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rFonts w:ascii="Roboto" w:cs="Roboto" w:eastAsia="Roboto" w:hAnsi="Roboto"/>
          <w:b w:val="1"/>
          <w:color w:val="0d0d0d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d0d0d"/>
          <w:sz w:val="24"/>
          <w:szCs w:val="24"/>
          <w:u w:val="single"/>
          <w:rtl w:val="0"/>
        </w:rPr>
        <w:t xml:space="preserve">Contrat de Commodat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Entre les soussignés 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[Nom et Prénom du Prêteur], né(e) le [Date de Naissance], demeurant au [Adresse complète], ci-après dénommé « le Prêteur »,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Et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Rule="auto"/>
        <w:ind w:left="720" w:hanging="360"/>
        <w:rPr>
          <w:b w:val="1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[Nom et Prénom de l'Emprunteur], né(e) le [Date de Naissance], demeurant au [Adresse complète], ci-après dénommé « l'Emprunteur »,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Il est convenu ce qui suit :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Article 1 : Objet du Contrat</w:t>
        <w:br w:type="textWrapping"/>
        <w:t xml:space="preserve">Le Prêteur met à la disposition de l'Emprunteur, à titre gratuit, le bien suivant : [Description du Bien, Adresse, etc.].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Article 2 : Durée</w:t>
        <w:br w:type="textWrapping"/>
        <w:t xml:space="preserve">La présente mise à disposition est accordée pour une durée de [Nombre de Mois/Années], à compter du [Date de Début] jusqu'au [Date de Fin].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Article 3 : Obligations de l'Emprunteur</w:t>
        <w:br w:type="textWrapping"/>
        <w:t xml:space="preserve">L'Emprunteur s'engage à utiliser le bien en « bon père de famille » et à le restituer en bon état, hormis l'usure normale.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Article 4 : Obligations du Prêteur</w:t>
        <w:br w:type="textWrapping"/>
        <w:t xml:space="preserve">Le Prêteur garantit que le bien est en bon état et prend en charge les réparations qui ne découlent pas de l'utilisation normale du bien par l'Emprunteur.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Article 5 : Restitution du Bien</w:t>
        <w:br w:type="textWrapping"/>
        <w:t xml:space="preserve">L'Emprunteur s'engage à restituer le bien à l'échéance du contrat ou avant sur demande du Prêteur avec un préavis de [Nombre de Jours] jours.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Article 6 : Divers</w:t>
        <w:br w:type="textWrapping"/>
        <w:t xml:space="preserve">Toute modification du présent contrat devra faire l'objet d'un accord écrit des deux parties.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Fait à [Ville], le [Date].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(Signature du Prêteur) (Signature de l'Emprunteur)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