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38061C5" w14:textId="4B41117B" w:rsidR="003B46B9" w:rsidRPr="00CE4E28" w:rsidRDefault="008974A3" w:rsidP="003B46B9">
      <w:pPr>
        <w:tabs>
          <w:tab w:val="left" w:pos="1494"/>
        </w:tabs>
        <w:rPr>
          <w:rFonts w:ascii="Avenir Next LT Pro" w:hAnsi="Avenir Next LT Pro"/>
          <w:b/>
          <w:bCs/>
          <w:lang w:val="it-IT"/>
        </w:rPr>
      </w:pPr>
      <w:r w:rsidRPr="00C6772D">
        <w:rPr>
          <w:rFonts w:ascii="Avenir Next LT Pro" w:hAnsi="Avenir Next LT Pro"/>
          <w:b/>
          <w:bCs/>
          <w:noProof/>
          <w:lang w:val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0A5E46" wp14:editId="19729E25">
                <wp:simplePos x="0" y="0"/>
                <wp:positionH relativeFrom="margin">
                  <wp:align>right</wp:align>
                </wp:positionH>
                <wp:positionV relativeFrom="paragraph">
                  <wp:posOffset>212144</wp:posOffset>
                </wp:positionV>
                <wp:extent cx="6869927" cy="0"/>
                <wp:effectExtent l="0" t="0" r="0" b="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686992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2">
                              <a:lumMod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30F96A9E" id="Straight Connector 3" o:spid="_x0000_s1026" style="position:absolute;flip:y;z-index:25165824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489.75pt,16.7pt" to="1030.7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" strokecolor="#212934 [1615]" strokeweight=".5pt">
                <v:stroke joinstyle="miter"/>
                <w10:wrap anchorx="margin"/>
              </v:line>
            </w:pict>
          </mc:Fallback>
        </mc:AlternateContent>
      </w:r>
      <w:r w:rsidR="00CE4E28" w:rsidRPr="00CE4E28">
        <w:rPr>
          <w:rFonts w:ascii="Avenir Next LT Pro" w:hAnsi="Avenir Next LT Pro"/>
          <w:b/>
          <w:bCs/>
          <w:lang w:val="it-IT"/>
        </w:rPr>
        <w:t>Introducere</w:t>
      </w:r>
    </w:p>
    <w:p w14:paraId="09E84FA9" w14:textId="4476C116" w:rsidR="003B46B9" w:rsidRDefault="00C73018" w:rsidP="006E1A99">
      <w:pPr>
        <w:tabs>
          <w:tab w:val="left" w:pos="1494"/>
        </w:tabs>
        <w:jc w:val="both"/>
        <w:rPr>
          <w:rFonts w:ascii="Avenir Next LT Pro" w:hAnsi="Avenir Next LT Pro"/>
          <w:lang w:val="it-IT"/>
        </w:rPr>
      </w:pPr>
      <w:r w:rsidRPr="00C73018">
        <w:rPr>
          <w:rFonts w:ascii="Avenir Next LT Pro" w:hAnsi="Avenir Next LT Pro"/>
          <w:lang w:val="it-IT"/>
        </w:rPr>
        <w:t>Prezentul chestionar se va complet</w:t>
      </w:r>
      <w:r>
        <w:rPr>
          <w:rFonts w:ascii="Avenir Next LT Pro" w:hAnsi="Avenir Next LT Pro"/>
          <w:lang w:val="it-IT"/>
        </w:rPr>
        <w:t>a</w:t>
      </w:r>
      <w:r w:rsidRPr="00C73018">
        <w:rPr>
          <w:rFonts w:ascii="Avenir Next LT Pro" w:hAnsi="Avenir Next LT Pro"/>
          <w:lang w:val="it-IT"/>
        </w:rPr>
        <w:t xml:space="preserve"> la nivelul </w:t>
      </w:r>
      <w:r>
        <w:rPr>
          <w:rFonts w:ascii="Avenir Next LT Pro" w:hAnsi="Avenir Next LT Pro"/>
          <w:lang w:val="it-IT"/>
        </w:rPr>
        <w:t>Persoanei</w:t>
      </w:r>
      <w:r w:rsidRPr="00C73018">
        <w:rPr>
          <w:rFonts w:ascii="Avenir Next LT Pro" w:hAnsi="Avenir Next LT Pro"/>
          <w:lang w:val="it-IT"/>
        </w:rPr>
        <w:t xml:space="preserve"> Juridice</w:t>
      </w:r>
      <w:r w:rsidR="003B46B9" w:rsidRPr="00C73018">
        <w:rPr>
          <w:rFonts w:ascii="Avenir Next LT Pro" w:hAnsi="Avenir Next LT Pro"/>
          <w:lang w:val="it-IT"/>
        </w:rPr>
        <w:t xml:space="preserve"> (</w:t>
      </w:r>
      <w:r>
        <w:rPr>
          <w:rFonts w:ascii="Avenir Next LT Pro" w:hAnsi="Avenir Next LT Pro"/>
          <w:lang w:val="it-IT"/>
        </w:rPr>
        <w:t>PJ</w:t>
      </w:r>
      <w:r w:rsidR="003B46B9" w:rsidRPr="00C73018">
        <w:rPr>
          <w:rFonts w:ascii="Avenir Next LT Pro" w:hAnsi="Avenir Next LT Pro"/>
          <w:lang w:val="it-IT"/>
        </w:rPr>
        <w:t xml:space="preserve">). </w:t>
      </w:r>
    </w:p>
    <w:p w14:paraId="78A8925B" w14:textId="45C0D1E7" w:rsidR="003B46B9" w:rsidRPr="00C6772D" w:rsidRDefault="00C73018" w:rsidP="003B46B9">
      <w:pPr>
        <w:pStyle w:val="ListParagraph"/>
        <w:numPr>
          <w:ilvl w:val="0"/>
          <w:numId w:val="4"/>
        </w:numPr>
        <w:tabs>
          <w:tab w:val="left" w:pos="1494"/>
        </w:tabs>
        <w:rPr>
          <w:rFonts w:ascii="Avenir Next LT Pro" w:hAnsi="Avenir Next LT Pro"/>
          <w:b/>
          <w:bCs/>
          <w:lang w:val="en-GB"/>
        </w:rPr>
      </w:pPr>
      <w:proofErr w:type="spellStart"/>
      <w:r>
        <w:rPr>
          <w:rFonts w:ascii="Avenir Next LT Pro" w:hAnsi="Avenir Next LT Pro"/>
          <w:b/>
          <w:bCs/>
          <w:lang w:val="en-GB"/>
        </w:rPr>
        <w:t>Persoana</w:t>
      </w:r>
      <w:proofErr w:type="spellEnd"/>
      <w:r>
        <w:rPr>
          <w:rFonts w:ascii="Avenir Next LT Pro" w:hAnsi="Avenir Next LT Pro"/>
          <w:b/>
          <w:bCs/>
          <w:lang w:val="en-GB"/>
        </w:rPr>
        <w:t xml:space="preserve"> </w:t>
      </w:r>
      <w:proofErr w:type="spellStart"/>
      <w:r>
        <w:rPr>
          <w:rFonts w:ascii="Avenir Next LT Pro" w:hAnsi="Avenir Next LT Pro"/>
          <w:b/>
          <w:bCs/>
          <w:lang w:val="en-GB"/>
        </w:rPr>
        <w:t>juridica</w:t>
      </w:r>
      <w:proofErr w:type="spellEnd"/>
      <w:r>
        <w:rPr>
          <w:rFonts w:ascii="Avenir Next LT Pro" w:hAnsi="Avenir Next LT Pro"/>
          <w:b/>
          <w:bCs/>
          <w:lang w:val="en-GB"/>
        </w:rPr>
        <w:t xml:space="preserve"> &amp; </w:t>
      </w:r>
      <w:proofErr w:type="spellStart"/>
      <w:r>
        <w:rPr>
          <w:rFonts w:ascii="Avenir Next LT Pro" w:hAnsi="Avenir Next LT Pro"/>
          <w:b/>
          <w:bCs/>
          <w:lang w:val="en-GB"/>
        </w:rPr>
        <w:t>Detinere</w:t>
      </w:r>
      <w:proofErr w:type="spellEnd"/>
    </w:p>
    <w:tbl>
      <w:tblPr>
        <w:tblStyle w:val="MediumShading1-Accent11"/>
        <w:tblpPr w:leftFromText="180" w:rightFromText="180" w:vertAnchor="text" w:horzAnchor="margin" w:tblpXSpec="center" w:tblpY="211"/>
        <w:tblW w:w="10915" w:type="dxa"/>
        <w:tblInd w:w="0" w:type="dxa"/>
        <w:tblBorders>
          <w:insideV w:val="single" w:sz="8" w:space="0" w:color="7295D2" w:themeColor="accent1" w:themeTint="BF"/>
        </w:tblBorders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557"/>
        <w:gridCol w:w="2133"/>
        <w:gridCol w:w="678"/>
        <w:gridCol w:w="7547"/>
      </w:tblGrid>
      <w:tr w:rsidR="006E1A99" w:rsidRPr="00C6772D" w14:paraId="7BE5F41D" w14:textId="77777777" w:rsidTr="00C7301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right w:val="single" w:sz="8" w:space="0" w:color="7295D2" w:themeColor="accent1" w:themeTint="BF"/>
            </w:tcBorders>
            <w:shd w:val="clear" w:color="auto" w:fill="222A35" w:themeFill="text2" w:themeFillShade="80"/>
            <w:vAlign w:val="center"/>
          </w:tcPr>
          <w:p w14:paraId="2667E368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</w:p>
        </w:tc>
        <w:tc>
          <w:tcPr>
            <w:tcW w:w="2133" w:type="dxa"/>
            <w:tcBorders>
              <w:right w:val="single" w:sz="8" w:space="0" w:color="7295D2" w:themeColor="accent1" w:themeTint="BF"/>
            </w:tcBorders>
            <w:shd w:val="clear" w:color="auto" w:fill="222A35" w:themeFill="text2" w:themeFillShade="80"/>
            <w:vAlign w:val="center"/>
          </w:tcPr>
          <w:p w14:paraId="7A8BD4B6" w14:textId="329001A0" w:rsidR="003B46B9" w:rsidRPr="00C6772D" w:rsidRDefault="00C73018" w:rsidP="003B46B9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  <w:t>Intrebare</w:t>
            </w:r>
            <w:proofErr w:type="spellEnd"/>
          </w:p>
        </w:tc>
        <w:tc>
          <w:tcPr>
            <w:tcW w:w="678" w:type="dxa"/>
            <w:shd w:val="clear" w:color="auto" w:fill="222A35" w:themeFill="text2" w:themeFillShade="80"/>
          </w:tcPr>
          <w:p w14:paraId="616C3257" w14:textId="60A2D871" w:rsidR="003B46B9" w:rsidRPr="00C6772D" w:rsidRDefault="003B46B9" w:rsidP="003B46B9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shd w:val="clear" w:color="auto" w:fill="222A35" w:themeFill="text2" w:themeFillShade="80"/>
          </w:tcPr>
          <w:p w14:paraId="0ED426EC" w14:textId="5260508E" w:rsidR="003B46B9" w:rsidRPr="00C6772D" w:rsidRDefault="00C73018" w:rsidP="003B46B9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Cs w:val="0"/>
                <w:sz w:val="18"/>
                <w:szCs w:val="18"/>
                <w:lang w:val="en-GB"/>
              </w:rPr>
              <w:t>Raspuns</w:t>
            </w:r>
            <w:proofErr w:type="spellEnd"/>
          </w:p>
        </w:tc>
      </w:tr>
      <w:tr w:rsidR="003B46B9" w:rsidRPr="00C6772D" w14:paraId="388A7D2C" w14:textId="77777777" w:rsidTr="00C73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  <w:hideMark/>
          </w:tcPr>
          <w:p w14:paraId="3FD2E835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1</w:t>
            </w:r>
          </w:p>
        </w:tc>
        <w:tc>
          <w:tcPr>
            <w:tcW w:w="213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  <w:hideMark/>
          </w:tcPr>
          <w:p w14:paraId="192313D8" w14:textId="1239333A" w:rsidR="003B46B9" w:rsidRPr="00C6772D" w:rsidRDefault="00C73018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C00000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Denumire</w:t>
            </w:r>
            <w:proofErr w:type="spellEnd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legala</w:t>
            </w:r>
            <w:proofErr w:type="spellEnd"/>
          </w:p>
        </w:tc>
        <w:tc>
          <w:tcPr>
            <w:tcW w:w="67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71BD1018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C00000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7D1F659F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C00000"/>
                <w:sz w:val="18"/>
                <w:szCs w:val="18"/>
                <w:lang w:val="en-GB"/>
              </w:rPr>
            </w:pPr>
          </w:p>
        </w:tc>
      </w:tr>
      <w:tr w:rsidR="006E1A99" w:rsidRPr="00C6772D" w14:paraId="23361AC6" w14:textId="77777777" w:rsidTr="00C73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3F0D6EE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2</w:t>
            </w:r>
          </w:p>
        </w:tc>
        <w:tc>
          <w:tcPr>
            <w:tcW w:w="213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972290D" w14:textId="46282CFA" w:rsidR="003B46B9" w:rsidRPr="00C6772D" w:rsidRDefault="00C73018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Denumire</w:t>
            </w:r>
            <w:proofErr w:type="spellEnd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comerciala</w:t>
            </w:r>
            <w:proofErr w:type="spellEnd"/>
          </w:p>
        </w:tc>
        <w:tc>
          <w:tcPr>
            <w:tcW w:w="67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6B9DA13A" w14:textId="77777777" w:rsidR="003B46B9" w:rsidRPr="00C6772D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193F0F2E" w14:textId="5A7EF2FF" w:rsidR="003B46B9" w:rsidRPr="00C6772D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6E1A99" w:rsidRPr="00C6772D" w14:paraId="329856E0" w14:textId="77777777" w:rsidTr="00C73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DADE735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3</w:t>
            </w:r>
          </w:p>
        </w:tc>
        <w:tc>
          <w:tcPr>
            <w:tcW w:w="213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38BCED2" w14:textId="05B79741" w:rsidR="003B46B9" w:rsidRPr="00C6772D" w:rsidRDefault="00C73018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Tup </w:t>
            </w: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persoana</w:t>
            </w:r>
            <w:proofErr w:type="spellEnd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juridica</w:t>
            </w:r>
            <w:proofErr w:type="spellEnd"/>
          </w:p>
        </w:tc>
        <w:tc>
          <w:tcPr>
            <w:tcW w:w="67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658A1DC9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7EA59D81" w14:textId="261D14D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6E1A99" w:rsidRPr="00C6772D" w14:paraId="3A554718" w14:textId="77777777" w:rsidTr="00C73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9499057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4</w:t>
            </w:r>
          </w:p>
        </w:tc>
        <w:tc>
          <w:tcPr>
            <w:tcW w:w="213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6331F97" w14:textId="23270A87" w:rsidR="003B46B9" w:rsidRPr="00C6772D" w:rsidRDefault="00C73018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Tara </w:t>
            </w: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inregistrare</w:t>
            </w:r>
            <w:proofErr w:type="spellEnd"/>
          </w:p>
        </w:tc>
        <w:tc>
          <w:tcPr>
            <w:tcW w:w="67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624FB05B" w14:textId="77777777" w:rsidR="003B46B9" w:rsidRPr="00C6772D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262D7E5C" w14:textId="3A665C39" w:rsidR="003B46B9" w:rsidRPr="00C6772D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6E1A99" w:rsidRPr="00C6772D" w14:paraId="1E64D897" w14:textId="77777777" w:rsidTr="00C73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4953BFB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5</w:t>
            </w:r>
          </w:p>
        </w:tc>
        <w:tc>
          <w:tcPr>
            <w:tcW w:w="213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C2B0B57" w14:textId="6B2D6A22" w:rsidR="003B46B9" w:rsidRPr="00C6772D" w:rsidRDefault="00C73018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Data </w:t>
            </w: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inregistrarii</w:t>
            </w:r>
            <w:proofErr w:type="spellEnd"/>
          </w:p>
        </w:tc>
        <w:tc>
          <w:tcPr>
            <w:tcW w:w="67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3A5EC586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60CC7301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6E1A99" w:rsidRPr="00C6772D" w14:paraId="38F73271" w14:textId="77777777" w:rsidTr="00C73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DD5C990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bCs w:val="0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6</w:t>
            </w:r>
          </w:p>
        </w:tc>
        <w:tc>
          <w:tcPr>
            <w:tcW w:w="213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2DA24F56" w14:textId="035AD024" w:rsidR="003B46B9" w:rsidRPr="00C6772D" w:rsidRDefault="00C73018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Adresa</w:t>
            </w:r>
            <w:proofErr w:type="spellEnd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sediu</w:t>
            </w:r>
            <w:proofErr w:type="spellEnd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 social</w:t>
            </w:r>
          </w:p>
        </w:tc>
        <w:tc>
          <w:tcPr>
            <w:tcW w:w="67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46CA6EA8" w14:textId="77777777" w:rsidR="003B46B9" w:rsidRPr="00C6772D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5F0409C2" w14:textId="77777777" w:rsidR="003B46B9" w:rsidRPr="00C6772D" w:rsidRDefault="003B46B9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6E1A99" w:rsidRPr="00C6772D" w14:paraId="76780496" w14:textId="77777777" w:rsidTr="00C7301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E56E027" w14:textId="77777777" w:rsidR="003B46B9" w:rsidRPr="00C6772D" w:rsidRDefault="003B46B9" w:rsidP="003B46B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7</w:t>
            </w:r>
          </w:p>
        </w:tc>
        <w:tc>
          <w:tcPr>
            <w:tcW w:w="213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5E246D4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r w:rsidRPr="00C6772D"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Website</w:t>
            </w:r>
          </w:p>
        </w:tc>
        <w:tc>
          <w:tcPr>
            <w:tcW w:w="67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34C42D3A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6507C75C" w14:textId="77777777" w:rsidR="003B46B9" w:rsidRPr="00C6772D" w:rsidRDefault="003B46B9" w:rsidP="003B46B9">
            <w:pPr>
              <w:spacing w:after="60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  <w:tr w:rsidR="008D30D6" w:rsidRPr="00C6772D" w14:paraId="41E73F92" w14:textId="77777777" w:rsidTr="00C73018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5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1F09FBC" w14:textId="5E617366" w:rsidR="008D30D6" w:rsidRPr="00C6772D" w:rsidRDefault="008D30D6" w:rsidP="003B46B9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8</w:t>
            </w:r>
          </w:p>
        </w:tc>
        <w:tc>
          <w:tcPr>
            <w:tcW w:w="2133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72CAAF0" w14:textId="62D87D97" w:rsidR="008D30D6" w:rsidRPr="00C6772D" w:rsidRDefault="00C73018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Informatii</w:t>
            </w:r>
            <w:proofErr w:type="spellEnd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b/>
                <w:color w:val="000000" w:themeColor="text1"/>
                <w:sz w:val="18"/>
                <w:szCs w:val="18"/>
                <w:lang w:val="en-GB"/>
              </w:rPr>
              <w:t>actionariat</w:t>
            </w:r>
            <w:proofErr w:type="spellEnd"/>
          </w:p>
        </w:tc>
        <w:tc>
          <w:tcPr>
            <w:tcW w:w="678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</w:tcPr>
          <w:p w14:paraId="67A6A981" w14:textId="77777777" w:rsidR="008D30D6" w:rsidRPr="00C6772D" w:rsidRDefault="008D30D6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  <w:tc>
          <w:tcPr>
            <w:tcW w:w="7547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</w:tcPr>
          <w:p w14:paraId="7FC19E6A" w14:textId="77777777" w:rsidR="008D30D6" w:rsidRPr="00C6772D" w:rsidRDefault="008D30D6" w:rsidP="003B46B9">
            <w:pPr>
              <w:spacing w:after="60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</w:p>
        </w:tc>
      </w:tr>
    </w:tbl>
    <w:p w14:paraId="6E2D980D" w14:textId="662F0DED" w:rsidR="00C73018" w:rsidRDefault="00C73018" w:rsidP="003B46B9">
      <w:pPr>
        <w:tabs>
          <w:tab w:val="left" w:pos="1494"/>
        </w:tabs>
        <w:rPr>
          <w:rFonts w:ascii="Avenir Next LT Pro Light" w:hAnsi="Avenir Next LT Pro Light"/>
          <w:lang w:val="en-GB"/>
        </w:rPr>
      </w:pPr>
    </w:p>
    <w:p w14:paraId="363629D2" w14:textId="56EF2645" w:rsidR="00C73018" w:rsidRDefault="00C73018" w:rsidP="003B46B9">
      <w:pPr>
        <w:tabs>
          <w:tab w:val="left" w:pos="1494"/>
        </w:tabs>
        <w:rPr>
          <w:rFonts w:ascii="Avenir Next LT Pro Light" w:hAnsi="Avenir Next LT Pro Light"/>
          <w:lang w:val="en-GB"/>
        </w:rPr>
      </w:pPr>
    </w:p>
    <w:p w14:paraId="2F9BFBC3" w14:textId="0E162163" w:rsidR="00C73018" w:rsidRDefault="00C73018" w:rsidP="003B46B9">
      <w:pPr>
        <w:tabs>
          <w:tab w:val="left" w:pos="1494"/>
        </w:tabs>
        <w:rPr>
          <w:rFonts w:ascii="Avenir Next LT Pro Light" w:hAnsi="Avenir Next LT Pro Light"/>
          <w:lang w:val="en-GB"/>
        </w:rPr>
      </w:pPr>
    </w:p>
    <w:p w14:paraId="020B99A0" w14:textId="12114D9E" w:rsidR="00C73018" w:rsidRDefault="00C73018" w:rsidP="003B46B9">
      <w:pPr>
        <w:tabs>
          <w:tab w:val="left" w:pos="1494"/>
        </w:tabs>
        <w:rPr>
          <w:rFonts w:ascii="Avenir Next LT Pro Light" w:hAnsi="Avenir Next LT Pro Light"/>
          <w:lang w:val="en-GB"/>
        </w:rPr>
      </w:pPr>
    </w:p>
    <w:p w14:paraId="3CDB6C9C" w14:textId="48E26EB8" w:rsidR="00C73018" w:rsidRDefault="00C73018" w:rsidP="003B46B9">
      <w:pPr>
        <w:tabs>
          <w:tab w:val="left" w:pos="1494"/>
        </w:tabs>
        <w:rPr>
          <w:rFonts w:ascii="Avenir Next LT Pro Light" w:hAnsi="Avenir Next LT Pro Light"/>
          <w:lang w:val="en-GB"/>
        </w:rPr>
      </w:pPr>
    </w:p>
    <w:p w14:paraId="31BE5EB6" w14:textId="02B6ABE8" w:rsidR="00C73018" w:rsidRDefault="00C73018" w:rsidP="003B46B9">
      <w:pPr>
        <w:tabs>
          <w:tab w:val="left" w:pos="1494"/>
        </w:tabs>
        <w:rPr>
          <w:rFonts w:ascii="Avenir Next LT Pro Light" w:hAnsi="Avenir Next LT Pro Light"/>
          <w:lang w:val="en-GB"/>
        </w:rPr>
      </w:pPr>
    </w:p>
    <w:p w14:paraId="34ED8DD7" w14:textId="77777777" w:rsidR="00CE4E28" w:rsidRDefault="00CE4E28" w:rsidP="003B46B9">
      <w:pPr>
        <w:tabs>
          <w:tab w:val="left" w:pos="1494"/>
        </w:tabs>
        <w:rPr>
          <w:rFonts w:ascii="Avenir Next LT Pro Light" w:hAnsi="Avenir Next LT Pro Light"/>
          <w:lang w:val="en-GB"/>
        </w:rPr>
      </w:pPr>
    </w:p>
    <w:p w14:paraId="64A245A0" w14:textId="31674763" w:rsidR="00CE54E5" w:rsidRPr="00CE54E5" w:rsidRDefault="00C73018" w:rsidP="00CE54E5">
      <w:pPr>
        <w:pStyle w:val="ListParagraph"/>
        <w:numPr>
          <w:ilvl w:val="0"/>
          <w:numId w:val="4"/>
        </w:numPr>
        <w:tabs>
          <w:tab w:val="left" w:pos="1494"/>
        </w:tabs>
        <w:rPr>
          <w:rFonts w:ascii="Avenir Next LT Pro" w:hAnsi="Avenir Next LT Pro"/>
          <w:b/>
          <w:bCs/>
          <w:lang w:val="en-GB"/>
        </w:rPr>
      </w:pPr>
      <w:proofErr w:type="spellStart"/>
      <w:r>
        <w:rPr>
          <w:rFonts w:ascii="Avenir Next LT Pro" w:hAnsi="Avenir Next LT Pro"/>
          <w:b/>
          <w:bCs/>
          <w:lang w:val="en-GB"/>
        </w:rPr>
        <w:t>Detalii</w:t>
      </w:r>
      <w:proofErr w:type="spellEnd"/>
      <w:r>
        <w:rPr>
          <w:rFonts w:ascii="Avenir Next LT Pro" w:hAnsi="Avenir Next LT Pro"/>
          <w:b/>
          <w:bCs/>
          <w:lang w:val="en-GB"/>
        </w:rPr>
        <w:t xml:space="preserve"> </w:t>
      </w:r>
      <w:proofErr w:type="spellStart"/>
      <w:r>
        <w:rPr>
          <w:rFonts w:ascii="Avenir Next LT Pro" w:hAnsi="Avenir Next LT Pro"/>
          <w:b/>
          <w:bCs/>
          <w:lang w:val="en-GB"/>
        </w:rPr>
        <w:t>activitate</w:t>
      </w:r>
      <w:proofErr w:type="spellEnd"/>
      <w:r>
        <w:rPr>
          <w:rFonts w:ascii="Avenir Next LT Pro" w:hAnsi="Avenir Next LT Pro"/>
          <w:b/>
          <w:bCs/>
          <w:lang w:val="en-GB"/>
        </w:rPr>
        <w:t xml:space="preserve"> </w:t>
      </w:r>
      <w:proofErr w:type="spellStart"/>
      <w:r>
        <w:rPr>
          <w:rFonts w:ascii="Avenir Next LT Pro" w:hAnsi="Avenir Next LT Pro"/>
          <w:b/>
          <w:bCs/>
          <w:lang w:val="en-GB"/>
        </w:rPr>
        <w:t>jocuri</w:t>
      </w:r>
      <w:proofErr w:type="spellEnd"/>
      <w:r>
        <w:rPr>
          <w:rFonts w:ascii="Avenir Next LT Pro" w:hAnsi="Avenir Next LT Pro"/>
          <w:b/>
          <w:bCs/>
          <w:lang w:val="en-GB"/>
        </w:rPr>
        <w:t xml:space="preserve"> de </w:t>
      </w:r>
      <w:proofErr w:type="spellStart"/>
      <w:r>
        <w:rPr>
          <w:rFonts w:ascii="Avenir Next LT Pro" w:hAnsi="Avenir Next LT Pro"/>
          <w:b/>
          <w:bCs/>
          <w:lang w:val="en-GB"/>
        </w:rPr>
        <w:t>noroc</w:t>
      </w:r>
      <w:proofErr w:type="spellEnd"/>
    </w:p>
    <w:tbl>
      <w:tblPr>
        <w:tblStyle w:val="MediumShading1-Accent11"/>
        <w:tblpPr w:leftFromText="181" w:rightFromText="181" w:vertAnchor="text" w:horzAnchor="margin" w:tblpXSpec="center" w:tblpY="211"/>
        <w:tblW w:w="12590" w:type="dxa"/>
        <w:tblInd w:w="0" w:type="dxa"/>
        <w:tblBorders>
          <w:insideV w:val="single" w:sz="8" w:space="0" w:color="7295D2" w:themeColor="accent1" w:themeTint="BF"/>
        </w:tblBorders>
        <w:shd w:val="clear" w:color="auto" w:fill="D5DCE4" w:themeFill="text2" w:themeFillTint="33"/>
        <w:tblLayout w:type="fixed"/>
        <w:tblLook w:val="04A0" w:firstRow="1" w:lastRow="0" w:firstColumn="1" w:lastColumn="0" w:noHBand="0" w:noVBand="1"/>
      </w:tblPr>
      <w:tblGrid>
        <w:gridCol w:w="890"/>
        <w:gridCol w:w="1350"/>
        <w:gridCol w:w="1530"/>
        <w:gridCol w:w="1530"/>
        <w:gridCol w:w="1587"/>
        <w:gridCol w:w="1563"/>
        <w:gridCol w:w="1260"/>
        <w:gridCol w:w="1308"/>
        <w:gridCol w:w="1572"/>
      </w:tblGrid>
      <w:tr w:rsidR="00F3267E" w:rsidRPr="00C6772D" w14:paraId="32C2EBB5" w14:textId="60675DA6" w:rsidTr="00C86CC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0A00DF90" w14:textId="573AE509" w:rsidR="00A22951" w:rsidRPr="00C6772D" w:rsidRDefault="00482E79" w:rsidP="00A71B23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</w:p>
        </w:tc>
        <w:tc>
          <w:tcPr>
            <w:tcW w:w="1350" w:type="dxa"/>
            <w:tcBorders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E8D5534" w14:textId="2C5732E0" w:rsidR="00A22951" w:rsidRPr="00C6772D" w:rsidRDefault="00C73018" w:rsidP="00A71B23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9.a.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Serviciile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de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jocuri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de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noroc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sunt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oferite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pentru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completați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după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caz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):</w:t>
            </w:r>
          </w:p>
        </w:tc>
        <w:tc>
          <w:tcPr>
            <w:tcW w:w="1530" w:type="dxa"/>
            <w:tcBorders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F0A8713" w14:textId="11D4985D" w:rsidR="00A22951" w:rsidRPr="00C6772D" w:rsidRDefault="00C73018" w:rsidP="00A71B2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9.b.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până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când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păstrați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și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completați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după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caz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1530" w:type="dxa"/>
            <w:tcBorders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01ECE648" w14:textId="1CE1178D" w:rsidR="00A22951" w:rsidRPr="00C6772D" w:rsidRDefault="00C73018" w:rsidP="00A71B2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9.c. de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către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compania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de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jocuri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de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noroc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autorizată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corespunzător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,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menționată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mai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jos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(se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completează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după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caz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):</w:t>
            </w:r>
          </w:p>
        </w:tc>
        <w:tc>
          <w:tcPr>
            <w:tcW w:w="1587" w:type="dxa"/>
            <w:tcBorders>
              <w:lef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84B0DBA" w14:textId="0E638491" w:rsidR="00A22951" w:rsidRPr="00C6772D" w:rsidRDefault="00C73018" w:rsidP="00A71B2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9.d. pe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baza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unei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licențe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valide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pentru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jocuri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de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noroc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emisă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de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Autoritatea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de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acordare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a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licențelor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pentru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jocuri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de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noroc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de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mai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jos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după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caz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1563" w:type="dxa"/>
            <w:tcBorders>
              <w:lef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25A93E7" w14:textId="6B2A3873" w:rsidR="00A22951" w:rsidRPr="00C6772D" w:rsidRDefault="00C73018" w:rsidP="00A71B2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9.c.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Aliniată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in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totalitate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cu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prevederile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="00C86CCC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legale</w:t>
            </w:r>
            <w:proofErr w:type="spellEnd"/>
            <w:r w:rsidR="00C86CCC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ale</w:t>
            </w:r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țării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de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mai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jos</w:t>
            </w:r>
            <w:proofErr w:type="spellEnd"/>
            <w:r w:rsidR="00C86CCC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,</w:t>
            </w:r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care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reglementează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jocurile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de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noroc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(se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completează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după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caz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1260" w:type="dxa"/>
            <w:tcBorders>
              <w:left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7E8F517" w14:textId="175450FA" w:rsidR="00A22951" w:rsidRPr="00C6772D" w:rsidRDefault="00C86CCC" w:rsidP="00A71B2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9.e. Pe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baza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cărora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sunt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furnizate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serviciile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de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jocuri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de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noroc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de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mai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jos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păstrați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-le pe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cele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aplicabile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1308" w:type="dxa"/>
            <w:tcBorders>
              <w:lef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F0F23AF" w14:textId="77777777" w:rsidR="00A22951" w:rsidRPr="00C6772D" w:rsidRDefault="00A22951" w:rsidP="00A71B2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</w:p>
          <w:p w14:paraId="62D8D07B" w14:textId="432AF0E1" w:rsidR="00A22951" w:rsidRPr="00C6772D" w:rsidRDefault="00C86CCC" w:rsidP="00A71B23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9.f.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Servicii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solicitate de la </w:t>
            </w:r>
            <w:r w:rsidR="009147D7"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Viva.com</w:t>
            </w:r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păstrați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-le pe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cele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aplicabile</w:t>
            </w:r>
            <w:proofErr w:type="spellEnd"/>
            <w:r>
              <w:rPr>
                <w:rFonts w:ascii="Avenir Next LT Pro" w:hAnsi="Avenir Next LT Pro"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1572" w:type="dxa"/>
            <w:tcBorders>
              <w:lef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3B83FAF" w14:textId="77777777" w:rsidR="00C86CCC" w:rsidRPr="00585302" w:rsidRDefault="00C86CCC" w:rsidP="00C86CCC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</w:pPr>
            <w:r w:rsidRPr="00585302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9.g.</w:t>
            </w:r>
          </w:p>
          <w:p w14:paraId="788080D1" w14:textId="5E700EC3" w:rsidR="004248B5" w:rsidRPr="00C6772D" w:rsidRDefault="00C86CCC" w:rsidP="00C86CCC">
            <w:pPr>
              <w:spacing w:after="60"/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venir Next LT Pro" w:hAnsi="Avenir Next LT Pro"/>
                <w:b w:val="0"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585302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Compania</w:t>
            </w:r>
            <w:proofErr w:type="spellEnd"/>
            <w:r w:rsidRPr="00585302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85302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acceptă</w:t>
            </w:r>
            <w:proofErr w:type="spellEnd"/>
            <w:r w:rsidRPr="00585302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585302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criptomonede</w:t>
            </w:r>
            <w:proofErr w:type="spellEnd"/>
            <w:r w:rsidRPr="00585302">
              <w:rPr>
                <w:rFonts w:ascii="Avenir Next LT Pro" w:hAnsi="Avenir Next LT Pro"/>
                <w:bCs w:val="0"/>
                <w:color w:val="000000" w:themeColor="text1"/>
                <w:sz w:val="18"/>
                <w:szCs w:val="18"/>
                <w:lang w:val="en-GB"/>
              </w:rPr>
              <w:t>?</w:t>
            </w:r>
          </w:p>
        </w:tc>
      </w:tr>
      <w:tr w:rsidR="00C86CCC" w:rsidRPr="00C6772D" w14:paraId="3DA184EA" w14:textId="570D2A60" w:rsidTr="00C86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AD93D3E" w14:textId="2E853869" w:rsidR="00C86CCC" w:rsidRPr="00C6772D" w:rsidRDefault="00C86CCC" w:rsidP="00C86CCC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.1</w:t>
            </w:r>
          </w:p>
        </w:tc>
        <w:tc>
          <w:tcPr>
            <w:tcW w:w="1350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B0F6017" w14:textId="13502BD0" w:rsidR="00C86CCC" w:rsidRPr="00C6772D" w:rsidRDefault="00C86CCC" w:rsidP="00C86CC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țară</w:t>
            </w:r>
            <w:proofErr w:type="spellEnd"/>
          </w:p>
        </w:tc>
        <w:tc>
          <w:tcPr>
            <w:tcW w:w="1530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7E65A34" w14:textId="70320787" w:rsidR="00C86CCC" w:rsidRPr="00C6772D" w:rsidRDefault="00C86CCC" w:rsidP="00C86CC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serviciile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oferite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în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prezent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sau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o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nouă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ofertă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până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la LL/AAAA</w:t>
            </w:r>
          </w:p>
        </w:tc>
        <w:tc>
          <w:tcPr>
            <w:tcW w:w="1530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B1F3C80" w14:textId="4C2A5685" w:rsidR="00C86CCC" w:rsidRPr="00C6772D" w:rsidRDefault="00C86CCC" w:rsidP="00C86CC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denumirea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legală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și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titlul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și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site-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ul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web</w:t>
            </w:r>
          </w:p>
        </w:tc>
        <w:tc>
          <w:tcPr>
            <w:tcW w:w="158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86102DE" w14:textId="1C5EEEDE" w:rsidR="00C86CCC" w:rsidRPr="00C6772D" w:rsidRDefault="00C86CCC" w:rsidP="00C86CC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denumirea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autoritatii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si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tara</w:t>
            </w:r>
          </w:p>
        </w:tc>
        <w:tc>
          <w:tcPr>
            <w:tcW w:w="1563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CB7EEF7" w14:textId="68EDA03C" w:rsidR="00C86CCC" w:rsidRPr="00C6772D" w:rsidRDefault="00C86CCC" w:rsidP="00C86CC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denumirea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și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numărul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legii</w:t>
            </w:r>
            <w:proofErr w:type="spellEnd"/>
          </w:p>
        </w:tc>
        <w:tc>
          <w:tcPr>
            <w:tcW w:w="1260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7575E5B" w14:textId="6BE4FEAB" w:rsidR="00C86CCC" w:rsidRPr="00C6772D" w:rsidRDefault="00C86CCC" w:rsidP="00C86CC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Pariuri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sportive online / </w:t>
            </w: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Cazinou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online / </w:t>
            </w: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Loterie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online / </w:t>
            </w: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Altele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vă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lastRenderedPageBreak/>
              <w:t>rugăm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să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specificați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130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DCBC716" w14:textId="00150B64" w:rsidR="00C86CCC" w:rsidRPr="00662E37" w:rsidRDefault="00C86CCC" w:rsidP="00C86CC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</w:pPr>
            <w:r w:rsidRPr="00662E3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lastRenderedPageBreak/>
              <w:t xml:space="preserve">Incasari </w:t>
            </w:r>
            <w:r w:rsidR="00662E37" w:rsidRPr="00662E3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din plati cu</w:t>
            </w:r>
            <w:r w:rsidRPr="00662E3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 carduri / Transferuri</w:t>
            </w:r>
            <w:r w:rsidR="00662E3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662E3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de fonduri / Emitere carduri</w:t>
            </w:r>
          </w:p>
        </w:tc>
        <w:tc>
          <w:tcPr>
            <w:tcW w:w="1572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2F1F88FB" w14:textId="2B1918A0" w:rsidR="00C86CCC" w:rsidRPr="00A71B23" w:rsidRDefault="00C86CCC" w:rsidP="00C86CCC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Da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19004340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/Nu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12472342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="00662E37" w:rsidRPr="00C6772D" w14:paraId="1F785A33" w14:textId="257598F5" w:rsidTr="00C86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874CA77" w14:textId="361CFB41" w:rsidR="00662E37" w:rsidRPr="00C6772D" w:rsidRDefault="00662E37" w:rsidP="00662E3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.2</w:t>
            </w:r>
          </w:p>
        </w:tc>
        <w:tc>
          <w:tcPr>
            <w:tcW w:w="1350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3881FAE" w14:textId="690A1701" w:rsidR="00662E37" w:rsidRPr="00C6772D" w:rsidRDefault="00662E37" w:rsidP="00662E3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țară</w:t>
            </w:r>
            <w:proofErr w:type="spellEnd"/>
          </w:p>
        </w:tc>
        <w:tc>
          <w:tcPr>
            <w:tcW w:w="1530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08343825" w14:textId="45C9659D" w:rsidR="00662E37" w:rsidRPr="00C6772D" w:rsidRDefault="00662E37" w:rsidP="00662E3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serviciile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oferite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în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prezent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sau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o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nouă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ofertă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până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la LL/AAAA</w:t>
            </w:r>
          </w:p>
        </w:tc>
        <w:tc>
          <w:tcPr>
            <w:tcW w:w="1530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65AA66D" w14:textId="40287F4A" w:rsidR="00662E37" w:rsidRPr="00C6772D" w:rsidRDefault="00662E37" w:rsidP="00662E3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denumirea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legală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și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titlul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și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site-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ul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web</w:t>
            </w:r>
          </w:p>
        </w:tc>
        <w:tc>
          <w:tcPr>
            <w:tcW w:w="158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EAF8C45" w14:textId="4B7AC28E" w:rsidR="00662E37" w:rsidRPr="00C6772D" w:rsidRDefault="00662E37" w:rsidP="00662E3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denumirea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autoritatii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si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tara</w:t>
            </w:r>
          </w:p>
        </w:tc>
        <w:tc>
          <w:tcPr>
            <w:tcW w:w="1563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FA529C0" w14:textId="4F1B1734" w:rsidR="00662E37" w:rsidRPr="00C6772D" w:rsidRDefault="00662E37" w:rsidP="00662E3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denumirea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și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numărul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legii</w:t>
            </w:r>
            <w:proofErr w:type="spellEnd"/>
          </w:p>
        </w:tc>
        <w:tc>
          <w:tcPr>
            <w:tcW w:w="1260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E3FA029" w14:textId="695E87F6" w:rsidR="00662E37" w:rsidRPr="00C6772D" w:rsidRDefault="00662E37" w:rsidP="00662E3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Pariuri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sportive online / </w:t>
            </w: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Cazinou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online / </w:t>
            </w: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Loterie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online / </w:t>
            </w: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Altele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vă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rugăm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să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specificați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130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9F036EF" w14:textId="00EEF55A" w:rsidR="00662E37" w:rsidRPr="00662E37" w:rsidRDefault="00662E37" w:rsidP="00662E3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it-IT"/>
              </w:rPr>
            </w:pPr>
            <w:r w:rsidRPr="00662E3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Incasari din plati cu carduri / Transferuri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662E3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de fonduri / Emitere carduri</w:t>
            </w:r>
          </w:p>
        </w:tc>
        <w:tc>
          <w:tcPr>
            <w:tcW w:w="1572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2B79A4A7" w14:textId="7D41D1AC" w:rsidR="00662E37" w:rsidRPr="00C6772D" w:rsidRDefault="00662E37" w:rsidP="00662E3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Da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10374220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/Nu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26114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="00662E37" w:rsidRPr="00C6772D" w14:paraId="36B5A6EE" w14:textId="45839608" w:rsidTr="00C86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729152A" w14:textId="3180813B" w:rsidR="00662E37" w:rsidRPr="00C6772D" w:rsidRDefault="00662E37" w:rsidP="00662E3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.3</w:t>
            </w:r>
          </w:p>
        </w:tc>
        <w:tc>
          <w:tcPr>
            <w:tcW w:w="1350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2E1DE6C4" w14:textId="0568AFD5" w:rsidR="00662E37" w:rsidRPr="00C6772D" w:rsidRDefault="00662E37" w:rsidP="00662E3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țară</w:t>
            </w:r>
            <w:proofErr w:type="spellEnd"/>
          </w:p>
        </w:tc>
        <w:tc>
          <w:tcPr>
            <w:tcW w:w="1530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C2AC65E" w14:textId="723C92E6" w:rsidR="00662E37" w:rsidRPr="00C6772D" w:rsidRDefault="00662E37" w:rsidP="00662E3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serviciile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oferite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în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prezent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sau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o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nouă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ofertă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până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la LL/AAAA</w:t>
            </w:r>
          </w:p>
        </w:tc>
        <w:tc>
          <w:tcPr>
            <w:tcW w:w="1530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2008E3D6" w14:textId="4045DBBB" w:rsidR="00662E37" w:rsidRPr="00C6772D" w:rsidRDefault="00662E37" w:rsidP="00662E3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denumirea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legală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și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titlul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și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site-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ul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web</w:t>
            </w:r>
          </w:p>
        </w:tc>
        <w:tc>
          <w:tcPr>
            <w:tcW w:w="158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0193A7F" w14:textId="3594A21C" w:rsidR="00662E37" w:rsidRPr="00C6772D" w:rsidRDefault="00662E37" w:rsidP="00662E3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denumirea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autoritatii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si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tara</w:t>
            </w:r>
          </w:p>
        </w:tc>
        <w:tc>
          <w:tcPr>
            <w:tcW w:w="1563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2E5E4FE" w14:textId="69563754" w:rsidR="00662E37" w:rsidRPr="00C6772D" w:rsidRDefault="00662E37" w:rsidP="00662E3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denumirea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și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numărul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legii</w:t>
            </w:r>
            <w:proofErr w:type="spellEnd"/>
          </w:p>
        </w:tc>
        <w:tc>
          <w:tcPr>
            <w:tcW w:w="1260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88EA95C" w14:textId="193601C0" w:rsidR="00662E37" w:rsidRPr="00C6772D" w:rsidRDefault="00662E37" w:rsidP="00662E3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Pariuri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sportive online / </w:t>
            </w: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Cazinou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online / </w:t>
            </w: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Loterie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online / </w:t>
            </w: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Altele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vă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rugăm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să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specificați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130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403F408" w14:textId="6306DF41" w:rsidR="00662E37" w:rsidRPr="00662E37" w:rsidRDefault="00662E37" w:rsidP="00662E3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it-IT"/>
              </w:rPr>
            </w:pPr>
            <w:r w:rsidRPr="00662E3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Incasari din plati cu carduri / Transferuri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662E3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de fonduri / Emitere carduri</w:t>
            </w:r>
          </w:p>
        </w:tc>
        <w:tc>
          <w:tcPr>
            <w:tcW w:w="1572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41F978E" w14:textId="44BE9E04" w:rsidR="00662E37" w:rsidRPr="00C6772D" w:rsidRDefault="00662E37" w:rsidP="00662E3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Da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-10820620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/Nu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4741884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="00662E37" w:rsidRPr="00C6772D" w14:paraId="10EBE7F9" w14:textId="7296BC00" w:rsidTr="00C86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1D1D1FF" w14:textId="7D0FEFE3" w:rsidR="00662E37" w:rsidRPr="00C6772D" w:rsidRDefault="00662E37" w:rsidP="00662E3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.4</w:t>
            </w:r>
          </w:p>
        </w:tc>
        <w:tc>
          <w:tcPr>
            <w:tcW w:w="1350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972262A" w14:textId="7E8448F7" w:rsidR="00662E37" w:rsidRPr="00C6772D" w:rsidRDefault="00662E37" w:rsidP="00662E3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țară</w:t>
            </w:r>
            <w:proofErr w:type="spellEnd"/>
          </w:p>
        </w:tc>
        <w:tc>
          <w:tcPr>
            <w:tcW w:w="1530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B2EDCEB" w14:textId="3222BCC6" w:rsidR="00662E37" w:rsidRPr="00C6772D" w:rsidRDefault="00662E37" w:rsidP="00662E3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serviciile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oferite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în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prezent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sau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o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nouă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ofertă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până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la LL/AAAA</w:t>
            </w:r>
          </w:p>
        </w:tc>
        <w:tc>
          <w:tcPr>
            <w:tcW w:w="1530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FDDFE08" w14:textId="3B96D5C9" w:rsidR="00662E37" w:rsidRPr="00C6772D" w:rsidRDefault="00662E37" w:rsidP="00662E3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denumirea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legală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și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titlul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și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site-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ul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web</w:t>
            </w:r>
          </w:p>
        </w:tc>
        <w:tc>
          <w:tcPr>
            <w:tcW w:w="158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26770DD" w14:textId="06BA006C" w:rsidR="00662E37" w:rsidRPr="00C6772D" w:rsidRDefault="00662E37" w:rsidP="00662E3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denumirea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autoritatii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si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tara</w:t>
            </w:r>
          </w:p>
        </w:tc>
        <w:tc>
          <w:tcPr>
            <w:tcW w:w="1563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561C712" w14:textId="15D3CB01" w:rsidR="00662E37" w:rsidRPr="00C6772D" w:rsidRDefault="00662E37" w:rsidP="00662E3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denumirea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și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numărul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legii</w:t>
            </w:r>
            <w:proofErr w:type="spellEnd"/>
          </w:p>
        </w:tc>
        <w:tc>
          <w:tcPr>
            <w:tcW w:w="1260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031ECFE4" w14:textId="622AA187" w:rsidR="00662E37" w:rsidRPr="00C6772D" w:rsidRDefault="00662E37" w:rsidP="00662E3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Pariuri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sportive online / </w:t>
            </w: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Cazinou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online / </w:t>
            </w: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Loterie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online / </w:t>
            </w: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Altele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vă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rugăm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să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specificați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130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01A02D8" w14:textId="0946CB80" w:rsidR="00662E37" w:rsidRPr="00662E37" w:rsidRDefault="00662E37" w:rsidP="00662E3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it-IT"/>
              </w:rPr>
            </w:pPr>
            <w:r w:rsidRPr="00662E3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Incasari din plati cu carduri / Transferuri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662E3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de fonduri / Emitere carduri</w:t>
            </w:r>
          </w:p>
        </w:tc>
        <w:tc>
          <w:tcPr>
            <w:tcW w:w="1572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BB749BB" w14:textId="60463411" w:rsidR="00662E37" w:rsidRPr="00C6772D" w:rsidRDefault="00662E37" w:rsidP="00662E3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Da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94963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/Nu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14061845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="00662E37" w:rsidRPr="00C6772D" w14:paraId="044FBB83" w14:textId="42DCD5B5" w:rsidTr="00C86CC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52EFB39" w14:textId="14BBE6CD" w:rsidR="00662E37" w:rsidRPr="00C6772D" w:rsidRDefault="00662E37" w:rsidP="00662E3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.5</w:t>
            </w:r>
          </w:p>
        </w:tc>
        <w:tc>
          <w:tcPr>
            <w:tcW w:w="1350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668834A" w14:textId="1860B87B" w:rsidR="00662E37" w:rsidRPr="00C6772D" w:rsidRDefault="00662E37" w:rsidP="00662E3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țară</w:t>
            </w:r>
            <w:proofErr w:type="spellEnd"/>
          </w:p>
        </w:tc>
        <w:tc>
          <w:tcPr>
            <w:tcW w:w="1530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62816F98" w14:textId="0B6286EC" w:rsidR="00662E37" w:rsidRPr="00C6772D" w:rsidRDefault="00662E37" w:rsidP="00662E3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serviciile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oferite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în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prezent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sau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o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nouă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ofertă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până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la LL/AAAA</w:t>
            </w:r>
          </w:p>
        </w:tc>
        <w:tc>
          <w:tcPr>
            <w:tcW w:w="1530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1AA2FF86" w14:textId="6D42FEE2" w:rsidR="00662E37" w:rsidRPr="00C6772D" w:rsidRDefault="00662E37" w:rsidP="00662E3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denumirea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legală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și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titlul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și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site-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ul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web</w:t>
            </w:r>
          </w:p>
        </w:tc>
        <w:tc>
          <w:tcPr>
            <w:tcW w:w="158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A318155" w14:textId="3C5BB9D7" w:rsidR="00662E37" w:rsidRPr="00C6772D" w:rsidRDefault="00662E37" w:rsidP="00662E3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denumirea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autoritatii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si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tara</w:t>
            </w:r>
          </w:p>
        </w:tc>
        <w:tc>
          <w:tcPr>
            <w:tcW w:w="1563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83B88EC" w14:textId="716152B1" w:rsidR="00662E37" w:rsidRPr="00C6772D" w:rsidRDefault="00662E37" w:rsidP="00662E3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denumirea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și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numărul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legii</w:t>
            </w:r>
            <w:proofErr w:type="spellEnd"/>
          </w:p>
        </w:tc>
        <w:tc>
          <w:tcPr>
            <w:tcW w:w="1260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F00A710" w14:textId="0600DA71" w:rsidR="00662E37" w:rsidRPr="00C6772D" w:rsidRDefault="00662E37" w:rsidP="00662E3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Pariuri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sportive online / </w:t>
            </w: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Cazinou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online / </w:t>
            </w: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Loterie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online / </w:t>
            </w: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Altele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vă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rugăm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să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specificați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130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57160F24" w14:textId="52C54FAA" w:rsidR="00662E37" w:rsidRPr="00662E37" w:rsidRDefault="00662E37" w:rsidP="00662E3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it-IT"/>
              </w:rPr>
            </w:pPr>
            <w:r w:rsidRPr="00662E3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Incasari din plati cu carduri / Transferuri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662E3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de fonduri / Emitere carduri</w:t>
            </w:r>
          </w:p>
        </w:tc>
        <w:tc>
          <w:tcPr>
            <w:tcW w:w="1572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2CFF4E62" w14:textId="542EC306" w:rsidR="00662E37" w:rsidRPr="00C6772D" w:rsidRDefault="00662E37" w:rsidP="00662E37">
            <w:pPr>
              <w:spacing w:after="60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Da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1106783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/Nu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6344460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  <w:tr w:rsidR="00662E37" w:rsidRPr="00C6772D" w14:paraId="0545CB2B" w14:textId="67A1AF84" w:rsidTr="00C86CCC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90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01D9457E" w14:textId="5B274B63" w:rsidR="00662E37" w:rsidRPr="00C6772D" w:rsidRDefault="00662E37" w:rsidP="00662E37">
            <w:pPr>
              <w:jc w:val="center"/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</w:pPr>
            <w:r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lastRenderedPageBreak/>
              <w:t>9</w:t>
            </w:r>
            <w:r w:rsidRPr="00C6772D">
              <w:rPr>
                <w:rFonts w:ascii="Avenir Next LT Pro" w:hAnsi="Avenir Next LT Pro" w:cs="Calibri"/>
                <w:color w:val="000000" w:themeColor="text1"/>
                <w:sz w:val="18"/>
                <w:szCs w:val="18"/>
                <w:lang w:val="en-GB"/>
              </w:rPr>
              <w:t>.6</w:t>
            </w:r>
          </w:p>
        </w:tc>
        <w:tc>
          <w:tcPr>
            <w:tcW w:w="1350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074BAF65" w14:textId="26C24296" w:rsidR="00662E37" w:rsidRPr="00C6772D" w:rsidRDefault="00662E37" w:rsidP="00662E3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țară</w:t>
            </w:r>
            <w:proofErr w:type="spellEnd"/>
          </w:p>
        </w:tc>
        <w:tc>
          <w:tcPr>
            <w:tcW w:w="1530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7D946725" w14:textId="27C563F7" w:rsidR="00662E37" w:rsidRPr="00C6772D" w:rsidRDefault="00662E37" w:rsidP="00662E3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serviciile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oferite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în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prezent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sau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o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nouă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ofertă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până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la LL/AAAA</w:t>
            </w:r>
          </w:p>
        </w:tc>
        <w:tc>
          <w:tcPr>
            <w:tcW w:w="1530" w:type="dxa"/>
            <w:tcBorders>
              <w:top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145E2C7" w14:textId="30906591" w:rsidR="00662E37" w:rsidRPr="00C6772D" w:rsidRDefault="00662E37" w:rsidP="00662E3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denumirea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legală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și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titlul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și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site-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ul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web</w:t>
            </w:r>
          </w:p>
        </w:tc>
        <w:tc>
          <w:tcPr>
            <w:tcW w:w="1587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3119D006" w14:textId="268B1BB4" w:rsidR="00662E37" w:rsidRPr="00C6772D" w:rsidRDefault="00662E37" w:rsidP="00662E3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denumirea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autoritatii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si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tara</w:t>
            </w:r>
          </w:p>
        </w:tc>
        <w:tc>
          <w:tcPr>
            <w:tcW w:w="1563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64E46F4" w14:textId="2106D1A9" w:rsidR="00662E37" w:rsidRPr="00C6772D" w:rsidRDefault="00662E37" w:rsidP="00662E3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denumirea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și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numărul</w:t>
            </w:r>
            <w:proofErr w:type="spellEnd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C6772D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legii</w:t>
            </w:r>
            <w:proofErr w:type="spellEnd"/>
          </w:p>
        </w:tc>
        <w:tc>
          <w:tcPr>
            <w:tcW w:w="1260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404D123" w14:textId="15E5D4AC" w:rsidR="00662E37" w:rsidRPr="00C6772D" w:rsidRDefault="00662E37" w:rsidP="00662E3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</w:pP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Pariuri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sportive online / </w:t>
            </w: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Cazinou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online / </w:t>
            </w: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Loterie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online / </w:t>
            </w: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Altele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(</w:t>
            </w: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vă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rugăm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să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 xml:space="preserve"> </w:t>
            </w:r>
            <w:proofErr w:type="spellStart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specificați</w:t>
            </w:r>
            <w:proofErr w:type="spellEnd"/>
            <w:r w:rsidRPr="00A71B23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en-GB"/>
              </w:rPr>
              <w:t>)</w:t>
            </w:r>
          </w:p>
        </w:tc>
        <w:tc>
          <w:tcPr>
            <w:tcW w:w="1308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07D80508" w14:textId="44863798" w:rsidR="00662E37" w:rsidRPr="00662E37" w:rsidRDefault="00662E37" w:rsidP="00662E3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it-IT"/>
              </w:rPr>
            </w:pPr>
            <w:r w:rsidRPr="00662E3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Incasari din plati cu carduri / Transferuri</w:t>
            </w:r>
            <w:r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 xml:space="preserve"> </w:t>
            </w:r>
            <w:r w:rsidRPr="00662E37">
              <w:rPr>
                <w:rFonts w:ascii="Avenir Next LT Pro" w:hAnsi="Avenir Next LT Pro"/>
                <w:bCs/>
                <w:i/>
                <w:iCs/>
                <w:color w:val="000000" w:themeColor="text1"/>
                <w:sz w:val="18"/>
                <w:szCs w:val="18"/>
                <w:lang w:val="it-IT"/>
              </w:rPr>
              <w:t>de fonduri / Emitere carduri</w:t>
            </w:r>
          </w:p>
        </w:tc>
        <w:tc>
          <w:tcPr>
            <w:tcW w:w="1572" w:type="dxa"/>
            <w:tcBorders>
              <w:top w:val="single" w:sz="8" w:space="0" w:color="7295D2" w:themeColor="accent1" w:themeTint="BF"/>
              <w:left w:val="single" w:sz="8" w:space="0" w:color="7295D2" w:themeColor="accent1" w:themeTint="BF"/>
              <w:bottom w:val="single" w:sz="8" w:space="0" w:color="7295D2" w:themeColor="accent1" w:themeTint="BF"/>
              <w:right w:val="single" w:sz="8" w:space="0" w:color="7295D2" w:themeColor="accent1" w:themeTint="BF"/>
            </w:tcBorders>
            <w:shd w:val="clear" w:color="auto" w:fill="D5DCE4" w:themeFill="text2" w:themeFillTint="33"/>
            <w:vAlign w:val="center"/>
          </w:tcPr>
          <w:p w14:paraId="40D74BA5" w14:textId="3F8CF525" w:rsidR="00662E37" w:rsidRPr="00C6772D" w:rsidRDefault="00662E37" w:rsidP="00662E37">
            <w:pPr>
              <w:spacing w:after="60"/>
              <w:jc w:val="center"/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</w:pPr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 xml:space="preserve">Da 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9947616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  <w:r w:rsidRPr="00A71B23">
              <w:rPr>
                <w:rFonts w:ascii="Avenir Next LT Pro" w:hAnsi="Avenir Next LT Pro"/>
                <w:bCs/>
                <w:color w:val="000000" w:themeColor="text1"/>
                <w:sz w:val="18"/>
                <w:szCs w:val="18"/>
                <w:lang w:val="en-GB"/>
              </w:rPr>
              <w:t>/Nu</w:t>
            </w:r>
            <w:sdt>
              <w:sdtPr>
                <w:rPr>
                  <w:rFonts w:ascii="Avenir Next LT Pro" w:hAnsi="Avenir Next LT Pro"/>
                  <w:bCs/>
                  <w:color w:val="000000" w:themeColor="text1"/>
                  <w:sz w:val="18"/>
                  <w:szCs w:val="18"/>
                  <w:lang w:val="en-GB"/>
                </w:rPr>
                <w:id w:val="16056866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A71B23">
                  <w:rPr>
                    <w:rFonts w:ascii="Segoe UI Symbol" w:hAnsi="Segoe UI Symbol" w:cs="Segoe UI Symbol"/>
                    <w:bCs/>
                    <w:color w:val="000000" w:themeColor="text1"/>
                    <w:sz w:val="18"/>
                    <w:szCs w:val="18"/>
                    <w:lang w:val="en-GB"/>
                  </w:rPr>
                  <w:t>☐</w:t>
                </w:r>
              </w:sdtContent>
            </w:sdt>
          </w:p>
        </w:tc>
      </w:tr>
    </w:tbl>
    <w:p w14:paraId="4AD42BA4" w14:textId="34043AA1" w:rsidR="00952F8D" w:rsidRPr="00ED5CC8" w:rsidRDefault="00952F8D" w:rsidP="003B46B9">
      <w:pPr>
        <w:tabs>
          <w:tab w:val="left" w:pos="1494"/>
        </w:tabs>
      </w:pPr>
    </w:p>
    <w:p w14:paraId="310E590E" w14:textId="77777777" w:rsidR="00A0638D" w:rsidRDefault="00A0638D" w:rsidP="006E1A99">
      <w:pPr>
        <w:jc w:val="both"/>
        <w:rPr>
          <w:rFonts w:ascii="Avenir Next LT Pro" w:hAnsi="Avenir Next LT Pro"/>
          <w:b/>
          <w:bCs/>
          <w:lang w:val="en-GB"/>
        </w:rPr>
      </w:pPr>
    </w:p>
    <w:p w14:paraId="2669EFFA" w14:textId="77777777" w:rsidR="00A0638D" w:rsidRDefault="00A0638D" w:rsidP="006E1A99">
      <w:pPr>
        <w:jc w:val="both"/>
        <w:rPr>
          <w:rFonts w:ascii="Avenir Next LT Pro" w:hAnsi="Avenir Next LT Pro"/>
          <w:b/>
          <w:bCs/>
          <w:lang w:val="en-GB"/>
        </w:rPr>
      </w:pPr>
    </w:p>
    <w:p w14:paraId="1F4F7139" w14:textId="4EB00335" w:rsidR="00A0638D" w:rsidRDefault="00A0638D">
      <w:pPr>
        <w:rPr>
          <w:rFonts w:ascii="Avenir Next LT Pro" w:hAnsi="Avenir Next LT Pro"/>
          <w:b/>
          <w:bCs/>
          <w:lang w:val="en-GB"/>
        </w:rPr>
      </w:pPr>
    </w:p>
    <w:p w14:paraId="5177ED8E" w14:textId="00E1509C" w:rsidR="00CE4E28" w:rsidRDefault="00CE4E28">
      <w:pPr>
        <w:rPr>
          <w:rFonts w:ascii="Avenir Next LT Pro" w:hAnsi="Avenir Next LT Pro"/>
          <w:b/>
          <w:bCs/>
          <w:lang w:val="en-GB"/>
        </w:rPr>
      </w:pPr>
    </w:p>
    <w:p w14:paraId="5EDE12FD" w14:textId="088B5519" w:rsidR="00CE4E28" w:rsidRDefault="00CE4E28">
      <w:pPr>
        <w:rPr>
          <w:rFonts w:ascii="Avenir Next LT Pro" w:hAnsi="Avenir Next LT Pro"/>
          <w:b/>
          <w:bCs/>
          <w:lang w:val="en-GB"/>
        </w:rPr>
      </w:pPr>
    </w:p>
    <w:p w14:paraId="644C4F36" w14:textId="77777777" w:rsidR="00CE4E28" w:rsidRDefault="00CE4E28">
      <w:pPr>
        <w:rPr>
          <w:rFonts w:ascii="Avenir Next LT Pro" w:hAnsi="Avenir Next LT Pro"/>
          <w:b/>
          <w:bCs/>
          <w:lang w:val="en-GB"/>
        </w:rPr>
      </w:pPr>
    </w:p>
    <w:p w14:paraId="1FE73F0E" w14:textId="77777777" w:rsidR="00662E37" w:rsidRDefault="00662E37" w:rsidP="00662E37">
      <w:pPr>
        <w:jc w:val="both"/>
        <w:rPr>
          <w:rFonts w:ascii="Avenir Next LT Pro" w:hAnsi="Avenir Next LT Pro"/>
          <w:b/>
          <w:bCs/>
          <w:lang w:val="en-GB"/>
        </w:rPr>
      </w:pPr>
      <w:r w:rsidRPr="00C6772D">
        <w:rPr>
          <w:rFonts w:ascii="Avenir Next LT Pro" w:hAnsi="Avenir Next LT Pro"/>
          <w:b/>
          <w:bCs/>
          <w:lang w:val="en-GB"/>
        </w:rPr>
        <w:t>DECLARAȚIE</w:t>
      </w:r>
    </w:p>
    <w:p w14:paraId="056ACE5C" w14:textId="77777777" w:rsidR="00662E37" w:rsidRPr="00342CA1" w:rsidRDefault="00662E37" w:rsidP="00662E37">
      <w:pPr>
        <w:pStyle w:val="ListParagraph"/>
        <w:numPr>
          <w:ilvl w:val="0"/>
          <w:numId w:val="7"/>
        </w:numPr>
        <w:jc w:val="both"/>
        <w:rPr>
          <w:rFonts w:ascii="Avenir Next LT Pro" w:hAnsi="Avenir Next LT Pro"/>
          <w:b/>
          <w:bCs/>
          <w:lang w:val="en-GB"/>
        </w:rPr>
      </w:pPr>
      <w:r>
        <w:rPr>
          <w:rFonts w:ascii="Avenir Next LT Pro" w:hAnsi="Avenir Next LT Pro"/>
          <w:lang w:val="en-GB"/>
        </w:rPr>
        <w:t xml:space="preserve">Prin </w:t>
      </w:r>
      <w:proofErr w:type="spellStart"/>
      <w:r>
        <w:rPr>
          <w:rFonts w:ascii="Avenir Next LT Pro" w:hAnsi="Avenir Next LT Pro"/>
          <w:lang w:val="en-GB"/>
        </w:rPr>
        <w:t>prezenta</w:t>
      </w:r>
      <w:proofErr w:type="spellEnd"/>
      <w:r>
        <w:rPr>
          <w:rFonts w:ascii="Avenir Next LT Pro" w:hAnsi="Avenir Next LT Pro"/>
          <w:lang w:val="en-GB"/>
        </w:rPr>
        <w:t xml:space="preserve">, </w:t>
      </w:r>
      <w:proofErr w:type="spellStart"/>
      <w:r>
        <w:rPr>
          <w:rFonts w:ascii="Avenir Next LT Pro" w:hAnsi="Avenir Next LT Pro"/>
          <w:lang w:val="en-GB"/>
        </w:rPr>
        <w:t>declar</w:t>
      </w:r>
      <w:proofErr w:type="spellEnd"/>
      <w:r>
        <w:rPr>
          <w:rFonts w:ascii="Avenir Next LT Pro" w:hAnsi="Avenir Next LT Pro"/>
          <w:lang w:val="en-GB"/>
        </w:rPr>
        <w:t xml:space="preserve"> </w:t>
      </w:r>
      <w:proofErr w:type="spellStart"/>
      <w:r>
        <w:rPr>
          <w:rFonts w:ascii="Avenir Next LT Pro" w:hAnsi="Avenir Next LT Pro"/>
          <w:lang w:val="en-GB"/>
        </w:rPr>
        <w:t>că</w:t>
      </w:r>
      <w:proofErr w:type="spellEnd"/>
      <w:r>
        <w:rPr>
          <w:rFonts w:ascii="Avenir Next LT Pro" w:hAnsi="Avenir Next LT Pro"/>
          <w:lang w:val="en-GB"/>
        </w:rPr>
        <w:t xml:space="preserve"> </w:t>
      </w:r>
      <w:proofErr w:type="spellStart"/>
      <w:r>
        <w:rPr>
          <w:rFonts w:ascii="Avenir Next LT Pro" w:hAnsi="Avenir Next LT Pro"/>
          <w:lang w:val="en-GB"/>
        </w:rPr>
        <w:t>Grupul</w:t>
      </w:r>
      <w:proofErr w:type="spellEnd"/>
      <w:r>
        <w:rPr>
          <w:rFonts w:ascii="Avenir Next LT Pro" w:hAnsi="Avenir Next LT Pro"/>
          <w:lang w:val="en-GB"/>
        </w:rPr>
        <w:t xml:space="preserve"> de care </w:t>
      </w:r>
      <w:proofErr w:type="spellStart"/>
      <w:r>
        <w:rPr>
          <w:rFonts w:ascii="Avenir Next LT Pro" w:hAnsi="Avenir Next LT Pro"/>
          <w:lang w:val="en-GB"/>
        </w:rPr>
        <w:t>aparține</w:t>
      </w:r>
      <w:proofErr w:type="spellEnd"/>
      <w:r>
        <w:rPr>
          <w:rFonts w:ascii="Avenir Next LT Pro" w:hAnsi="Avenir Next LT Pro"/>
          <w:lang w:val="en-GB"/>
        </w:rPr>
        <w:t xml:space="preserve"> </w:t>
      </w:r>
      <w:proofErr w:type="spellStart"/>
      <w:r>
        <w:rPr>
          <w:rFonts w:ascii="Avenir Next LT Pro" w:hAnsi="Avenir Next LT Pro"/>
          <w:lang w:val="en-GB"/>
        </w:rPr>
        <w:t>entitatea</w:t>
      </w:r>
      <w:proofErr w:type="spellEnd"/>
      <w:r>
        <w:rPr>
          <w:rFonts w:ascii="Avenir Next LT Pro" w:hAnsi="Avenir Next LT Pro"/>
          <w:lang w:val="en-GB"/>
        </w:rPr>
        <w:t xml:space="preserve"> </w:t>
      </w:r>
      <w:proofErr w:type="spellStart"/>
      <w:r>
        <w:rPr>
          <w:rFonts w:ascii="Avenir Next LT Pro" w:hAnsi="Avenir Next LT Pro"/>
          <w:lang w:val="en-GB"/>
        </w:rPr>
        <w:t>operează</w:t>
      </w:r>
      <w:proofErr w:type="spellEnd"/>
      <w:r>
        <w:rPr>
          <w:rFonts w:ascii="Avenir Next LT Pro" w:hAnsi="Avenir Next LT Pro"/>
          <w:lang w:val="en-GB"/>
        </w:rPr>
        <w:t xml:space="preserve"> </w:t>
      </w:r>
      <w:proofErr w:type="spellStart"/>
      <w:r>
        <w:rPr>
          <w:rFonts w:ascii="Avenir Next LT Pro" w:hAnsi="Avenir Next LT Pro"/>
          <w:lang w:val="en-GB"/>
        </w:rPr>
        <w:t>prin</w:t>
      </w:r>
      <w:proofErr w:type="spellEnd"/>
      <w:r>
        <w:rPr>
          <w:rFonts w:ascii="Avenir Next LT Pro" w:hAnsi="Avenir Next LT Pro"/>
          <w:lang w:val="en-GB"/>
        </w:rPr>
        <w:t xml:space="preserve"> </w:t>
      </w:r>
      <w:proofErr w:type="spellStart"/>
      <w:r>
        <w:rPr>
          <w:rFonts w:ascii="Avenir Next LT Pro" w:hAnsi="Avenir Next LT Pro"/>
          <w:lang w:val="en-GB"/>
        </w:rPr>
        <w:t>platforme</w:t>
      </w:r>
      <w:proofErr w:type="spellEnd"/>
      <w:r>
        <w:rPr>
          <w:rFonts w:ascii="Avenir Next LT Pro" w:hAnsi="Avenir Next LT Pro"/>
          <w:lang w:val="en-GB"/>
        </w:rPr>
        <w:t xml:space="preserve"> </w:t>
      </w:r>
      <w:proofErr w:type="spellStart"/>
      <w:r>
        <w:rPr>
          <w:rFonts w:ascii="Avenir Next LT Pro" w:hAnsi="Avenir Next LT Pro"/>
          <w:lang w:val="en-GB"/>
        </w:rPr>
        <w:t>în</w:t>
      </w:r>
      <w:proofErr w:type="spellEnd"/>
      <w:r>
        <w:rPr>
          <w:rFonts w:ascii="Avenir Next LT Pro" w:hAnsi="Avenir Next LT Pro"/>
          <w:lang w:val="en-GB"/>
        </w:rPr>
        <w:t xml:space="preserve"> care sunt </w:t>
      </w:r>
      <w:proofErr w:type="spellStart"/>
      <w:r>
        <w:rPr>
          <w:rFonts w:ascii="Avenir Next LT Pro" w:hAnsi="Avenir Next LT Pro"/>
          <w:lang w:val="en-GB"/>
        </w:rPr>
        <w:t>acceptate</w:t>
      </w:r>
      <w:proofErr w:type="spellEnd"/>
      <w:r>
        <w:rPr>
          <w:rFonts w:ascii="Avenir Next LT Pro" w:hAnsi="Avenir Next LT Pro"/>
          <w:lang w:val="en-GB"/>
        </w:rPr>
        <w:t xml:space="preserve"> </w:t>
      </w:r>
      <w:proofErr w:type="spellStart"/>
      <w:r>
        <w:rPr>
          <w:rFonts w:ascii="Avenir Next LT Pro" w:hAnsi="Avenir Next LT Pro"/>
          <w:lang w:val="en-GB"/>
        </w:rPr>
        <w:t>criptomonede</w:t>
      </w:r>
      <w:proofErr w:type="spellEnd"/>
      <w:r>
        <w:rPr>
          <w:rFonts w:ascii="Avenir Next LT Pro" w:hAnsi="Avenir Next LT Pro"/>
          <w:lang w:val="en-GB"/>
        </w:rPr>
        <w:t>.</w:t>
      </w:r>
    </w:p>
    <w:p w14:paraId="6D7B63D4" w14:textId="77777777" w:rsidR="00662E37" w:rsidRPr="00ED5CC8" w:rsidRDefault="00662E37" w:rsidP="00662E37">
      <w:pPr>
        <w:pStyle w:val="ListParagraph"/>
        <w:jc w:val="both"/>
        <w:rPr>
          <w:rFonts w:ascii="Avenir Next LT Pro" w:hAnsi="Avenir Next LT Pro"/>
          <w:b/>
          <w:bCs/>
          <w:lang w:val="en-GB"/>
        </w:rPr>
      </w:pPr>
      <w:r w:rsidRPr="00ED5CC8">
        <w:rPr>
          <w:rFonts w:ascii="Avenir Next LT Pro" w:hAnsi="Avenir Next LT Pro"/>
          <w:lang w:val="en-GB"/>
        </w:rPr>
        <w:t xml:space="preserve">Da </w:t>
      </w:r>
      <w:sdt>
        <w:sdtPr>
          <w:rPr>
            <w:rFonts w:ascii="Avenir Next LT Pro" w:hAnsi="Avenir Next LT Pro"/>
            <w:lang w:val="en-GB"/>
          </w:rPr>
          <w:id w:val="-17386998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  <w:r>
        <w:rPr>
          <w:rFonts w:ascii="Avenir Next LT Pro" w:hAnsi="Avenir Next LT Pro"/>
          <w:lang w:val="en-GB"/>
        </w:rPr>
        <w:t>/Nu</w:t>
      </w:r>
      <w:sdt>
        <w:sdtPr>
          <w:rPr>
            <w:rFonts w:ascii="Avenir Next LT Pro" w:hAnsi="Avenir Next LT Pro"/>
            <w:lang w:val="en-GB"/>
          </w:rPr>
          <w:id w:val="78700844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lang w:val="en-GB"/>
            </w:rPr>
            <w:t>☐</w:t>
          </w:r>
        </w:sdtContent>
      </w:sdt>
    </w:p>
    <w:p w14:paraId="31B1B600" w14:textId="77777777" w:rsidR="00662E37" w:rsidRDefault="00662E37" w:rsidP="00662E37">
      <w:pPr>
        <w:pStyle w:val="ListParagraph"/>
        <w:jc w:val="both"/>
        <w:rPr>
          <w:rFonts w:ascii="Avenir Next LT Pro" w:hAnsi="Avenir Next LT Pro"/>
          <w:lang w:val="en-GB"/>
        </w:rPr>
      </w:pPr>
    </w:p>
    <w:p w14:paraId="099FECC1" w14:textId="77777777" w:rsidR="00662E37" w:rsidRPr="00ED5CC8" w:rsidRDefault="00662E37" w:rsidP="00662E37">
      <w:pPr>
        <w:pStyle w:val="ListParagraph"/>
        <w:numPr>
          <w:ilvl w:val="0"/>
          <w:numId w:val="7"/>
        </w:numPr>
        <w:jc w:val="both"/>
        <w:rPr>
          <w:rFonts w:ascii="Avenir Next LT Pro" w:hAnsi="Avenir Next LT Pro"/>
          <w:b/>
          <w:bCs/>
          <w:lang w:val="en-GB"/>
        </w:rPr>
      </w:pPr>
      <w:proofErr w:type="spellStart"/>
      <w:r>
        <w:rPr>
          <w:rFonts w:ascii="Avenir Next LT Pro" w:hAnsi="Avenir Next LT Pro"/>
          <w:lang w:val="en-GB"/>
        </w:rPr>
        <w:t>Ataș</w:t>
      </w:r>
      <w:r w:rsidRPr="00ED5CC8">
        <w:rPr>
          <w:rFonts w:ascii="Avenir Next LT Pro" w:hAnsi="Avenir Next LT Pro"/>
          <w:lang w:val="en-GB"/>
        </w:rPr>
        <w:t>ă</w:t>
      </w:r>
      <w:r>
        <w:rPr>
          <w:rFonts w:ascii="Avenir Next LT Pro" w:hAnsi="Avenir Next LT Pro"/>
          <w:lang w:val="en-GB"/>
        </w:rPr>
        <w:t>am</w:t>
      </w:r>
      <w:proofErr w:type="spellEnd"/>
      <w:r>
        <w:rPr>
          <w:rFonts w:ascii="Avenir Next LT Pro" w:hAnsi="Avenir Next LT Pro"/>
          <w:lang w:val="en-GB"/>
        </w:rPr>
        <w:t xml:space="preserve"> </w:t>
      </w:r>
      <w:proofErr w:type="spellStart"/>
      <w:r>
        <w:rPr>
          <w:rFonts w:ascii="Avenir Next LT Pro" w:hAnsi="Avenir Next LT Pro"/>
          <w:lang w:val="en-GB"/>
        </w:rPr>
        <w:t>Politica</w:t>
      </w:r>
      <w:proofErr w:type="spellEnd"/>
      <w:r>
        <w:rPr>
          <w:rFonts w:ascii="Avenir Next LT Pro" w:hAnsi="Avenir Next LT Pro"/>
          <w:lang w:val="en-GB"/>
        </w:rPr>
        <w:t xml:space="preserve"> AML/CTF </w:t>
      </w:r>
      <w:proofErr w:type="spellStart"/>
      <w:r>
        <w:rPr>
          <w:rFonts w:ascii="Avenir Next LT Pro" w:hAnsi="Avenir Next LT Pro"/>
          <w:lang w:val="en-GB"/>
        </w:rPr>
        <w:t>și</w:t>
      </w:r>
      <w:proofErr w:type="spellEnd"/>
      <w:r>
        <w:rPr>
          <w:rFonts w:ascii="Avenir Next LT Pro" w:hAnsi="Avenir Next LT Pro"/>
          <w:lang w:val="en-GB"/>
        </w:rPr>
        <w:t xml:space="preserve"> </w:t>
      </w:r>
      <w:proofErr w:type="spellStart"/>
      <w:r>
        <w:rPr>
          <w:rFonts w:ascii="Avenir Next LT Pro" w:hAnsi="Avenir Next LT Pro"/>
          <w:lang w:val="en-GB"/>
        </w:rPr>
        <w:t>Reglementarea</w:t>
      </w:r>
      <w:proofErr w:type="spellEnd"/>
      <w:r>
        <w:rPr>
          <w:rFonts w:ascii="Avenir Next LT Pro" w:hAnsi="Avenir Next LT Pro"/>
          <w:lang w:val="en-GB"/>
        </w:rPr>
        <w:t xml:space="preserve"> KYC </w:t>
      </w:r>
      <w:proofErr w:type="spellStart"/>
      <w:r>
        <w:rPr>
          <w:rFonts w:ascii="Avenir Next LT Pro" w:hAnsi="Avenir Next LT Pro"/>
          <w:lang w:val="en-GB"/>
        </w:rPr>
        <w:t>în</w:t>
      </w:r>
      <w:proofErr w:type="spellEnd"/>
      <w:r>
        <w:rPr>
          <w:rFonts w:ascii="Avenir Next LT Pro" w:hAnsi="Avenir Next LT Pro"/>
          <w:lang w:val="en-GB"/>
        </w:rPr>
        <w:t xml:space="preserve"> </w:t>
      </w:r>
      <w:proofErr w:type="spellStart"/>
      <w:r>
        <w:rPr>
          <w:rFonts w:ascii="Avenir Next LT Pro" w:hAnsi="Avenir Next LT Pro"/>
          <w:lang w:val="en-GB"/>
        </w:rPr>
        <w:t>vigoare</w:t>
      </w:r>
      <w:proofErr w:type="spellEnd"/>
      <w:r>
        <w:rPr>
          <w:rFonts w:ascii="Avenir Next LT Pro" w:hAnsi="Avenir Next LT Pro"/>
          <w:lang w:val="en-GB"/>
        </w:rPr>
        <w:t xml:space="preserve"> a </w:t>
      </w:r>
      <w:proofErr w:type="spellStart"/>
      <w:r>
        <w:rPr>
          <w:rFonts w:ascii="Avenir Next LT Pro" w:hAnsi="Avenir Next LT Pro"/>
          <w:lang w:val="en-GB"/>
        </w:rPr>
        <w:t>persoanei</w:t>
      </w:r>
      <w:proofErr w:type="spellEnd"/>
      <w:r>
        <w:rPr>
          <w:rFonts w:ascii="Avenir Next LT Pro" w:hAnsi="Avenir Next LT Pro"/>
          <w:lang w:val="en-GB"/>
        </w:rPr>
        <w:t xml:space="preserve"> </w:t>
      </w:r>
      <w:proofErr w:type="spellStart"/>
      <w:r>
        <w:rPr>
          <w:rFonts w:ascii="Avenir Next LT Pro" w:hAnsi="Avenir Next LT Pro"/>
          <w:lang w:val="en-GB"/>
        </w:rPr>
        <w:t>juridice</w:t>
      </w:r>
      <w:proofErr w:type="spellEnd"/>
      <w:r>
        <w:rPr>
          <w:rFonts w:ascii="Avenir Next LT Pro" w:hAnsi="Avenir Next LT Pro"/>
          <w:lang w:val="en-GB"/>
        </w:rPr>
        <w:t xml:space="preserve"> </w:t>
      </w:r>
      <w:proofErr w:type="spellStart"/>
      <w:r>
        <w:rPr>
          <w:rFonts w:ascii="Avenir Next LT Pro" w:hAnsi="Avenir Next LT Pro"/>
          <w:lang w:val="en-GB"/>
        </w:rPr>
        <w:t>și</w:t>
      </w:r>
      <w:proofErr w:type="spellEnd"/>
      <w:r>
        <w:rPr>
          <w:rFonts w:ascii="Avenir Next LT Pro" w:hAnsi="Avenir Next LT Pro"/>
          <w:lang w:val="en-GB"/>
        </w:rPr>
        <w:t xml:space="preserve"> confirm </w:t>
      </w:r>
      <w:proofErr w:type="spellStart"/>
      <w:r>
        <w:rPr>
          <w:rFonts w:ascii="Avenir Next LT Pro" w:hAnsi="Avenir Next LT Pro"/>
          <w:lang w:val="en-GB"/>
        </w:rPr>
        <w:t>că</w:t>
      </w:r>
      <w:proofErr w:type="spellEnd"/>
      <w:r>
        <w:rPr>
          <w:rFonts w:ascii="Avenir Next LT Pro" w:hAnsi="Avenir Next LT Pro"/>
          <w:lang w:val="en-GB"/>
        </w:rPr>
        <w:t xml:space="preserve"> </w:t>
      </w:r>
      <w:proofErr w:type="spellStart"/>
      <w:r>
        <w:rPr>
          <w:rFonts w:ascii="Avenir Next LT Pro" w:hAnsi="Avenir Next LT Pro"/>
          <w:lang w:val="en-GB"/>
        </w:rPr>
        <w:t>vor</w:t>
      </w:r>
      <w:proofErr w:type="spellEnd"/>
      <w:r>
        <w:rPr>
          <w:rFonts w:ascii="Avenir Next LT Pro" w:hAnsi="Avenir Next LT Pro"/>
          <w:lang w:val="en-GB"/>
        </w:rPr>
        <w:t xml:space="preserve"> fi </w:t>
      </w:r>
      <w:proofErr w:type="spellStart"/>
      <w:r>
        <w:rPr>
          <w:rFonts w:ascii="Avenir Next LT Pro" w:hAnsi="Avenir Next LT Pro"/>
          <w:lang w:val="en-GB"/>
        </w:rPr>
        <w:t>furnizate</w:t>
      </w:r>
      <w:proofErr w:type="spellEnd"/>
      <w:r>
        <w:rPr>
          <w:rFonts w:ascii="Avenir Next LT Pro" w:hAnsi="Avenir Next LT Pro"/>
          <w:lang w:val="en-GB"/>
        </w:rPr>
        <w:t xml:space="preserve"> </w:t>
      </w:r>
      <w:proofErr w:type="spellStart"/>
      <w:r>
        <w:rPr>
          <w:rFonts w:ascii="Avenir Next LT Pro" w:hAnsi="Avenir Next LT Pro"/>
          <w:lang w:val="en-GB"/>
        </w:rPr>
        <w:t>către</w:t>
      </w:r>
      <w:proofErr w:type="spellEnd"/>
      <w:r>
        <w:rPr>
          <w:rFonts w:ascii="Avenir Next LT Pro" w:hAnsi="Avenir Next LT Pro"/>
          <w:lang w:val="en-GB"/>
        </w:rPr>
        <w:t xml:space="preserve"> VIVA </w:t>
      </w:r>
      <w:proofErr w:type="spellStart"/>
      <w:r>
        <w:rPr>
          <w:rFonts w:ascii="Avenir Next LT Pro" w:hAnsi="Avenir Next LT Pro"/>
          <w:lang w:val="en-GB"/>
        </w:rPr>
        <w:t>documente</w:t>
      </w:r>
      <w:proofErr w:type="spellEnd"/>
      <w:r>
        <w:rPr>
          <w:rFonts w:ascii="Avenir Next LT Pro" w:hAnsi="Avenir Next LT Pro"/>
          <w:lang w:val="en-GB"/>
        </w:rPr>
        <w:t xml:space="preserve"> </w:t>
      </w:r>
      <w:proofErr w:type="spellStart"/>
      <w:r>
        <w:rPr>
          <w:rFonts w:ascii="Avenir Next LT Pro" w:hAnsi="Avenir Next LT Pro"/>
          <w:lang w:val="en-GB"/>
        </w:rPr>
        <w:t>suplimentare</w:t>
      </w:r>
      <w:proofErr w:type="spellEnd"/>
      <w:r>
        <w:rPr>
          <w:rFonts w:ascii="Avenir Next LT Pro" w:hAnsi="Avenir Next LT Pro"/>
          <w:lang w:val="en-GB"/>
        </w:rPr>
        <w:t xml:space="preserve">, </w:t>
      </w:r>
      <w:proofErr w:type="spellStart"/>
      <w:r>
        <w:rPr>
          <w:rFonts w:ascii="Avenir Next LT Pro" w:hAnsi="Avenir Next LT Pro"/>
          <w:lang w:val="en-GB"/>
        </w:rPr>
        <w:t>în</w:t>
      </w:r>
      <w:proofErr w:type="spellEnd"/>
      <w:r>
        <w:rPr>
          <w:rFonts w:ascii="Avenir Next LT Pro" w:hAnsi="Avenir Next LT Pro"/>
          <w:lang w:val="en-GB"/>
        </w:rPr>
        <w:t xml:space="preserve"> </w:t>
      </w:r>
      <w:proofErr w:type="spellStart"/>
      <w:r>
        <w:rPr>
          <w:rFonts w:ascii="Avenir Next LT Pro" w:hAnsi="Avenir Next LT Pro"/>
          <w:lang w:val="en-GB"/>
        </w:rPr>
        <w:t>cazul</w:t>
      </w:r>
      <w:proofErr w:type="spellEnd"/>
      <w:r>
        <w:rPr>
          <w:rFonts w:ascii="Avenir Next LT Pro" w:hAnsi="Avenir Next LT Pro"/>
          <w:lang w:val="en-GB"/>
        </w:rPr>
        <w:t xml:space="preserve"> </w:t>
      </w:r>
      <w:proofErr w:type="spellStart"/>
      <w:proofErr w:type="gramStart"/>
      <w:r>
        <w:rPr>
          <w:rFonts w:ascii="Avenir Next LT Pro" w:hAnsi="Avenir Next LT Pro"/>
          <w:lang w:val="en-GB"/>
        </w:rPr>
        <w:t>în</w:t>
      </w:r>
      <w:proofErr w:type="spellEnd"/>
      <w:r>
        <w:rPr>
          <w:rFonts w:ascii="Avenir Next LT Pro" w:hAnsi="Avenir Next LT Pro"/>
          <w:lang w:val="en-GB"/>
        </w:rPr>
        <w:t xml:space="preserve">  care</w:t>
      </w:r>
      <w:proofErr w:type="gramEnd"/>
      <w:r>
        <w:rPr>
          <w:rFonts w:ascii="Avenir Next LT Pro" w:hAnsi="Avenir Next LT Pro"/>
          <w:lang w:val="en-GB"/>
        </w:rPr>
        <w:t xml:space="preserve"> </w:t>
      </w:r>
      <w:proofErr w:type="spellStart"/>
      <w:r>
        <w:rPr>
          <w:rFonts w:ascii="Avenir Next LT Pro" w:hAnsi="Avenir Next LT Pro"/>
          <w:lang w:val="en-GB"/>
        </w:rPr>
        <w:t>vor</w:t>
      </w:r>
      <w:proofErr w:type="spellEnd"/>
      <w:r>
        <w:rPr>
          <w:rFonts w:ascii="Avenir Next LT Pro" w:hAnsi="Avenir Next LT Pro"/>
          <w:lang w:val="en-GB"/>
        </w:rPr>
        <w:t xml:space="preserve"> fi solicitate.</w:t>
      </w:r>
    </w:p>
    <w:p w14:paraId="574A57EB" w14:textId="77777777" w:rsidR="00662E37" w:rsidRPr="00ED5CC8" w:rsidRDefault="00662E37" w:rsidP="00662E37">
      <w:pPr>
        <w:pStyle w:val="ListParagraph"/>
        <w:rPr>
          <w:rFonts w:ascii="Avenir Next LT Pro" w:hAnsi="Avenir Next LT Pro"/>
          <w:b/>
          <w:bCs/>
          <w:lang w:val="en-GB"/>
        </w:rPr>
      </w:pPr>
    </w:p>
    <w:p w14:paraId="5A1BA7DD" w14:textId="77777777" w:rsidR="00662E37" w:rsidRPr="00ED5CC8" w:rsidRDefault="00662E37" w:rsidP="00662E37">
      <w:pPr>
        <w:pStyle w:val="ListParagraph"/>
        <w:tabs>
          <w:tab w:val="left" w:pos="6264"/>
        </w:tabs>
        <w:jc w:val="both"/>
        <w:rPr>
          <w:rFonts w:ascii="Avenir Next LT Pro" w:hAnsi="Avenir Next LT Pro"/>
          <w:b/>
          <w:bCs/>
          <w:lang w:val="en-GB"/>
        </w:rPr>
      </w:pPr>
      <w:r>
        <w:rPr>
          <w:rFonts w:ascii="Avenir Next LT Pro" w:hAnsi="Avenir Next LT Pro"/>
          <w:b/>
          <w:bCs/>
          <w:lang w:val="en-GB"/>
        </w:rPr>
        <w:tab/>
      </w:r>
    </w:p>
    <w:p w14:paraId="7203ACCA" w14:textId="77777777" w:rsidR="00662E37" w:rsidRPr="00585302" w:rsidRDefault="00662E37" w:rsidP="00662E37">
      <w:pPr>
        <w:pStyle w:val="ListParagraph"/>
        <w:numPr>
          <w:ilvl w:val="0"/>
          <w:numId w:val="7"/>
        </w:numPr>
        <w:jc w:val="both"/>
        <w:rPr>
          <w:rFonts w:ascii="Avenir Next LT Pro" w:hAnsi="Avenir Next LT Pro"/>
          <w:lang w:val="en-GB"/>
        </w:rPr>
      </w:pPr>
      <w:r w:rsidRPr="00ED5CC8">
        <w:rPr>
          <w:rFonts w:ascii="Avenir Next LT Pro" w:hAnsi="Avenir Next LT Pro"/>
          <w:lang w:val="en-GB"/>
        </w:rPr>
        <w:t xml:space="preserve">Eu, ________________________, </w:t>
      </w:r>
      <w:proofErr w:type="spellStart"/>
      <w:r w:rsidRPr="00ED5CC8">
        <w:rPr>
          <w:rFonts w:ascii="Avenir Next LT Pro" w:hAnsi="Avenir Next LT Pro"/>
          <w:lang w:val="en-GB"/>
        </w:rPr>
        <w:t>în</w:t>
      </w:r>
      <w:proofErr w:type="spellEnd"/>
      <w:r w:rsidRPr="00ED5CC8">
        <w:rPr>
          <w:rFonts w:ascii="Avenir Next LT Pro" w:hAnsi="Avenir Next LT Pro"/>
          <w:lang w:val="en-GB"/>
        </w:rPr>
        <w:t xml:space="preserve"> </w:t>
      </w:r>
      <w:proofErr w:type="spellStart"/>
      <w:r w:rsidRPr="00ED5CC8">
        <w:rPr>
          <w:rFonts w:ascii="Avenir Next LT Pro" w:hAnsi="Avenir Next LT Pro"/>
          <w:lang w:val="en-GB"/>
        </w:rPr>
        <w:t>calitate</w:t>
      </w:r>
      <w:proofErr w:type="spellEnd"/>
      <w:r w:rsidRPr="00ED5CC8">
        <w:rPr>
          <w:rFonts w:ascii="Avenir Next LT Pro" w:hAnsi="Avenir Next LT Pro"/>
          <w:lang w:val="en-GB"/>
        </w:rPr>
        <w:t xml:space="preserve"> de </w:t>
      </w:r>
      <w:proofErr w:type="spellStart"/>
      <w:r w:rsidRPr="00ED5CC8">
        <w:rPr>
          <w:rFonts w:ascii="Avenir Next LT Pro" w:hAnsi="Avenir Next LT Pro"/>
          <w:lang w:val="en-GB"/>
        </w:rPr>
        <w:t>reprezentant</w:t>
      </w:r>
      <w:proofErr w:type="spellEnd"/>
      <w:r w:rsidRPr="00ED5CC8">
        <w:rPr>
          <w:rFonts w:ascii="Avenir Next LT Pro" w:hAnsi="Avenir Next LT Pro"/>
          <w:lang w:val="en-GB"/>
        </w:rPr>
        <w:t xml:space="preserve"> legal, </w:t>
      </w:r>
      <w:proofErr w:type="spellStart"/>
      <w:r w:rsidRPr="00ED5CC8">
        <w:rPr>
          <w:rFonts w:ascii="Avenir Next LT Pro" w:hAnsi="Avenir Next LT Pro"/>
          <w:lang w:val="en-GB"/>
        </w:rPr>
        <w:t>certific</w:t>
      </w:r>
      <w:proofErr w:type="spellEnd"/>
      <w:r w:rsidRPr="00ED5CC8">
        <w:rPr>
          <w:rFonts w:ascii="Avenir Next LT Pro" w:hAnsi="Avenir Next LT Pro"/>
          <w:lang w:val="en-GB"/>
        </w:rPr>
        <w:t xml:space="preserve"> </w:t>
      </w:r>
      <w:proofErr w:type="spellStart"/>
      <w:r w:rsidRPr="00ED5CC8">
        <w:rPr>
          <w:rFonts w:ascii="Avenir Next LT Pro" w:hAnsi="Avenir Next LT Pro"/>
          <w:lang w:val="en-GB"/>
        </w:rPr>
        <w:t>că</w:t>
      </w:r>
      <w:proofErr w:type="spellEnd"/>
      <w:r w:rsidRPr="00ED5CC8">
        <w:rPr>
          <w:rFonts w:ascii="Avenir Next LT Pro" w:hAnsi="Avenir Next LT Pro"/>
          <w:lang w:val="en-GB"/>
        </w:rPr>
        <w:t xml:space="preserve"> am </w:t>
      </w:r>
      <w:proofErr w:type="spellStart"/>
      <w:r w:rsidRPr="00ED5CC8">
        <w:rPr>
          <w:rFonts w:ascii="Avenir Next LT Pro" w:hAnsi="Avenir Next LT Pro"/>
          <w:lang w:val="en-GB"/>
        </w:rPr>
        <w:t>citit</w:t>
      </w:r>
      <w:proofErr w:type="spellEnd"/>
      <w:r w:rsidRPr="00ED5CC8">
        <w:rPr>
          <w:rFonts w:ascii="Avenir Next LT Pro" w:hAnsi="Avenir Next LT Pro"/>
          <w:lang w:val="en-GB"/>
        </w:rPr>
        <w:t xml:space="preserve"> </w:t>
      </w:r>
      <w:proofErr w:type="spellStart"/>
      <w:r w:rsidRPr="00ED5CC8">
        <w:rPr>
          <w:rFonts w:ascii="Avenir Next LT Pro" w:hAnsi="Avenir Next LT Pro"/>
          <w:lang w:val="en-GB"/>
        </w:rPr>
        <w:t>și</w:t>
      </w:r>
      <w:proofErr w:type="spellEnd"/>
      <w:r w:rsidRPr="00ED5CC8">
        <w:rPr>
          <w:rFonts w:ascii="Avenir Next LT Pro" w:hAnsi="Avenir Next LT Pro"/>
          <w:lang w:val="en-GB"/>
        </w:rPr>
        <w:t xml:space="preserve"> </w:t>
      </w:r>
      <w:proofErr w:type="spellStart"/>
      <w:r w:rsidRPr="00ED5CC8">
        <w:rPr>
          <w:rFonts w:ascii="Avenir Next LT Pro" w:hAnsi="Avenir Next LT Pro"/>
          <w:lang w:val="en-GB"/>
        </w:rPr>
        <w:t>înțeles</w:t>
      </w:r>
      <w:proofErr w:type="spellEnd"/>
      <w:r w:rsidRPr="00ED5CC8">
        <w:rPr>
          <w:rFonts w:ascii="Avenir Next LT Pro" w:hAnsi="Avenir Next LT Pro"/>
          <w:lang w:val="en-GB"/>
        </w:rPr>
        <w:t xml:space="preserve"> </w:t>
      </w:r>
      <w:proofErr w:type="spellStart"/>
      <w:r w:rsidRPr="00ED5CC8">
        <w:rPr>
          <w:rFonts w:ascii="Avenir Next LT Pro" w:hAnsi="Avenir Next LT Pro"/>
          <w:lang w:val="en-GB"/>
        </w:rPr>
        <w:t>această</w:t>
      </w:r>
      <w:proofErr w:type="spellEnd"/>
      <w:r w:rsidRPr="00ED5CC8">
        <w:rPr>
          <w:rFonts w:ascii="Avenir Next LT Pro" w:hAnsi="Avenir Next LT Pro"/>
          <w:lang w:val="en-GB"/>
        </w:rPr>
        <w:t xml:space="preserve"> </w:t>
      </w:r>
      <w:proofErr w:type="spellStart"/>
      <w:r w:rsidRPr="00ED5CC8">
        <w:rPr>
          <w:rFonts w:ascii="Avenir Next LT Pro" w:hAnsi="Avenir Next LT Pro"/>
          <w:lang w:val="en-GB"/>
        </w:rPr>
        <w:t>declarație</w:t>
      </w:r>
      <w:proofErr w:type="spellEnd"/>
      <w:r w:rsidRPr="00ED5CC8">
        <w:rPr>
          <w:rFonts w:ascii="Avenir Next LT Pro" w:hAnsi="Avenir Next LT Pro"/>
          <w:lang w:val="en-GB"/>
        </w:rPr>
        <w:t xml:space="preserve"> </w:t>
      </w:r>
      <w:proofErr w:type="spellStart"/>
      <w:r w:rsidRPr="00ED5CC8">
        <w:rPr>
          <w:rFonts w:ascii="Avenir Next LT Pro" w:hAnsi="Avenir Next LT Pro"/>
          <w:lang w:val="en-GB"/>
        </w:rPr>
        <w:t>și</w:t>
      </w:r>
      <w:proofErr w:type="spellEnd"/>
      <w:r w:rsidRPr="00ED5CC8">
        <w:rPr>
          <w:rFonts w:ascii="Avenir Next LT Pro" w:hAnsi="Avenir Next LT Pro"/>
          <w:lang w:val="en-GB"/>
        </w:rPr>
        <w:t xml:space="preserve"> </w:t>
      </w:r>
      <w:proofErr w:type="spellStart"/>
      <w:r w:rsidRPr="00ED5CC8">
        <w:rPr>
          <w:rFonts w:ascii="Avenir Next LT Pro" w:hAnsi="Avenir Next LT Pro"/>
          <w:lang w:val="en-GB"/>
        </w:rPr>
        <w:t>că</w:t>
      </w:r>
      <w:proofErr w:type="spellEnd"/>
      <w:r w:rsidRPr="00ED5CC8">
        <w:rPr>
          <w:rFonts w:ascii="Avenir Next LT Pro" w:hAnsi="Avenir Next LT Pro"/>
          <w:lang w:val="en-GB"/>
        </w:rPr>
        <w:t xml:space="preserve"> </w:t>
      </w:r>
      <w:proofErr w:type="spellStart"/>
      <w:r w:rsidRPr="00ED5CC8">
        <w:rPr>
          <w:rFonts w:ascii="Avenir Next LT Pro" w:hAnsi="Avenir Next LT Pro"/>
          <w:lang w:val="en-GB"/>
        </w:rPr>
        <w:t>răspunsurile</w:t>
      </w:r>
      <w:proofErr w:type="spellEnd"/>
      <w:r w:rsidRPr="00ED5CC8">
        <w:rPr>
          <w:rFonts w:ascii="Avenir Next LT Pro" w:hAnsi="Avenir Next LT Pro"/>
          <w:lang w:val="en-GB"/>
        </w:rPr>
        <w:t xml:space="preserve"> </w:t>
      </w:r>
      <w:proofErr w:type="spellStart"/>
      <w:r w:rsidRPr="00ED5CC8">
        <w:rPr>
          <w:rFonts w:ascii="Avenir Next LT Pro" w:hAnsi="Avenir Next LT Pro"/>
          <w:lang w:val="en-GB"/>
        </w:rPr>
        <w:t>oferite</w:t>
      </w:r>
      <w:proofErr w:type="spellEnd"/>
      <w:r w:rsidRPr="00ED5CC8">
        <w:rPr>
          <w:rFonts w:ascii="Avenir Next LT Pro" w:hAnsi="Avenir Next LT Pro"/>
          <w:lang w:val="en-GB"/>
        </w:rPr>
        <w:t xml:space="preserve"> sunt complete </w:t>
      </w:r>
      <w:proofErr w:type="spellStart"/>
      <w:r w:rsidRPr="00ED5CC8">
        <w:rPr>
          <w:rFonts w:ascii="Avenir Next LT Pro" w:hAnsi="Avenir Next LT Pro"/>
          <w:lang w:val="en-GB"/>
        </w:rPr>
        <w:t>și</w:t>
      </w:r>
      <w:proofErr w:type="spellEnd"/>
      <w:r w:rsidRPr="00ED5CC8">
        <w:rPr>
          <w:rFonts w:ascii="Avenir Next LT Pro" w:hAnsi="Avenir Next LT Pro"/>
          <w:lang w:val="en-GB"/>
        </w:rPr>
        <w:t xml:space="preserve"> </w:t>
      </w:r>
      <w:proofErr w:type="spellStart"/>
      <w:r w:rsidRPr="00ED5CC8">
        <w:rPr>
          <w:rFonts w:ascii="Avenir Next LT Pro" w:hAnsi="Avenir Next LT Pro"/>
          <w:lang w:val="en-GB"/>
        </w:rPr>
        <w:t>corecte</w:t>
      </w:r>
      <w:proofErr w:type="spellEnd"/>
      <w:r w:rsidRPr="00ED5CC8">
        <w:rPr>
          <w:rFonts w:ascii="Avenir Next LT Pro" w:hAnsi="Avenir Next LT Pro"/>
          <w:lang w:val="en-GB"/>
        </w:rPr>
        <w:t xml:space="preserve"> </w:t>
      </w:r>
      <w:r w:rsidRPr="00C04DF0">
        <w:rPr>
          <w:rFonts w:ascii="Avenir Next LT Pro" w:hAnsi="Avenir Next LT Pro"/>
          <w:lang w:val="en-GB"/>
        </w:rPr>
        <w:t xml:space="preserve">din </w:t>
      </w:r>
      <w:proofErr w:type="spellStart"/>
      <w:r w:rsidRPr="00C04DF0">
        <w:rPr>
          <w:rFonts w:ascii="Avenir Next LT Pro" w:hAnsi="Avenir Next LT Pro"/>
          <w:lang w:val="en-GB"/>
        </w:rPr>
        <w:t>cunoștințele</w:t>
      </w:r>
      <w:proofErr w:type="spellEnd"/>
      <w:r w:rsidRPr="00C04DF0">
        <w:rPr>
          <w:rFonts w:ascii="Avenir Next LT Pro" w:hAnsi="Avenir Next LT Pro"/>
          <w:lang w:val="en-GB"/>
        </w:rPr>
        <w:t xml:space="preserve"> mele </w:t>
      </w:r>
      <w:proofErr w:type="spellStart"/>
      <w:r w:rsidRPr="00ED5CC8">
        <w:rPr>
          <w:rFonts w:ascii="Avenir Next LT Pro" w:hAnsi="Avenir Next LT Pro"/>
          <w:lang w:val="en-GB"/>
        </w:rPr>
        <w:t>și</w:t>
      </w:r>
      <w:proofErr w:type="spellEnd"/>
      <w:r w:rsidRPr="00ED5CC8">
        <w:rPr>
          <w:rFonts w:ascii="Avenir Next LT Pro" w:hAnsi="Avenir Next LT Pro"/>
          <w:lang w:val="en-GB"/>
        </w:rPr>
        <w:t xml:space="preserve"> </w:t>
      </w:r>
      <w:proofErr w:type="spellStart"/>
      <w:r w:rsidRPr="00ED5CC8">
        <w:rPr>
          <w:rFonts w:ascii="Avenir Next LT Pro" w:hAnsi="Avenir Next LT Pro"/>
          <w:lang w:val="en-GB"/>
        </w:rPr>
        <w:t>că</w:t>
      </w:r>
      <w:proofErr w:type="spellEnd"/>
      <w:r w:rsidRPr="00ED5CC8">
        <w:rPr>
          <w:rFonts w:ascii="Avenir Next LT Pro" w:hAnsi="Avenir Next LT Pro"/>
          <w:lang w:val="en-GB"/>
        </w:rPr>
        <w:t xml:space="preserve"> sunt </w:t>
      </w:r>
      <w:proofErr w:type="spellStart"/>
      <w:r w:rsidRPr="00ED5CC8">
        <w:rPr>
          <w:rFonts w:ascii="Avenir Next LT Pro" w:hAnsi="Avenir Next LT Pro"/>
          <w:lang w:val="en-GB"/>
        </w:rPr>
        <w:t>autorizat</w:t>
      </w:r>
      <w:proofErr w:type="spellEnd"/>
      <w:r w:rsidRPr="00ED5CC8">
        <w:rPr>
          <w:rFonts w:ascii="Avenir Next LT Pro" w:hAnsi="Avenir Next LT Pro"/>
          <w:lang w:val="en-GB"/>
        </w:rPr>
        <w:t xml:space="preserve"> </w:t>
      </w:r>
      <w:proofErr w:type="spellStart"/>
      <w:r w:rsidRPr="00ED5CC8">
        <w:rPr>
          <w:rFonts w:ascii="Avenir Next LT Pro" w:hAnsi="Avenir Next LT Pro"/>
          <w:lang w:val="en-GB"/>
        </w:rPr>
        <w:t>să</w:t>
      </w:r>
      <w:proofErr w:type="spellEnd"/>
      <w:r w:rsidRPr="00ED5CC8">
        <w:rPr>
          <w:rFonts w:ascii="Avenir Next LT Pro" w:hAnsi="Avenir Next LT Pro"/>
          <w:lang w:val="en-GB"/>
        </w:rPr>
        <w:t xml:space="preserve"> </w:t>
      </w:r>
      <w:proofErr w:type="spellStart"/>
      <w:r w:rsidRPr="00ED5CC8">
        <w:rPr>
          <w:rFonts w:ascii="Avenir Next LT Pro" w:hAnsi="Avenir Next LT Pro"/>
          <w:lang w:val="en-GB"/>
        </w:rPr>
        <w:t>execut</w:t>
      </w:r>
      <w:proofErr w:type="spellEnd"/>
      <w:r w:rsidRPr="00ED5CC8">
        <w:rPr>
          <w:rFonts w:ascii="Avenir Next LT Pro" w:hAnsi="Avenir Next LT Pro"/>
          <w:lang w:val="en-GB"/>
        </w:rPr>
        <w:t xml:space="preserve"> </w:t>
      </w:r>
      <w:proofErr w:type="spellStart"/>
      <w:r w:rsidRPr="00ED5CC8">
        <w:rPr>
          <w:rFonts w:ascii="Avenir Next LT Pro" w:hAnsi="Avenir Next LT Pro"/>
          <w:lang w:val="en-GB"/>
        </w:rPr>
        <w:t>această</w:t>
      </w:r>
      <w:proofErr w:type="spellEnd"/>
      <w:r w:rsidRPr="00ED5CC8">
        <w:rPr>
          <w:rFonts w:ascii="Avenir Next LT Pro" w:hAnsi="Avenir Next LT Pro"/>
          <w:lang w:val="en-GB"/>
        </w:rPr>
        <w:t xml:space="preserve"> </w:t>
      </w:r>
      <w:proofErr w:type="spellStart"/>
      <w:r w:rsidRPr="00ED5CC8">
        <w:rPr>
          <w:rFonts w:ascii="Avenir Next LT Pro" w:hAnsi="Avenir Next LT Pro"/>
          <w:lang w:val="en-GB"/>
        </w:rPr>
        <w:t>declarație</w:t>
      </w:r>
      <w:proofErr w:type="spellEnd"/>
      <w:r w:rsidRPr="00ED5CC8">
        <w:rPr>
          <w:rFonts w:ascii="Avenir Next LT Pro" w:hAnsi="Avenir Next LT Pro"/>
          <w:lang w:val="en-GB"/>
        </w:rPr>
        <w:t xml:space="preserve"> </w:t>
      </w:r>
      <w:proofErr w:type="spellStart"/>
      <w:r w:rsidRPr="00ED5CC8">
        <w:rPr>
          <w:rFonts w:ascii="Avenir Next LT Pro" w:hAnsi="Avenir Next LT Pro"/>
          <w:lang w:val="en-GB"/>
        </w:rPr>
        <w:t>în</w:t>
      </w:r>
      <w:proofErr w:type="spellEnd"/>
      <w:r w:rsidRPr="00ED5CC8">
        <w:rPr>
          <w:rFonts w:ascii="Avenir Next LT Pro" w:hAnsi="Avenir Next LT Pro"/>
          <w:lang w:val="en-GB"/>
        </w:rPr>
        <w:t xml:space="preserve"> </w:t>
      </w:r>
      <w:proofErr w:type="spellStart"/>
      <w:r w:rsidRPr="00ED5CC8">
        <w:rPr>
          <w:rFonts w:ascii="Avenir Next LT Pro" w:hAnsi="Avenir Next LT Pro"/>
          <w:lang w:val="en-GB"/>
        </w:rPr>
        <w:t>numele</w:t>
      </w:r>
      <w:proofErr w:type="spellEnd"/>
      <w:r w:rsidRPr="00ED5CC8">
        <w:rPr>
          <w:rFonts w:ascii="Avenir Next LT Pro" w:hAnsi="Avenir Next LT Pro"/>
          <w:lang w:val="en-GB"/>
        </w:rPr>
        <w:t xml:space="preserve"> ______________________</w:t>
      </w:r>
    </w:p>
    <w:p w14:paraId="1208A39E" w14:textId="77777777" w:rsidR="00662E37" w:rsidRDefault="00662E37" w:rsidP="00662E37">
      <w:pPr>
        <w:jc w:val="both"/>
        <w:rPr>
          <w:rFonts w:ascii="Avenir Next LT Pro" w:hAnsi="Avenir Next LT Pro"/>
          <w:lang w:val="en-GB"/>
        </w:rPr>
      </w:pPr>
    </w:p>
    <w:p w14:paraId="70799CF7" w14:textId="77777777" w:rsidR="00662E37" w:rsidRDefault="00662E37" w:rsidP="00662E37">
      <w:pPr>
        <w:jc w:val="both"/>
        <w:rPr>
          <w:rFonts w:ascii="Avenir Next LT Pro" w:hAnsi="Avenir Next LT Pro"/>
          <w:lang w:val="en-GB"/>
        </w:rPr>
      </w:pPr>
    </w:p>
    <w:p w14:paraId="0487B542" w14:textId="77777777" w:rsidR="00662E37" w:rsidRDefault="00662E37" w:rsidP="00662E37">
      <w:pPr>
        <w:jc w:val="both"/>
        <w:rPr>
          <w:rFonts w:ascii="Avenir Next LT Pro" w:hAnsi="Avenir Next LT Pro"/>
          <w:lang w:val="en-GB"/>
        </w:rPr>
      </w:pPr>
      <w:r>
        <w:rPr>
          <w:rFonts w:ascii="Avenir Next LT Pro" w:hAnsi="Avenir Next LT Pro"/>
          <w:lang w:val="en-GB"/>
        </w:rPr>
        <w:t>____________________ (</w:t>
      </w:r>
      <w:proofErr w:type="spellStart"/>
      <w:r>
        <w:rPr>
          <w:rFonts w:ascii="Avenir Next LT Pro" w:hAnsi="Avenir Next LT Pro"/>
          <w:lang w:val="en-GB"/>
        </w:rPr>
        <w:t>Semnătură</w:t>
      </w:r>
      <w:proofErr w:type="spellEnd"/>
      <w:r>
        <w:rPr>
          <w:rFonts w:ascii="Avenir Next LT Pro" w:hAnsi="Avenir Next LT Pro"/>
          <w:lang w:val="en-GB"/>
        </w:rPr>
        <w:t>)</w:t>
      </w:r>
    </w:p>
    <w:p w14:paraId="65414C76" w14:textId="77777777" w:rsidR="00662E37" w:rsidRPr="00585302" w:rsidRDefault="00662E37" w:rsidP="00662E37">
      <w:pPr>
        <w:rPr>
          <w:rFonts w:ascii="Avenir Next LT Pro" w:hAnsi="Avenir Next LT Pro"/>
          <w:lang w:val="en-GB"/>
        </w:rPr>
      </w:pPr>
    </w:p>
    <w:p w14:paraId="151F4082" w14:textId="77777777" w:rsidR="00662E37" w:rsidRPr="00585302" w:rsidRDefault="00662E37" w:rsidP="00662E37">
      <w:pPr>
        <w:tabs>
          <w:tab w:val="left" w:pos="1284"/>
        </w:tabs>
        <w:rPr>
          <w:rFonts w:ascii="Avenir Next LT Pro" w:hAnsi="Avenir Next LT Pro"/>
          <w:lang w:val="en-GB"/>
        </w:rPr>
      </w:pPr>
      <w:r>
        <w:rPr>
          <w:rFonts w:ascii="Avenir Next LT Pro" w:hAnsi="Avenir Next LT Pro"/>
          <w:lang w:val="en-GB"/>
        </w:rPr>
        <w:t xml:space="preserve">____________________ (Data </w:t>
      </w:r>
      <w:proofErr w:type="spellStart"/>
      <w:r w:rsidRPr="00C04DF0">
        <w:rPr>
          <w:rFonts w:ascii="Avenir Next LT Pro" w:hAnsi="Avenir Next LT Pro"/>
          <w:lang w:val="en-GB"/>
        </w:rPr>
        <w:t>și</w:t>
      </w:r>
      <w:proofErr w:type="spellEnd"/>
      <w:r w:rsidRPr="00C04DF0">
        <w:rPr>
          <w:rFonts w:ascii="Avenir Next LT Pro" w:hAnsi="Avenir Next LT Pro"/>
          <w:lang w:val="en-GB"/>
        </w:rPr>
        <w:t xml:space="preserve"> </w:t>
      </w:r>
      <w:proofErr w:type="spellStart"/>
      <w:r w:rsidRPr="00C04DF0">
        <w:rPr>
          <w:rFonts w:ascii="Avenir Next LT Pro" w:hAnsi="Avenir Next LT Pro"/>
          <w:lang w:val="en-GB"/>
        </w:rPr>
        <w:t>locul</w:t>
      </w:r>
      <w:proofErr w:type="spellEnd"/>
      <w:r>
        <w:rPr>
          <w:rFonts w:ascii="Avenir Next LT Pro" w:hAnsi="Avenir Next LT Pro"/>
          <w:lang w:val="en-GB"/>
        </w:rPr>
        <w:t>)</w:t>
      </w:r>
    </w:p>
    <w:p w14:paraId="41BDB898" w14:textId="613D5541" w:rsidR="00585302" w:rsidRDefault="00585302" w:rsidP="00662E37">
      <w:pPr>
        <w:jc w:val="both"/>
        <w:rPr>
          <w:rFonts w:ascii="Avenir Next LT Pro" w:hAnsi="Avenir Next LT Pro"/>
          <w:lang w:val="en-GB"/>
        </w:rPr>
      </w:pPr>
    </w:p>
    <w:p w14:paraId="08FC833F" w14:textId="5A43B930" w:rsidR="00662E37" w:rsidRPr="00662E37" w:rsidRDefault="00662E37" w:rsidP="00662E37">
      <w:pPr>
        <w:rPr>
          <w:rFonts w:ascii="Avenir Next LT Pro" w:hAnsi="Avenir Next LT Pro"/>
          <w:lang w:val="en-GB"/>
        </w:rPr>
      </w:pPr>
    </w:p>
    <w:p w14:paraId="73245434" w14:textId="53BF5310" w:rsidR="00662E37" w:rsidRPr="00662E37" w:rsidRDefault="00662E37" w:rsidP="00662E37">
      <w:pPr>
        <w:rPr>
          <w:rFonts w:ascii="Avenir Next LT Pro" w:hAnsi="Avenir Next LT Pro"/>
          <w:lang w:val="en-GB"/>
        </w:rPr>
      </w:pPr>
    </w:p>
    <w:p w14:paraId="4C3C4A24" w14:textId="5E87AE1F" w:rsidR="00662E37" w:rsidRPr="00662E37" w:rsidRDefault="00662E37" w:rsidP="00662E37">
      <w:pPr>
        <w:tabs>
          <w:tab w:val="left" w:pos="3081"/>
        </w:tabs>
        <w:rPr>
          <w:rFonts w:ascii="Avenir Next LT Pro" w:hAnsi="Avenir Next LT Pro"/>
          <w:lang w:val="en-GB"/>
        </w:rPr>
      </w:pPr>
    </w:p>
    <w:sectPr w:rsidR="00662E37" w:rsidRPr="00662E37" w:rsidSect="00134C8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5840" w:h="12240" w:orient="landscape"/>
      <w:pgMar w:top="720" w:right="720" w:bottom="720" w:left="720" w:header="720" w:footer="543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809039B" w14:textId="77777777" w:rsidR="002E21C9" w:rsidRDefault="002E21C9" w:rsidP="00AB6F17">
      <w:pPr>
        <w:spacing w:after="0" w:line="240" w:lineRule="auto"/>
      </w:pPr>
      <w:r>
        <w:separator/>
      </w:r>
    </w:p>
  </w:endnote>
  <w:endnote w:type="continuationSeparator" w:id="0">
    <w:p w14:paraId="23D7F4D8" w14:textId="77777777" w:rsidR="002E21C9" w:rsidRDefault="002E21C9" w:rsidP="00AB6F17">
      <w:pPr>
        <w:spacing w:after="0" w:line="240" w:lineRule="auto"/>
      </w:pPr>
      <w:r>
        <w:continuationSeparator/>
      </w:r>
    </w:p>
  </w:endnote>
  <w:endnote w:type="continuationNotice" w:id="1">
    <w:p w14:paraId="4C2D468D" w14:textId="77777777" w:rsidR="002E21C9" w:rsidRDefault="002E21C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venir Next LT Pro">
    <w:charset w:val="00"/>
    <w:family w:val="swiss"/>
    <w:pitch w:val="variable"/>
    <w:sig w:usb0="800000EF" w:usb1="5000204A" w:usb2="00000000" w:usb3="00000000" w:csb0="00000093" w:csb1="00000000"/>
  </w:font>
  <w:font w:name="Avenir Next LT Pro Light">
    <w:charset w:val="00"/>
    <w:family w:val="swiss"/>
    <w:pitch w:val="variable"/>
    <w:sig w:usb0="A00000EF" w:usb1="5000204B" w:usb2="00000000" w:usb3="00000000" w:csb0="00000093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venir">
    <w:altName w:val="Calibri"/>
    <w:charset w:val="4D"/>
    <w:family w:val="swiss"/>
    <w:pitch w:val="variable"/>
    <w:sig w:usb0="800000AF" w:usb1="5000204A" w:usb2="00000000" w:usb3="00000000" w:csb0="0000009B" w:csb1="00000000"/>
  </w:font>
  <w:font w:name="Times New Roman (Body CS)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5C5ACE" w14:textId="77777777" w:rsidR="009147D7" w:rsidRDefault="009147D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053440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F03612F" w14:textId="77777777" w:rsidR="00C02015" w:rsidRDefault="00C0201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3FB4510B" w14:textId="1F45F223" w:rsidR="00C02015" w:rsidRDefault="006E1A99">
    <w:pPr>
      <w:pStyle w:val="Footer"/>
    </w:pPr>
    <w:r w:rsidRPr="006E1A99">
      <w:rPr>
        <w:sz w:val="18"/>
        <w:szCs w:val="18"/>
      </w:rPr>
      <w:t>Copyright © 20</w:t>
    </w:r>
    <w:r w:rsidR="00C6772D">
      <w:rPr>
        <w:sz w:val="18"/>
        <w:szCs w:val="18"/>
      </w:rPr>
      <w:t>2</w:t>
    </w:r>
    <w:r w:rsidR="00585302">
      <w:rPr>
        <w:sz w:val="18"/>
        <w:szCs w:val="18"/>
      </w:rPr>
      <w:t>3</w:t>
    </w:r>
    <w:r w:rsidRPr="006E1A99">
      <w:rPr>
        <w:sz w:val="18"/>
        <w:szCs w:val="18"/>
      </w:rPr>
      <w:t xml:space="preserve"> </w:t>
    </w:r>
    <w:r w:rsidR="009147D7">
      <w:rPr>
        <w:sz w:val="18"/>
        <w:szCs w:val="18"/>
      </w:rPr>
      <w:t>Viva.com</w:t>
    </w:r>
    <w:r w:rsidRPr="006E1A99">
      <w:rPr>
        <w:sz w:val="18"/>
        <w:szCs w:val="18"/>
      </w:rPr>
      <w:t xml:space="preserve">. </w:t>
    </w:r>
    <w:proofErr w:type="spellStart"/>
    <w:r w:rsidR="00662E37">
      <w:rPr>
        <w:sz w:val="18"/>
        <w:szCs w:val="18"/>
      </w:rPr>
      <w:t>Toate</w:t>
    </w:r>
    <w:proofErr w:type="spellEnd"/>
    <w:r w:rsidR="00662E37">
      <w:rPr>
        <w:sz w:val="18"/>
        <w:szCs w:val="18"/>
      </w:rPr>
      <w:t xml:space="preserve"> </w:t>
    </w:r>
    <w:proofErr w:type="spellStart"/>
    <w:r w:rsidR="00662E37">
      <w:rPr>
        <w:sz w:val="18"/>
        <w:szCs w:val="18"/>
      </w:rPr>
      <w:t>drepturile</w:t>
    </w:r>
    <w:proofErr w:type="spellEnd"/>
    <w:r w:rsidR="00662E37">
      <w:rPr>
        <w:sz w:val="18"/>
        <w:szCs w:val="18"/>
      </w:rPr>
      <w:t xml:space="preserve"> </w:t>
    </w:r>
    <w:proofErr w:type="spellStart"/>
    <w:r w:rsidR="00662E37">
      <w:rPr>
        <w:sz w:val="18"/>
        <w:szCs w:val="18"/>
      </w:rPr>
      <w:t>rezervate</w:t>
    </w:r>
    <w:proofErr w:type="spellEnd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7624364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7B1E038" w14:textId="24397792" w:rsidR="006E1A99" w:rsidRDefault="006E1A99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3582EF4" w14:textId="0A815537" w:rsidR="006E1A99" w:rsidRPr="006E1A99" w:rsidRDefault="006E1A99">
    <w:pPr>
      <w:pStyle w:val="Footer"/>
      <w:rPr>
        <w:sz w:val="18"/>
        <w:szCs w:val="18"/>
      </w:rPr>
    </w:pPr>
    <w:bookmarkStart w:id="0" w:name="_Hlk45121993"/>
    <w:bookmarkStart w:id="1" w:name="_Hlk45121994"/>
    <w:bookmarkStart w:id="2" w:name="_Hlk45121995"/>
    <w:bookmarkStart w:id="3" w:name="_Hlk45121996"/>
    <w:bookmarkStart w:id="4" w:name="_Hlk45121997"/>
    <w:bookmarkStart w:id="5" w:name="_Hlk45121998"/>
    <w:bookmarkStart w:id="6" w:name="_Hlk45121999"/>
    <w:bookmarkStart w:id="7" w:name="_Hlk45122000"/>
    <w:bookmarkStart w:id="8" w:name="_Hlk45122001"/>
    <w:bookmarkStart w:id="9" w:name="_Hlk45122002"/>
    <w:r w:rsidRPr="006E1A99">
      <w:rPr>
        <w:sz w:val="18"/>
        <w:szCs w:val="18"/>
      </w:rPr>
      <w:t>Copyright © 20</w:t>
    </w:r>
    <w:r w:rsidR="009B6FBD">
      <w:rPr>
        <w:sz w:val="18"/>
        <w:szCs w:val="18"/>
      </w:rPr>
      <w:t>2</w:t>
    </w:r>
    <w:r w:rsidR="00585302">
      <w:rPr>
        <w:sz w:val="18"/>
        <w:szCs w:val="18"/>
      </w:rPr>
      <w:t>3</w:t>
    </w:r>
    <w:r w:rsidRPr="006E1A99">
      <w:rPr>
        <w:sz w:val="18"/>
        <w:szCs w:val="18"/>
      </w:rPr>
      <w:t xml:space="preserve"> </w:t>
    </w:r>
    <w:r w:rsidR="009147D7">
      <w:rPr>
        <w:sz w:val="18"/>
        <w:szCs w:val="18"/>
      </w:rPr>
      <w:t>Viva.com</w:t>
    </w:r>
    <w:r w:rsidRPr="006E1A99">
      <w:rPr>
        <w:sz w:val="18"/>
        <w:szCs w:val="18"/>
      </w:rPr>
      <w:t>. All Rights Reserved</w:t>
    </w:r>
    <w:bookmarkEnd w:id="0"/>
    <w:bookmarkEnd w:id="1"/>
    <w:bookmarkEnd w:id="2"/>
    <w:bookmarkEnd w:id="3"/>
    <w:bookmarkEnd w:id="4"/>
    <w:bookmarkEnd w:id="5"/>
    <w:bookmarkEnd w:id="6"/>
    <w:bookmarkEnd w:id="7"/>
    <w:bookmarkEnd w:id="8"/>
    <w:bookmarkEnd w:id="9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09EA3" w14:textId="77777777" w:rsidR="002E21C9" w:rsidRDefault="002E21C9" w:rsidP="00AB6F17">
      <w:pPr>
        <w:spacing w:after="0" w:line="240" w:lineRule="auto"/>
      </w:pPr>
      <w:r>
        <w:separator/>
      </w:r>
    </w:p>
  </w:footnote>
  <w:footnote w:type="continuationSeparator" w:id="0">
    <w:p w14:paraId="4EBE4243" w14:textId="77777777" w:rsidR="002E21C9" w:rsidRDefault="002E21C9" w:rsidP="00AB6F17">
      <w:pPr>
        <w:spacing w:after="0" w:line="240" w:lineRule="auto"/>
      </w:pPr>
      <w:r>
        <w:continuationSeparator/>
      </w:r>
    </w:p>
  </w:footnote>
  <w:footnote w:type="continuationNotice" w:id="1">
    <w:p w14:paraId="614CB163" w14:textId="77777777" w:rsidR="002E21C9" w:rsidRDefault="002E21C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4D8F82B" w14:textId="77777777" w:rsidR="009147D7" w:rsidRDefault="009147D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41FA2F" w14:textId="77777777" w:rsidR="009147D7" w:rsidRDefault="009147D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95"/>
      <w:gridCol w:w="5395"/>
    </w:tblGrid>
    <w:tr w:rsidR="009B6FBD" w:rsidRPr="00C73018" w14:paraId="38E3125E" w14:textId="77777777" w:rsidTr="00BF4D96">
      <w:tc>
        <w:tcPr>
          <w:tcW w:w="5395" w:type="dxa"/>
        </w:tcPr>
        <w:p w14:paraId="6F3983AB" w14:textId="5CD76834" w:rsidR="009B6FBD" w:rsidRDefault="009147D7" w:rsidP="009B6FBD">
          <w:pPr>
            <w:pStyle w:val="Header"/>
          </w:pPr>
          <w:r w:rsidRPr="00D86582">
            <w:rPr>
              <w:rFonts w:ascii="Avenir" w:hAnsi="Avenir" w:cs="Times New Roman (Body CS)"/>
              <w:noProof/>
            </w:rPr>
            <w:drawing>
              <wp:inline distT="0" distB="0" distL="0" distR="0" wp14:anchorId="4EC56BE8" wp14:editId="06C97508">
                <wp:extent cx="1854200" cy="321085"/>
                <wp:effectExtent l="0" t="0" r="0" b="0"/>
                <wp:docPr id="595942203" name=" 59594220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652174055" name="Graphic 652174055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  <a:ext uri="{96DAC541-7B7A-43D3-8B79-37D633B846F1}">
                              <asvg:svgBlip xmlns:asvg="http://schemas.microsoft.com/office/drawing/2016/SVG/main" r:embed="rId2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67083" cy="32331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395" w:type="dxa"/>
        </w:tcPr>
        <w:p w14:paraId="0C7D2AE4" w14:textId="613AFF71" w:rsidR="009B6FBD" w:rsidRPr="00C73018" w:rsidRDefault="00C73018" w:rsidP="009B6FBD">
          <w:pPr>
            <w:pStyle w:val="Header"/>
            <w:jc w:val="right"/>
            <w:rPr>
              <w:lang w:val="pt-PT"/>
            </w:rPr>
          </w:pPr>
          <w:r w:rsidRPr="00C73018">
            <w:rPr>
              <w:rFonts w:ascii="Avenir Next LT Pro Light" w:hAnsi="Avenir Next LT Pro Light"/>
              <w:b/>
              <w:bCs/>
              <w:sz w:val="24"/>
              <w:szCs w:val="24"/>
              <w:lang w:val="pt-PT"/>
            </w:rPr>
            <w:t>Chestionar pentru jocuri de n</w:t>
          </w:r>
          <w:r>
            <w:rPr>
              <w:rFonts w:ascii="Avenir Next LT Pro Light" w:hAnsi="Avenir Next LT Pro Light"/>
              <w:b/>
              <w:bCs/>
              <w:sz w:val="24"/>
              <w:szCs w:val="24"/>
              <w:lang w:val="pt-PT"/>
            </w:rPr>
            <w:t>oroc</w:t>
          </w:r>
        </w:p>
      </w:tc>
    </w:tr>
  </w:tbl>
  <w:p w14:paraId="3B033AB3" w14:textId="77777777" w:rsidR="00761B12" w:rsidRPr="00C73018" w:rsidRDefault="00761B12">
    <w:pPr>
      <w:pStyle w:val="Header"/>
      <w:rPr>
        <w:lang w:val="pt-P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C475059"/>
    <w:multiLevelType w:val="hybridMultilevel"/>
    <w:tmpl w:val="A4780778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F961EF"/>
    <w:multiLevelType w:val="hybridMultilevel"/>
    <w:tmpl w:val="5F6ABE20"/>
    <w:lvl w:ilvl="0" w:tplc="65A4CB72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F613491"/>
    <w:multiLevelType w:val="hybridMultilevel"/>
    <w:tmpl w:val="1AFC944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4B48E5"/>
    <w:multiLevelType w:val="hybridMultilevel"/>
    <w:tmpl w:val="84D42E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C470974"/>
    <w:multiLevelType w:val="hybridMultilevel"/>
    <w:tmpl w:val="852C77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7F15B20"/>
    <w:multiLevelType w:val="hybridMultilevel"/>
    <w:tmpl w:val="C72A1E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5">
      <w:start w:val="1"/>
      <w:numFmt w:val="upperLetter"/>
      <w:lvlText w:val="%2."/>
      <w:lvlJc w:val="left"/>
      <w:pPr>
        <w:ind w:left="36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CE3ED9"/>
    <w:multiLevelType w:val="hybridMultilevel"/>
    <w:tmpl w:val="A60A7FE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424958694">
    <w:abstractNumId w:val="3"/>
  </w:num>
  <w:num w:numId="2" w16cid:durableId="203449629">
    <w:abstractNumId w:val="6"/>
  </w:num>
  <w:num w:numId="3" w16cid:durableId="385447306">
    <w:abstractNumId w:val="5"/>
  </w:num>
  <w:num w:numId="4" w16cid:durableId="815151499">
    <w:abstractNumId w:val="4"/>
  </w:num>
  <w:num w:numId="5" w16cid:durableId="2064676526">
    <w:abstractNumId w:val="0"/>
  </w:num>
  <w:num w:numId="6" w16cid:durableId="783233623">
    <w:abstractNumId w:val="2"/>
  </w:num>
  <w:num w:numId="7" w16cid:durableId="1588608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jI1NDUwNrI0MzA0M7NQ0lEKTi0uzszPAykwrAUAQFJmgSwAAAA="/>
  </w:docVars>
  <w:rsids>
    <w:rsidRoot w:val="00AB6F17"/>
    <w:rsid w:val="00001A07"/>
    <w:rsid w:val="000075E1"/>
    <w:rsid w:val="000623BC"/>
    <w:rsid w:val="00073C59"/>
    <w:rsid w:val="00080BA2"/>
    <w:rsid w:val="00085EE9"/>
    <w:rsid w:val="000878B0"/>
    <w:rsid w:val="000B5F5C"/>
    <w:rsid w:val="000D10AD"/>
    <w:rsid w:val="000D2A58"/>
    <w:rsid w:val="00134C89"/>
    <w:rsid w:val="00136085"/>
    <w:rsid w:val="0013692A"/>
    <w:rsid w:val="001A1265"/>
    <w:rsid w:val="001A28D6"/>
    <w:rsid w:val="001B3827"/>
    <w:rsid w:val="001D618E"/>
    <w:rsid w:val="001D6F81"/>
    <w:rsid w:val="001F54D4"/>
    <w:rsid w:val="00206F65"/>
    <w:rsid w:val="00225735"/>
    <w:rsid w:val="002450AF"/>
    <w:rsid w:val="002A4098"/>
    <w:rsid w:val="002D52A3"/>
    <w:rsid w:val="002E21C9"/>
    <w:rsid w:val="002E2EFE"/>
    <w:rsid w:val="00302AE4"/>
    <w:rsid w:val="00342CA1"/>
    <w:rsid w:val="003547D1"/>
    <w:rsid w:val="00362D43"/>
    <w:rsid w:val="0037532E"/>
    <w:rsid w:val="003937E5"/>
    <w:rsid w:val="003B46B9"/>
    <w:rsid w:val="003D6026"/>
    <w:rsid w:val="003F0B59"/>
    <w:rsid w:val="004073DA"/>
    <w:rsid w:val="00422756"/>
    <w:rsid w:val="004248B5"/>
    <w:rsid w:val="00455872"/>
    <w:rsid w:val="00477487"/>
    <w:rsid w:val="00482E79"/>
    <w:rsid w:val="00493DB0"/>
    <w:rsid w:val="004A058E"/>
    <w:rsid w:val="004A08BD"/>
    <w:rsid w:val="004A412D"/>
    <w:rsid w:val="004D21D2"/>
    <w:rsid w:val="00513FFF"/>
    <w:rsid w:val="00514C61"/>
    <w:rsid w:val="005554B6"/>
    <w:rsid w:val="005609B2"/>
    <w:rsid w:val="00585302"/>
    <w:rsid w:val="00585D6E"/>
    <w:rsid w:val="005D0479"/>
    <w:rsid w:val="005D33AC"/>
    <w:rsid w:val="00653A14"/>
    <w:rsid w:val="006558D6"/>
    <w:rsid w:val="00662E37"/>
    <w:rsid w:val="006E1A99"/>
    <w:rsid w:val="007244D2"/>
    <w:rsid w:val="00732B6F"/>
    <w:rsid w:val="00761B12"/>
    <w:rsid w:val="00762DF5"/>
    <w:rsid w:val="00765362"/>
    <w:rsid w:val="007A60E6"/>
    <w:rsid w:val="007E27DB"/>
    <w:rsid w:val="00847E77"/>
    <w:rsid w:val="00857FAD"/>
    <w:rsid w:val="00860C60"/>
    <w:rsid w:val="008974A3"/>
    <w:rsid w:val="008C084E"/>
    <w:rsid w:val="008D30D6"/>
    <w:rsid w:val="008F7E77"/>
    <w:rsid w:val="00905D24"/>
    <w:rsid w:val="009147D7"/>
    <w:rsid w:val="00941324"/>
    <w:rsid w:val="00952F8D"/>
    <w:rsid w:val="009B6FBD"/>
    <w:rsid w:val="009C5A21"/>
    <w:rsid w:val="009F414F"/>
    <w:rsid w:val="00A03B5D"/>
    <w:rsid w:val="00A0638D"/>
    <w:rsid w:val="00A2169E"/>
    <w:rsid w:val="00A22951"/>
    <w:rsid w:val="00A71B23"/>
    <w:rsid w:val="00A77294"/>
    <w:rsid w:val="00AB6F17"/>
    <w:rsid w:val="00AC2E88"/>
    <w:rsid w:val="00AE0FCA"/>
    <w:rsid w:val="00B05C10"/>
    <w:rsid w:val="00B114F8"/>
    <w:rsid w:val="00BD4FEB"/>
    <w:rsid w:val="00C02015"/>
    <w:rsid w:val="00C0709F"/>
    <w:rsid w:val="00C24BD4"/>
    <w:rsid w:val="00C31282"/>
    <w:rsid w:val="00C3231B"/>
    <w:rsid w:val="00C5445B"/>
    <w:rsid w:val="00C6772D"/>
    <w:rsid w:val="00C73018"/>
    <w:rsid w:val="00C73102"/>
    <w:rsid w:val="00C84405"/>
    <w:rsid w:val="00C86CCC"/>
    <w:rsid w:val="00CB3C7A"/>
    <w:rsid w:val="00CE4E28"/>
    <w:rsid w:val="00CE54E5"/>
    <w:rsid w:val="00CF15F2"/>
    <w:rsid w:val="00D15452"/>
    <w:rsid w:val="00D4324B"/>
    <w:rsid w:val="00D44A62"/>
    <w:rsid w:val="00DA54DB"/>
    <w:rsid w:val="00DA7E8B"/>
    <w:rsid w:val="00DD105E"/>
    <w:rsid w:val="00DD2270"/>
    <w:rsid w:val="00DD7D8D"/>
    <w:rsid w:val="00DE7495"/>
    <w:rsid w:val="00E56CBA"/>
    <w:rsid w:val="00E95AD4"/>
    <w:rsid w:val="00ED5CC8"/>
    <w:rsid w:val="00EE77F1"/>
    <w:rsid w:val="00F070F4"/>
    <w:rsid w:val="00F213FA"/>
    <w:rsid w:val="00F260BD"/>
    <w:rsid w:val="00F3267E"/>
    <w:rsid w:val="00F35579"/>
    <w:rsid w:val="00F65160"/>
    <w:rsid w:val="00FA68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0869940"/>
  <w15:chartTrackingRefBased/>
  <w15:docId w15:val="{32E69C15-058D-40B3-B3BB-513DC1CB6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B6F1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AB6F17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6F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6F17"/>
  </w:style>
  <w:style w:type="paragraph" w:styleId="Footer">
    <w:name w:val="footer"/>
    <w:basedOn w:val="Normal"/>
    <w:link w:val="FooterChar"/>
    <w:uiPriority w:val="99"/>
    <w:unhideWhenUsed/>
    <w:rsid w:val="00AB6F17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6F17"/>
  </w:style>
  <w:style w:type="paragraph" w:styleId="ListParagraph">
    <w:name w:val="List Paragraph"/>
    <w:basedOn w:val="Normal"/>
    <w:uiPriority w:val="34"/>
    <w:qFormat/>
    <w:rsid w:val="00AB6F1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B6F1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B6F17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AB6F17"/>
    <w:rPr>
      <w:color w:val="605E5C"/>
      <w:shd w:val="clear" w:color="auto" w:fill="E1DFDD"/>
    </w:rPr>
  </w:style>
  <w:style w:type="table" w:customStyle="1" w:styleId="MediumShading1-Accent11">
    <w:name w:val="Medium Shading 1 - Accent 11"/>
    <w:basedOn w:val="TableNormal"/>
    <w:uiPriority w:val="63"/>
    <w:rsid w:val="00C3128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StyleRowBandSize w:val="1"/>
      <w:tblStyleColBandSize w:val="1"/>
      <w:tblInd w:w="0" w:type="nil"/>
      <w:tblBorders>
        <w:top w:val="single" w:sz="8" w:space="0" w:color="7295D2" w:themeColor="accent1" w:themeTint="BF"/>
        <w:left w:val="single" w:sz="8" w:space="0" w:color="7295D2" w:themeColor="accent1" w:themeTint="BF"/>
        <w:bottom w:val="single" w:sz="8" w:space="0" w:color="7295D2" w:themeColor="accent1" w:themeTint="BF"/>
        <w:right w:val="single" w:sz="8" w:space="0" w:color="7295D2" w:themeColor="accent1" w:themeTint="BF"/>
        <w:insideH w:val="single" w:sz="8" w:space="0" w:color="7295D2" w:themeColor="accent1" w:themeTint="BF"/>
      </w:tblBorders>
    </w:tblPr>
    <w:tblStylePr w:type="firstRow">
      <w:pPr>
        <w:spacing w:beforeLines="0" w:before="0" w:beforeAutospacing="0" w:afterLines="0" w:after="0" w:afterAutospacing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  <w:shd w:val="clear" w:color="auto" w:fill="4472C4" w:themeFill="accent1"/>
      </w:tcPr>
    </w:tblStylePr>
    <w:tblStylePr w:type="lastRow">
      <w:pPr>
        <w:spacing w:beforeLines="0" w:before="0" w:beforeAutospacing="0" w:afterLines="0" w:after="0" w:afterAutospacing="0" w:line="240" w:lineRule="auto"/>
      </w:pPr>
      <w:rPr>
        <w:b/>
        <w:bCs/>
      </w:rPr>
      <w:tblPr/>
      <w:tcPr>
        <w:tcBorders>
          <w:top w:val="double" w:sz="6" w:space="0" w:color="7295D2" w:themeColor="accent1" w:themeTint="BF"/>
          <w:left w:val="single" w:sz="8" w:space="0" w:color="7295D2" w:themeColor="accent1" w:themeTint="BF"/>
          <w:bottom w:val="single" w:sz="8" w:space="0" w:color="7295D2" w:themeColor="accent1" w:themeTint="BF"/>
          <w:right w:val="single" w:sz="8" w:space="0" w:color="7295D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DBF0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0DBF0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TableGrid">
    <w:name w:val="Table Grid"/>
    <w:basedOn w:val="TableNormal"/>
    <w:uiPriority w:val="39"/>
    <w:rsid w:val="00761B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3D6026"/>
    <w:pPr>
      <w:spacing w:after="0" w:line="240" w:lineRule="auto"/>
    </w:pPr>
  </w:style>
  <w:style w:type="character" w:styleId="CommentReference">
    <w:name w:val="annotation reference"/>
    <w:basedOn w:val="DefaultParagraphFont"/>
    <w:uiPriority w:val="99"/>
    <w:semiHidden/>
    <w:unhideWhenUsed/>
    <w:rsid w:val="003D602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3D6026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3D6026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D6026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D6026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33802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7553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7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8178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9091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4664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658083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9128484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44155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2916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701709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087307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6522481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930788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910999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8707288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4672386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6140968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402105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9327416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856809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07920157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46369462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5904708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66515705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76641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71272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7717386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341796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2507818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337801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63537793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0899493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711227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28905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4592301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283757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5952929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6936200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77545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8445043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591639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7664775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51245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823753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10954396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24292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603534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5298367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580068203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8487136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97263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9451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78397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78065241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0903423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3967087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303707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9626166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707415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76838141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7550696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3346372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2645404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1029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7294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4301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8374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7437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903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0486">
                              <w:marLeft w:val="-120"/>
                              <w:marRight w:val="-12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7098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400035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65595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6395941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37967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179736338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3471590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510141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15988511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299090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763177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451486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52975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2889116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7029006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99562830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1658268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40149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43829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0634373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57322574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25019253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874535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95648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2773232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40163158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94845362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1917102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65479768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6831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965222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82729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91401959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2702537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39998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237940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6374361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744978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84869167">
                                                      <w:marLeft w:val="-120"/>
                                                      <w:marRight w:val="-12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1006670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387068144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94191244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31992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1317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044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463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0954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1165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274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35759296">
                                  <w:marLeft w:val="-120"/>
                                  <w:marRight w:val="-12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2518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114962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76942822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25825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3931119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620108494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03168514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94245160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53873338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2060552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5167178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122264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84856496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071153059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11340536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8617362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01993925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48720813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181061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1834921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1228789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8406132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44241061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4343215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7383417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0127006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4944167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9625376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45644172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8028363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9429995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290186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5758223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8034242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2302780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35063782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018242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430953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6971919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00775478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106806860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1715906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1942933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90725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3507918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4276070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903563886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903978356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17078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435435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5938465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856831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409184803">
                                                          <w:marLeft w:val="-120"/>
                                                          <w:marRight w:val="-12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90618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22114090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  <w:div w:id="1256280389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sv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d6b29515-a86d-4c06-99a7-167a332b750c">
      <UserInfo>
        <DisplayName>Christina Palko</DisplayName>
        <AccountId>130</AccountId>
        <AccountType/>
      </UserInfo>
    </SharedWithUsers>
    <TaxCatchAll xmlns="d6b29515-a86d-4c06-99a7-167a332b750c" xsi:nil="true"/>
    <lcf76f155ced4ddcb4097134ff3c332f xmlns="233a9daf-476e-4c50-af1e-3e9af8c528af">
      <Terms xmlns="http://schemas.microsoft.com/office/infopath/2007/PartnerControls"/>
    </lcf76f155ced4ddcb4097134ff3c332f>
  </documentManagement>
</p:properti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Έγγραφο" ma:contentTypeID="0x0101001FA63EF5F4861F42B9CF4154358E84A7" ma:contentTypeVersion="14" ma:contentTypeDescription="Δημιουργία νέου εγγράφου" ma:contentTypeScope="" ma:versionID="7f2f0fbded4cf8ec7e592a66d34acb68">
  <xsd:schema xmlns:xsd="http://www.w3.org/2001/XMLSchema" xmlns:xs="http://www.w3.org/2001/XMLSchema" xmlns:p="http://schemas.microsoft.com/office/2006/metadata/properties" xmlns:ns2="233a9daf-476e-4c50-af1e-3e9af8c528af" xmlns:ns3="d6b29515-a86d-4c06-99a7-167a332b750c" targetNamespace="http://schemas.microsoft.com/office/2006/metadata/properties" ma:root="true" ma:fieldsID="8c5f49e07715c4972cb1ef47bfc0c823" ns2:_="" ns3:_="">
    <xsd:import namespace="233a9daf-476e-4c50-af1e-3e9af8c528af"/>
    <xsd:import namespace="d6b29515-a86d-4c06-99a7-167a332b75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3a9daf-476e-4c50-af1e-3e9af8c528a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Ετικέτες εικόνας" ma:readOnly="false" ma:fieldId="{5cf76f15-5ced-4ddc-b409-7134ff3c332f}" ma:taxonomyMulti="true" ma:sspId="7f393a01-32d4-4904-b464-da93d3a10bd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6b29515-a86d-4c06-99a7-167a332b750c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Κοινή χρήση με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Κοινή χρήση με λεπτομέρειες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18f387a1-b6d5-4e8e-9ab8-d7898c72f1d6}" ma:internalName="TaxCatchAll" ma:showField="CatchAllData" ma:web="d6b29515-a86d-4c06-99a7-167a332b750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Τύπος περιεχομένου"/>
        <xsd:element ref="dc:title" minOccurs="0" maxOccurs="1" ma:index="4" ma:displayName="Τίτλο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C1B6120-327A-49D8-A1D0-A35C7012034E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2315EFE-0056-46E8-A79E-D64E9D14CC83}">
  <ds:schemaRefs>
    <ds:schemaRef ds:uri="233a9daf-476e-4c50-af1e-3e9af8c528af"/>
    <ds:schemaRef ds:uri="d6b29515-a86d-4c06-99a7-167a332b750c"/>
    <ds:schemaRef ds:uri="http://purl.org/dc/dcmitype/"/>
    <ds:schemaRef ds:uri="http://purl.org/dc/elements/1.1/"/>
    <ds:schemaRef ds:uri="http://schemas.microsoft.com/office/2006/documentManagement/types"/>
    <ds:schemaRef ds:uri="http://www.w3.org/XML/1998/namespace"/>
    <ds:schemaRef ds:uri="http://purl.org/dc/terms/"/>
    <ds:schemaRef ds:uri="http://schemas.microsoft.com/office/infopath/2007/PartnerControls"/>
    <ds:schemaRef ds:uri="http://schemas.microsoft.com/office/2006/metadata/properties"/>
    <ds:schemaRef ds:uri="http://schemas.openxmlformats.org/package/2006/metadata/core-properties"/>
  </ds:schemaRefs>
</ds:datastoreItem>
</file>

<file path=customXml/itemProps3.xml><?xml version="1.0" encoding="utf-8"?>
<ds:datastoreItem xmlns:ds="http://schemas.openxmlformats.org/officeDocument/2006/customXml" ds:itemID="{0E2AF688-1640-4AE6-B2DF-23605424B65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FD43B9FE-04CC-4BDF-AD73-472E88EF76D7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583</Words>
  <Characters>3324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3900</CharactersWithSpaces>
  <SharedDoc>false</SharedDoc>
  <HLinks>
    <vt:vector size="24" baseType="variant">
      <vt:variant>
        <vt:i4>6094919</vt:i4>
      </vt:variant>
      <vt:variant>
        <vt:i4>9</vt:i4>
      </vt:variant>
      <vt:variant>
        <vt:i4>0</vt:i4>
      </vt:variant>
      <vt:variant>
        <vt:i4>5</vt:i4>
      </vt:variant>
      <vt:variant>
        <vt:lpwstr>http://www.vivapayments.com/</vt:lpwstr>
      </vt:variant>
      <vt:variant>
        <vt:lpwstr/>
      </vt:variant>
      <vt:variant>
        <vt:i4>6225945</vt:i4>
      </vt:variant>
      <vt:variant>
        <vt:i4>6</vt:i4>
      </vt:variant>
      <vt:variant>
        <vt:i4>0</vt:i4>
      </vt:variant>
      <vt:variant>
        <vt:i4>5</vt:i4>
      </vt:variant>
      <vt:variant>
        <vt:lpwstr>https://www.vivapayments.com/</vt:lpwstr>
      </vt:variant>
      <vt:variant>
        <vt:lpwstr/>
      </vt:variant>
      <vt:variant>
        <vt:i4>524316</vt:i4>
      </vt:variant>
      <vt:variant>
        <vt:i4>3</vt:i4>
      </vt:variant>
      <vt:variant>
        <vt:i4>0</vt:i4>
      </vt:variant>
      <vt:variant>
        <vt:i4>5</vt:i4>
      </vt:variant>
      <vt:variant>
        <vt:lpwstr>https://www.viva.gr/</vt:lpwstr>
      </vt:variant>
      <vt:variant>
        <vt:lpwstr/>
      </vt:variant>
      <vt:variant>
        <vt:i4>3604607</vt:i4>
      </vt:variant>
      <vt:variant>
        <vt:i4>0</vt:i4>
      </vt:variant>
      <vt:variant>
        <vt:i4>0</vt:i4>
      </vt:variant>
      <vt:variant>
        <vt:i4>5</vt:i4>
      </vt:variant>
      <vt:variant>
        <vt:lpwstr>https://www.vivawallet.com/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Yannis Larios</dc:creator>
  <cp:keywords/>
  <dc:description/>
  <cp:lastModifiedBy>Panagiotis Bakas</cp:lastModifiedBy>
  <cp:revision>5</cp:revision>
  <cp:lastPrinted>2023-01-05T14:52:00Z</cp:lastPrinted>
  <dcterms:created xsi:type="dcterms:W3CDTF">2023-01-26T14:35:00Z</dcterms:created>
  <dcterms:modified xsi:type="dcterms:W3CDTF">2023-11-27T16:44:00Z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0x0101001FA63EF5F4861F42B9CF4154358E84A7</vt:lpwstr>
  </property>
  <property fmtid="{D5CDD505-2E9C-101B-9397-08002B2CF9AE}" pid="3" name="MediaServiceImageTags">
    <vt:lpwstr/>
  </property>
</Properties>
</file>