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8C83D" w14:textId="77777777" w:rsidR="0076394E" w:rsidRPr="007937C3" w:rsidRDefault="0076394E" w:rsidP="0047690C">
      <w:pPr>
        <w:rPr>
          <w:rFonts w:asciiTheme="majorHAnsi" w:hAnsiTheme="majorHAnsi" w:cstheme="majorHAnsi"/>
          <w:b/>
          <w:bCs/>
          <w:sz w:val="28"/>
          <w:szCs w:val="28"/>
          <w:lang w:val="fr-CA"/>
        </w:rPr>
      </w:pPr>
      <w:r w:rsidRPr="007937C3">
        <w:rPr>
          <w:rFonts w:asciiTheme="majorHAnsi" w:hAnsiTheme="majorHAnsi" w:cstheme="majorHAnsi"/>
          <w:b/>
          <w:bCs/>
          <w:sz w:val="28"/>
          <w:szCs w:val="28"/>
          <w:lang w:val="fr-CA"/>
        </w:rPr>
        <w:t>Bienvenue au Club de lecture d’été TD 201</w:t>
      </w:r>
      <w:r w:rsidR="0047690C">
        <w:rPr>
          <w:rFonts w:asciiTheme="majorHAnsi" w:hAnsiTheme="majorHAnsi" w:cstheme="majorHAnsi"/>
          <w:b/>
          <w:bCs/>
          <w:sz w:val="28"/>
          <w:szCs w:val="28"/>
          <w:lang w:val="fr-CA"/>
        </w:rPr>
        <w:t>8</w:t>
      </w:r>
      <w:r w:rsidRPr="007937C3">
        <w:rPr>
          <w:rFonts w:asciiTheme="majorHAnsi" w:hAnsiTheme="majorHAnsi" w:cstheme="majorHAnsi"/>
          <w:b/>
          <w:bCs/>
          <w:sz w:val="28"/>
          <w:szCs w:val="28"/>
          <w:lang w:val="fr-CA"/>
        </w:rPr>
        <w:t xml:space="preserve">! </w:t>
      </w:r>
    </w:p>
    <w:p w14:paraId="1328C83E" w14:textId="77777777" w:rsidR="0076394E" w:rsidRPr="007937C3" w:rsidRDefault="0076394E" w:rsidP="0076394E">
      <w:pPr>
        <w:rPr>
          <w:rFonts w:asciiTheme="majorHAnsi" w:hAnsiTheme="majorHAnsi" w:cstheme="majorHAnsi"/>
          <w:b/>
          <w:bCs/>
          <w:sz w:val="16"/>
          <w:szCs w:val="16"/>
          <w:lang w:val="fr-CA"/>
        </w:rPr>
      </w:pPr>
    </w:p>
    <w:p w14:paraId="1328C83F" w14:textId="77777777" w:rsidR="0076394E" w:rsidRPr="007937C3" w:rsidRDefault="0076394E" w:rsidP="0076394E">
      <w:pPr>
        <w:spacing w:after="120"/>
        <w:rPr>
          <w:rFonts w:asciiTheme="majorHAnsi" w:hAnsiTheme="majorHAnsi" w:cstheme="majorHAnsi"/>
          <w:b/>
          <w:color w:val="000000" w:themeColor="text1"/>
          <w:sz w:val="22"/>
          <w:szCs w:val="22"/>
          <w:lang w:val="fr-CA"/>
        </w:rPr>
      </w:pPr>
      <w:r w:rsidRPr="007937C3">
        <w:rPr>
          <w:rFonts w:asciiTheme="majorHAnsi" w:hAnsiTheme="majorHAnsi" w:cstheme="majorHAnsi"/>
          <w:b/>
          <w:color w:val="000000" w:themeColor="text1"/>
          <w:sz w:val="22"/>
          <w:szCs w:val="22"/>
          <w:lang w:val="fr-CA"/>
        </w:rPr>
        <w:t>Contexte</w:t>
      </w:r>
    </w:p>
    <w:p w14:paraId="1328C840" w14:textId="77777777" w:rsidR="00986BD9" w:rsidRDefault="00986BD9" w:rsidP="00986BD9">
      <w:pPr>
        <w:rPr>
          <w:rFonts w:asciiTheme="majorHAnsi" w:eastAsia="Calibri" w:hAnsiTheme="majorHAnsi" w:cs="Calibri"/>
          <w:sz w:val="22"/>
          <w:szCs w:val="22"/>
          <w:lang w:val="fr-FR"/>
        </w:rPr>
      </w:pPr>
      <w:r>
        <w:rPr>
          <w:rFonts w:asciiTheme="majorHAnsi" w:eastAsia="Calibri" w:hAnsiTheme="majorHAnsi" w:cs="Calibri"/>
          <w:sz w:val="22"/>
          <w:szCs w:val="22"/>
          <w:lang w:val="fr-FR"/>
        </w:rPr>
        <w:t xml:space="preserve">Le Club de lecture d’été TD est le plus important programme de lecture estivale au Canada. Bilingue, il est destiné aux enfants de tout âge, quels que soient leurs goûts et leurs aptitudes. </w:t>
      </w:r>
    </w:p>
    <w:p w14:paraId="1328C841" w14:textId="77777777" w:rsidR="00986BD9" w:rsidRDefault="00986BD9" w:rsidP="00986BD9">
      <w:pPr>
        <w:rPr>
          <w:rFonts w:asciiTheme="majorHAnsi" w:hAnsiTheme="majorHAnsi" w:cstheme="majorHAnsi"/>
          <w:color w:val="000000" w:themeColor="text1"/>
          <w:sz w:val="22"/>
          <w:szCs w:val="22"/>
          <w:lang w:val="fr-FR"/>
        </w:rPr>
      </w:pPr>
    </w:p>
    <w:p w14:paraId="1328C842" w14:textId="77777777" w:rsidR="0090566B" w:rsidRDefault="00986BD9" w:rsidP="00986BD9">
      <w:pPr>
        <w:rPr>
          <w:rFonts w:asciiTheme="majorHAnsi" w:hAnsiTheme="majorHAnsi" w:cstheme="majorHAnsi"/>
          <w:color w:val="000000" w:themeColor="text1"/>
          <w:sz w:val="22"/>
          <w:szCs w:val="22"/>
          <w:lang w:val="fr-CA"/>
        </w:rPr>
      </w:pPr>
      <w:r w:rsidRPr="00986BD9">
        <w:rPr>
          <w:rFonts w:asciiTheme="majorHAnsi" w:hAnsiTheme="majorHAnsi" w:cstheme="majorHAnsi"/>
          <w:color w:val="000000" w:themeColor="text1"/>
          <w:sz w:val="22"/>
          <w:szCs w:val="22"/>
          <w:lang w:val="fr-CA"/>
        </w:rPr>
        <w:t>Offert par plus de 2000 bibliothèques publiques partout au Canada, le Club est élaboré et coordonné par la Bibliothèque publique de Toronto en collaboration avec Bibliothèque et Archives Canada. Le soutien financier est généreusement assuré par le Groupe Banque TD.</w:t>
      </w:r>
    </w:p>
    <w:p w14:paraId="1328C843" w14:textId="77777777" w:rsidR="00986BD9" w:rsidRPr="007937C3" w:rsidRDefault="00986BD9" w:rsidP="00986BD9">
      <w:pPr>
        <w:rPr>
          <w:rFonts w:asciiTheme="majorHAnsi" w:hAnsiTheme="majorHAnsi" w:cstheme="majorHAnsi"/>
          <w:color w:val="000000" w:themeColor="text1"/>
          <w:sz w:val="22"/>
          <w:szCs w:val="22"/>
          <w:lang w:val="fr-CA"/>
        </w:rPr>
      </w:pPr>
    </w:p>
    <w:p w14:paraId="1328C844" w14:textId="77777777" w:rsidR="0076394E" w:rsidRPr="007937C3" w:rsidRDefault="00986BD9" w:rsidP="0076394E">
      <w:pPr>
        <w:widowControl w:val="0"/>
        <w:autoSpaceDE w:val="0"/>
        <w:autoSpaceDN w:val="0"/>
        <w:adjustRightInd w:val="0"/>
        <w:rPr>
          <w:rFonts w:asciiTheme="majorHAnsi" w:hAnsiTheme="majorHAnsi" w:cstheme="majorHAnsi"/>
          <w:color w:val="000000" w:themeColor="text1"/>
          <w:sz w:val="22"/>
          <w:szCs w:val="22"/>
          <w:lang w:val="fr-CA"/>
        </w:rPr>
      </w:pPr>
      <w:r w:rsidRPr="00986BD9">
        <w:rPr>
          <w:rFonts w:asciiTheme="majorHAnsi" w:hAnsiTheme="majorHAnsi"/>
          <w:sz w:val="22"/>
          <w:szCs w:val="22"/>
          <w:lang w:val="fr-CA"/>
        </w:rPr>
        <w:t>Les enfants et leurs proches peuvent y participer n’importe où et n’importe quand</w:t>
      </w:r>
      <w:r w:rsidR="00E43D03">
        <w:rPr>
          <w:rFonts w:asciiTheme="majorHAnsi" w:hAnsiTheme="majorHAnsi"/>
          <w:sz w:val="22"/>
          <w:szCs w:val="22"/>
          <w:lang w:val="fr-CA"/>
        </w:rPr>
        <w:t> </w:t>
      </w:r>
      <w:r w:rsidRPr="00986BD9">
        <w:rPr>
          <w:rFonts w:asciiTheme="majorHAnsi" w:hAnsiTheme="majorHAnsi"/>
          <w:sz w:val="22"/>
          <w:szCs w:val="22"/>
          <w:lang w:val="fr-CA"/>
        </w:rPr>
        <w:t xml:space="preserve">: dans une bibliothèque publique, à la maison, en ligne, sur la route, </w:t>
      </w:r>
      <w:r w:rsidRPr="00986BD9">
        <w:rPr>
          <w:rFonts w:asciiTheme="majorHAnsi" w:hAnsiTheme="majorHAnsi" w:cstheme="majorHAnsi"/>
          <w:color w:val="000000" w:themeColor="text1"/>
          <w:sz w:val="22"/>
          <w:szCs w:val="22"/>
          <w:lang w:val="fr-CA"/>
        </w:rPr>
        <w:t xml:space="preserve">partout où leur été les mènera! Ils découvriront des suggestions de </w:t>
      </w:r>
      <w:r w:rsidR="00B2202E">
        <w:rPr>
          <w:rFonts w:asciiTheme="majorHAnsi" w:hAnsiTheme="majorHAnsi" w:cstheme="majorHAnsi"/>
          <w:color w:val="000000" w:themeColor="text1"/>
          <w:sz w:val="22"/>
          <w:szCs w:val="22"/>
          <w:lang w:val="fr-CA"/>
        </w:rPr>
        <w:t>livres</w:t>
      </w:r>
      <w:r w:rsidRPr="00986BD9">
        <w:rPr>
          <w:rFonts w:asciiTheme="majorHAnsi" w:hAnsiTheme="majorHAnsi" w:cstheme="majorHAnsi"/>
          <w:color w:val="000000" w:themeColor="text1"/>
          <w:sz w:val="22"/>
          <w:szCs w:val="22"/>
          <w:lang w:val="fr-CA"/>
        </w:rPr>
        <w:t>, feront le suivi de leurs lectures, communiqueront avec d’autres jeunes au pays, liront des livres en ligne, participeront à des activités, collectionneront des autocollants, écriront des blagues, des histoires et des critiques de livres, et plus encore. Le Club offre aussi d’excellentes ressources pour les participants incapables de lire les imprimés, ainsi que pour les enfants d’âge préscolaire et leur famille.</w:t>
      </w:r>
    </w:p>
    <w:p w14:paraId="1328C845" w14:textId="77777777" w:rsidR="0076394E" w:rsidRPr="007937C3" w:rsidRDefault="0076394E" w:rsidP="0076394E">
      <w:pPr>
        <w:widowControl w:val="0"/>
        <w:autoSpaceDE w:val="0"/>
        <w:autoSpaceDN w:val="0"/>
        <w:adjustRightInd w:val="0"/>
        <w:rPr>
          <w:rFonts w:asciiTheme="majorHAnsi" w:hAnsiTheme="majorHAnsi" w:cstheme="majorHAnsi"/>
          <w:sz w:val="22"/>
          <w:szCs w:val="22"/>
          <w:lang w:val="fr-CA"/>
        </w:rPr>
      </w:pPr>
    </w:p>
    <w:p w14:paraId="1328C846" w14:textId="77777777" w:rsidR="0076394E" w:rsidRPr="00FA28B2" w:rsidRDefault="0076394E" w:rsidP="0076394E">
      <w:pPr>
        <w:rPr>
          <w:rFonts w:asciiTheme="majorHAnsi" w:hAnsiTheme="majorHAnsi" w:cstheme="majorHAnsi"/>
          <w:b/>
          <w:bCs/>
          <w:sz w:val="22"/>
          <w:szCs w:val="22"/>
          <w:lang w:val="fr-FR"/>
        </w:rPr>
      </w:pPr>
      <w:r w:rsidRPr="00FA28B2">
        <w:rPr>
          <w:rFonts w:asciiTheme="majorHAnsi" w:hAnsiTheme="majorHAnsi" w:cstheme="majorHAnsi"/>
          <w:b/>
          <w:bCs/>
          <w:sz w:val="22"/>
          <w:szCs w:val="22"/>
          <w:lang w:val="fr-FR"/>
        </w:rPr>
        <w:t xml:space="preserve">Thème et illustratrice </w:t>
      </w:r>
    </w:p>
    <w:p w14:paraId="1328C847" w14:textId="77777777" w:rsidR="0047690C" w:rsidRPr="00FA28B2" w:rsidRDefault="0047690C" w:rsidP="0076394E">
      <w:pPr>
        <w:rPr>
          <w:rFonts w:asciiTheme="majorHAnsi" w:hAnsiTheme="majorHAnsi" w:cstheme="majorHAnsi"/>
          <w:bCs/>
          <w:sz w:val="22"/>
          <w:szCs w:val="22"/>
          <w:lang w:val="fr-FR"/>
        </w:rPr>
      </w:pPr>
    </w:p>
    <w:p w14:paraId="1328C848" w14:textId="77777777" w:rsidR="0076394E" w:rsidRPr="009D7C9E" w:rsidRDefault="003F7977" w:rsidP="0076394E">
      <w:pPr>
        <w:rPr>
          <w:rFonts w:asciiTheme="majorHAnsi" w:hAnsiTheme="majorHAnsi" w:cstheme="majorHAnsi"/>
          <w:bCs/>
          <w:sz w:val="22"/>
          <w:szCs w:val="22"/>
          <w:lang w:val="fr-CA"/>
        </w:rPr>
      </w:pPr>
      <w:r w:rsidRPr="009D7C9E">
        <w:rPr>
          <w:rFonts w:asciiTheme="majorHAnsi" w:hAnsiTheme="majorHAnsi" w:cstheme="majorHAnsi"/>
          <w:bCs/>
          <w:sz w:val="22"/>
          <w:szCs w:val="22"/>
          <w:lang w:val="fr-CA"/>
        </w:rPr>
        <w:t>Aider les enfants à trouver et à explorer leurs passions, tel est le thème retenu pour le Club de lecture d’été TD 2018.</w:t>
      </w:r>
      <w:r w:rsidR="0047690C" w:rsidRPr="009D7C9E">
        <w:rPr>
          <w:rFonts w:asciiTheme="majorHAnsi" w:hAnsiTheme="majorHAnsi" w:cstheme="majorHAnsi"/>
          <w:bCs/>
          <w:sz w:val="22"/>
          <w:szCs w:val="22"/>
          <w:lang w:val="fr-CA"/>
        </w:rPr>
        <w:t xml:space="preserve"> </w:t>
      </w:r>
      <w:r w:rsidR="008969E0" w:rsidRPr="009D7C9E">
        <w:rPr>
          <w:rFonts w:asciiTheme="majorHAnsi" w:hAnsiTheme="majorHAnsi" w:cstheme="majorHAnsi"/>
          <w:bCs/>
          <w:sz w:val="22"/>
          <w:szCs w:val="22"/>
          <w:lang w:val="fr-CA"/>
        </w:rPr>
        <w:t xml:space="preserve">Voici le </w:t>
      </w:r>
      <w:r w:rsidR="00986BD9" w:rsidRPr="009D7C9E">
        <w:rPr>
          <w:rFonts w:asciiTheme="majorHAnsi" w:hAnsiTheme="majorHAnsi" w:cstheme="majorHAnsi"/>
          <w:bCs/>
          <w:sz w:val="22"/>
          <w:szCs w:val="22"/>
          <w:lang w:val="fr-CA"/>
        </w:rPr>
        <w:t>mandat créatif</w:t>
      </w:r>
      <w:r w:rsidR="008969E0" w:rsidRPr="009D7C9E">
        <w:rPr>
          <w:rFonts w:asciiTheme="majorHAnsi" w:hAnsiTheme="majorHAnsi" w:cstheme="majorHAnsi"/>
          <w:bCs/>
          <w:sz w:val="22"/>
          <w:szCs w:val="22"/>
          <w:lang w:val="fr-CA"/>
        </w:rPr>
        <w:t xml:space="preserve"> que nous avons rédigé pour l’accompagner </w:t>
      </w:r>
      <w:r w:rsidR="0038040D" w:rsidRPr="009D7C9E">
        <w:rPr>
          <w:rFonts w:asciiTheme="majorHAnsi" w:hAnsiTheme="majorHAnsi" w:cstheme="majorHAnsi"/>
          <w:bCs/>
          <w:sz w:val="22"/>
          <w:szCs w:val="22"/>
          <w:lang w:val="fr-CA"/>
        </w:rPr>
        <w:t>:</w:t>
      </w:r>
    </w:p>
    <w:p w14:paraId="1328C849" w14:textId="77777777" w:rsidR="0047690C" w:rsidRPr="009D7C9E" w:rsidRDefault="0047690C" w:rsidP="0076394E">
      <w:pPr>
        <w:rPr>
          <w:rFonts w:asciiTheme="majorHAnsi" w:hAnsiTheme="majorHAnsi" w:cstheme="majorHAnsi"/>
          <w:bCs/>
          <w:sz w:val="22"/>
          <w:szCs w:val="22"/>
          <w:lang w:val="fr-CA"/>
        </w:rPr>
      </w:pPr>
    </w:p>
    <w:p w14:paraId="1328C84A" w14:textId="77777777" w:rsidR="0047690C" w:rsidRPr="009D7C9E" w:rsidRDefault="0047690C" w:rsidP="0047690C">
      <w:pPr>
        <w:rPr>
          <w:rFonts w:asciiTheme="majorHAnsi" w:hAnsiTheme="majorHAnsi" w:cstheme="majorHAnsi"/>
          <w:bCs/>
          <w:i/>
          <w:color w:val="0070C0"/>
          <w:sz w:val="22"/>
          <w:szCs w:val="22"/>
          <w:lang w:val="fr-CA"/>
        </w:rPr>
      </w:pPr>
      <w:r w:rsidRPr="009D7C9E">
        <w:rPr>
          <w:rFonts w:asciiTheme="majorHAnsi" w:hAnsiTheme="majorHAnsi" w:cstheme="majorHAnsi"/>
          <w:bCs/>
          <w:i/>
          <w:sz w:val="22"/>
          <w:szCs w:val="22"/>
          <w:lang w:val="fr-CA"/>
        </w:rPr>
        <w:t>Club de lecture d’été TD 2018</w:t>
      </w:r>
      <w:r w:rsidRPr="009D7C9E">
        <w:rPr>
          <w:rFonts w:asciiTheme="majorHAnsi" w:hAnsiTheme="majorHAnsi" w:cstheme="majorHAnsi"/>
          <w:bCs/>
          <w:i/>
          <w:sz w:val="22"/>
          <w:szCs w:val="22"/>
          <w:lang w:val="fr-CA"/>
        </w:rPr>
        <w:br/>
      </w:r>
      <w:r w:rsidRPr="009D7C9E">
        <w:rPr>
          <w:rFonts w:asciiTheme="majorHAnsi" w:hAnsiTheme="majorHAnsi" w:cstheme="majorHAnsi"/>
          <w:bCs/>
          <w:i/>
          <w:color w:val="000000" w:themeColor="text1"/>
          <w:sz w:val="22"/>
          <w:szCs w:val="22"/>
          <w:lang w:val="fr-CA"/>
        </w:rPr>
        <w:t>Nourrir tes passions</w:t>
      </w:r>
    </w:p>
    <w:p w14:paraId="1328C84B" w14:textId="77777777" w:rsidR="0047690C" w:rsidRPr="009D7C9E" w:rsidRDefault="0047690C" w:rsidP="0047690C">
      <w:pPr>
        <w:rPr>
          <w:rFonts w:asciiTheme="majorHAnsi" w:hAnsiTheme="majorHAnsi" w:cstheme="majorHAnsi"/>
          <w:b/>
          <w:bCs/>
          <w:sz w:val="22"/>
          <w:szCs w:val="22"/>
          <w:lang w:val="fr-CA"/>
        </w:rPr>
      </w:pPr>
    </w:p>
    <w:p w14:paraId="1328C84C" w14:textId="77777777" w:rsidR="0047690C" w:rsidRPr="009D7C9E" w:rsidRDefault="0047690C" w:rsidP="0047690C">
      <w:pPr>
        <w:rPr>
          <w:rFonts w:asciiTheme="majorHAnsi" w:hAnsiTheme="majorHAnsi" w:cstheme="majorHAnsi"/>
          <w:sz w:val="22"/>
          <w:szCs w:val="22"/>
          <w:lang w:val="fr-CA"/>
        </w:rPr>
      </w:pPr>
      <w:r w:rsidRPr="009D7C9E">
        <w:rPr>
          <w:rFonts w:asciiTheme="majorHAnsi" w:hAnsiTheme="majorHAnsi" w:cstheme="majorHAnsi"/>
          <w:sz w:val="22"/>
          <w:szCs w:val="22"/>
          <w:lang w:val="fr-CA"/>
        </w:rPr>
        <w:t xml:space="preserve">Qu’est-ce qui enflamme ton imagination, pique ta curiosité et influence tes choix? Voilà le thème du prochain Club de lecture d’été TD, qui aidera les enfants à </w:t>
      </w:r>
      <w:r w:rsidRPr="009D7C9E">
        <w:rPr>
          <w:rFonts w:asciiTheme="majorHAnsi" w:hAnsiTheme="majorHAnsi" w:cstheme="majorHAnsi"/>
          <w:b/>
          <w:color w:val="000000" w:themeColor="text1"/>
          <w:sz w:val="22"/>
          <w:szCs w:val="22"/>
          <w:lang w:val="fr-CA"/>
        </w:rPr>
        <w:t>trouver</w:t>
      </w:r>
      <w:r w:rsidRPr="009D7C9E">
        <w:rPr>
          <w:rFonts w:asciiTheme="majorHAnsi" w:hAnsiTheme="majorHAnsi" w:cstheme="majorHAnsi"/>
          <w:sz w:val="22"/>
          <w:szCs w:val="22"/>
          <w:lang w:val="fr-CA"/>
        </w:rPr>
        <w:t>,</w:t>
      </w:r>
      <w:r w:rsidRPr="009D7C9E">
        <w:rPr>
          <w:rFonts w:asciiTheme="majorHAnsi" w:hAnsiTheme="majorHAnsi" w:cstheme="majorHAnsi"/>
          <w:b/>
          <w:sz w:val="22"/>
          <w:szCs w:val="22"/>
          <w:lang w:val="fr-CA"/>
        </w:rPr>
        <w:t xml:space="preserve"> </w:t>
      </w:r>
      <w:r w:rsidRPr="009D7C9E">
        <w:rPr>
          <w:rFonts w:asciiTheme="majorHAnsi" w:hAnsiTheme="majorHAnsi" w:cstheme="majorHAnsi"/>
          <w:sz w:val="22"/>
          <w:szCs w:val="22"/>
          <w:lang w:val="fr-CA"/>
        </w:rPr>
        <w:t xml:space="preserve">à </w:t>
      </w:r>
      <w:r w:rsidRPr="009D7C9E">
        <w:rPr>
          <w:rFonts w:asciiTheme="majorHAnsi" w:hAnsiTheme="majorHAnsi" w:cstheme="majorHAnsi"/>
          <w:b/>
          <w:bCs/>
          <w:sz w:val="22"/>
          <w:szCs w:val="22"/>
          <w:lang w:val="fr-CA"/>
        </w:rPr>
        <w:t xml:space="preserve">explorer </w:t>
      </w:r>
      <w:r w:rsidRPr="009D7C9E">
        <w:rPr>
          <w:rFonts w:asciiTheme="majorHAnsi" w:hAnsiTheme="majorHAnsi" w:cstheme="majorHAnsi"/>
          <w:bCs/>
          <w:sz w:val="22"/>
          <w:szCs w:val="22"/>
          <w:lang w:val="fr-CA"/>
        </w:rPr>
        <w:t xml:space="preserve">et à </w:t>
      </w:r>
      <w:r w:rsidRPr="009D7C9E">
        <w:rPr>
          <w:rFonts w:asciiTheme="majorHAnsi" w:hAnsiTheme="majorHAnsi" w:cstheme="majorHAnsi"/>
          <w:b/>
          <w:bCs/>
          <w:sz w:val="22"/>
          <w:szCs w:val="22"/>
          <w:lang w:val="fr-CA"/>
        </w:rPr>
        <w:t>partager</w:t>
      </w:r>
      <w:r w:rsidRPr="009D7C9E">
        <w:rPr>
          <w:rFonts w:asciiTheme="majorHAnsi" w:hAnsiTheme="majorHAnsi" w:cstheme="majorHAnsi"/>
          <w:sz w:val="22"/>
          <w:szCs w:val="22"/>
          <w:lang w:val="fr-CA"/>
        </w:rPr>
        <w:t xml:space="preserve"> leurs passions! </w:t>
      </w:r>
    </w:p>
    <w:p w14:paraId="1328C84D" w14:textId="77777777" w:rsidR="0047690C" w:rsidRPr="009D7C9E" w:rsidRDefault="0047690C" w:rsidP="0047690C">
      <w:pPr>
        <w:rPr>
          <w:rFonts w:asciiTheme="majorHAnsi" w:hAnsiTheme="majorHAnsi" w:cstheme="majorHAnsi"/>
          <w:sz w:val="22"/>
          <w:szCs w:val="22"/>
          <w:lang w:val="fr-CA"/>
        </w:rPr>
      </w:pPr>
    </w:p>
    <w:p w14:paraId="1328C84E" w14:textId="77777777" w:rsidR="00004C31" w:rsidRPr="009D7C9E" w:rsidRDefault="0047690C" w:rsidP="0047690C">
      <w:pPr>
        <w:rPr>
          <w:rFonts w:asciiTheme="majorHAnsi" w:hAnsiTheme="majorHAnsi" w:cstheme="majorHAnsi"/>
          <w:sz w:val="22"/>
          <w:szCs w:val="22"/>
          <w:lang w:val="fr-CA"/>
        </w:rPr>
      </w:pPr>
      <w:r w:rsidRPr="009D7C9E">
        <w:rPr>
          <w:rFonts w:asciiTheme="majorHAnsi" w:hAnsiTheme="majorHAnsi" w:cstheme="majorHAnsi"/>
          <w:sz w:val="22"/>
          <w:szCs w:val="22"/>
          <w:lang w:val="fr-CA"/>
        </w:rPr>
        <w:t>Par des lectures, des activités et des échanges, les enfants inscrits au Club pourront plonger dans des univers qui les fascinent, en explorer de nouveaux, et découvrir que leurs passions ont le pouvoir de les transformer, ainsi que leurs amis et leur entourage.</w:t>
      </w:r>
    </w:p>
    <w:p w14:paraId="1328C84F" w14:textId="77777777" w:rsidR="00004C31" w:rsidRPr="009D7C9E" w:rsidRDefault="00004C31" w:rsidP="00004C31">
      <w:pPr>
        <w:rPr>
          <w:rFonts w:asciiTheme="majorHAnsi" w:hAnsiTheme="majorHAnsi" w:cstheme="majorHAnsi"/>
          <w:sz w:val="22"/>
          <w:szCs w:val="22"/>
          <w:lang w:val="fr-CA"/>
        </w:rPr>
      </w:pPr>
    </w:p>
    <w:p w14:paraId="1328C850" w14:textId="77777777" w:rsidR="007903A5" w:rsidRPr="003F7977" w:rsidRDefault="003F7977" w:rsidP="007903A5">
      <w:pPr>
        <w:rPr>
          <w:rFonts w:asciiTheme="majorHAnsi" w:hAnsiTheme="majorHAnsi" w:cstheme="majorHAnsi"/>
          <w:bCs/>
          <w:sz w:val="22"/>
          <w:szCs w:val="22"/>
          <w:lang w:val="fr-CA"/>
        </w:rPr>
      </w:pPr>
      <w:r w:rsidRPr="009D7C9E">
        <w:rPr>
          <w:rFonts w:asciiTheme="majorHAnsi" w:hAnsiTheme="majorHAnsi" w:cstheme="majorHAnsi"/>
          <w:bCs/>
          <w:sz w:val="22"/>
          <w:szCs w:val="22"/>
          <w:lang w:val="fr-CA"/>
        </w:rPr>
        <w:t>Nous sommes très heureux de vous annoncer qu’Anne Villeneuve sera l’illustratrice du Club cette année</w:t>
      </w:r>
      <w:r w:rsidR="007903A5" w:rsidRPr="009D7C9E">
        <w:rPr>
          <w:rFonts w:asciiTheme="majorHAnsi" w:hAnsiTheme="majorHAnsi" w:cstheme="majorHAnsi"/>
          <w:bCs/>
          <w:sz w:val="22"/>
          <w:szCs w:val="22"/>
          <w:lang w:val="fr-CA"/>
        </w:rPr>
        <w:t xml:space="preserve">. </w:t>
      </w:r>
      <w:r w:rsidRPr="009D7C9E">
        <w:rPr>
          <w:rFonts w:asciiTheme="majorHAnsi" w:hAnsiTheme="majorHAnsi" w:cstheme="majorHAnsi"/>
          <w:bCs/>
          <w:sz w:val="22"/>
          <w:szCs w:val="22"/>
          <w:lang w:val="fr-CA"/>
        </w:rPr>
        <w:t xml:space="preserve">Le nom de l’auteur jeunesse chargé de rédiger le feuilleton en français sera dévoilé au début de janvier; en anglais, c’est </w:t>
      </w:r>
      <w:r w:rsidR="007903A5" w:rsidRPr="009D7C9E">
        <w:rPr>
          <w:rFonts w:asciiTheme="majorHAnsi" w:hAnsiTheme="majorHAnsi" w:cstheme="majorHAnsi"/>
          <w:bCs/>
          <w:sz w:val="22"/>
          <w:szCs w:val="22"/>
          <w:lang w:val="fr-CA"/>
        </w:rPr>
        <w:t xml:space="preserve">Kevin Sylvester </w:t>
      </w:r>
      <w:r w:rsidRPr="009D7C9E">
        <w:rPr>
          <w:rFonts w:asciiTheme="majorHAnsi" w:hAnsiTheme="majorHAnsi" w:cstheme="majorHAnsi"/>
          <w:bCs/>
          <w:sz w:val="22"/>
          <w:szCs w:val="22"/>
          <w:lang w:val="fr-CA"/>
        </w:rPr>
        <w:t>qui a été choisi</w:t>
      </w:r>
      <w:r w:rsidR="00586BE8" w:rsidRPr="009D7C9E">
        <w:rPr>
          <w:rFonts w:asciiTheme="majorHAnsi" w:hAnsiTheme="majorHAnsi" w:cstheme="majorHAnsi"/>
          <w:bCs/>
          <w:sz w:val="22"/>
          <w:szCs w:val="22"/>
          <w:lang w:val="fr-CA"/>
        </w:rPr>
        <w:t>.</w:t>
      </w:r>
      <w:r w:rsidR="00586BE8" w:rsidRPr="003F7977">
        <w:rPr>
          <w:rFonts w:asciiTheme="majorHAnsi" w:hAnsiTheme="majorHAnsi" w:cstheme="majorHAnsi"/>
          <w:bCs/>
          <w:sz w:val="22"/>
          <w:szCs w:val="22"/>
          <w:lang w:val="fr-CA"/>
        </w:rPr>
        <w:t xml:space="preserve"> </w:t>
      </w:r>
      <w:r w:rsidR="007903A5" w:rsidRPr="003F7977">
        <w:rPr>
          <w:rFonts w:asciiTheme="majorHAnsi" w:hAnsiTheme="majorHAnsi" w:cstheme="majorHAnsi"/>
          <w:bCs/>
          <w:sz w:val="22"/>
          <w:szCs w:val="22"/>
          <w:lang w:val="fr-CA"/>
        </w:rPr>
        <w:t xml:space="preserve"> </w:t>
      </w:r>
    </w:p>
    <w:p w14:paraId="1328C851" w14:textId="77777777" w:rsidR="0076394E" w:rsidRPr="003F7977" w:rsidRDefault="0076394E" w:rsidP="0076394E">
      <w:pPr>
        <w:rPr>
          <w:rFonts w:asciiTheme="majorHAnsi" w:hAnsiTheme="majorHAnsi" w:cstheme="majorHAnsi"/>
          <w:b/>
          <w:bCs/>
          <w:sz w:val="22"/>
          <w:szCs w:val="22"/>
          <w:lang w:val="fr-CA"/>
        </w:rPr>
      </w:pPr>
    </w:p>
    <w:p w14:paraId="1328C852" w14:textId="77777777" w:rsidR="004E5F52" w:rsidRPr="00A81271" w:rsidRDefault="0076394E" w:rsidP="004E5F52">
      <w:pPr>
        <w:rPr>
          <w:rFonts w:asciiTheme="majorHAnsi" w:hAnsiTheme="majorHAnsi" w:cstheme="majorHAnsi"/>
          <w:b/>
          <w:bCs/>
          <w:color w:val="000000"/>
          <w:sz w:val="22"/>
          <w:szCs w:val="22"/>
          <w:shd w:val="clear" w:color="auto" w:fill="FFFFFF"/>
          <w:lang w:val="fr-CA"/>
        </w:rPr>
      </w:pPr>
      <w:r w:rsidRPr="00A81271">
        <w:rPr>
          <w:rFonts w:asciiTheme="majorHAnsi" w:hAnsiTheme="majorHAnsi" w:cstheme="majorHAnsi"/>
          <w:b/>
          <w:bCs/>
          <w:color w:val="000000"/>
          <w:sz w:val="22"/>
          <w:szCs w:val="22"/>
          <w:shd w:val="clear" w:color="auto" w:fill="FFFFFF"/>
          <w:lang w:val="fr-CA"/>
        </w:rPr>
        <w:t>Accessibilité</w:t>
      </w:r>
    </w:p>
    <w:p w14:paraId="1328C853" w14:textId="77777777" w:rsidR="004E5F52" w:rsidRPr="00A81271" w:rsidRDefault="004E5F52" w:rsidP="004E5F52">
      <w:pPr>
        <w:rPr>
          <w:rFonts w:asciiTheme="majorHAnsi" w:hAnsiTheme="majorHAnsi" w:cstheme="majorHAnsi"/>
          <w:b/>
          <w:bCs/>
          <w:color w:val="000000"/>
          <w:sz w:val="22"/>
          <w:szCs w:val="22"/>
          <w:shd w:val="clear" w:color="auto" w:fill="FFFFFF"/>
          <w:lang w:val="fr-CA"/>
        </w:rPr>
      </w:pPr>
    </w:p>
    <w:p w14:paraId="1328C854" w14:textId="77777777" w:rsidR="004E5F52" w:rsidRPr="007937C3" w:rsidRDefault="0038040D" w:rsidP="004E5F52">
      <w:pPr>
        <w:rPr>
          <w:rFonts w:asciiTheme="majorHAnsi" w:hAnsiTheme="majorHAnsi" w:cstheme="majorHAnsi"/>
          <w:bCs/>
          <w:sz w:val="22"/>
          <w:szCs w:val="22"/>
          <w:lang w:val="fr-CA"/>
        </w:rPr>
      </w:pPr>
      <w:r w:rsidRPr="00A81271">
        <w:rPr>
          <w:rFonts w:asciiTheme="majorHAnsi" w:hAnsiTheme="majorHAnsi" w:cstheme="majorHAnsi"/>
          <w:bCs/>
          <w:sz w:val="22"/>
          <w:szCs w:val="22"/>
          <w:lang w:val="fr-CA"/>
        </w:rPr>
        <w:t xml:space="preserve">Le Club de lecture d’été TD est </w:t>
      </w:r>
      <w:r w:rsidR="004E5F52" w:rsidRPr="00A81271">
        <w:rPr>
          <w:rFonts w:asciiTheme="majorHAnsi" w:hAnsiTheme="majorHAnsi" w:cstheme="majorHAnsi"/>
          <w:bCs/>
          <w:sz w:val="22"/>
          <w:szCs w:val="22"/>
          <w:lang w:val="fr-CA"/>
        </w:rPr>
        <w:t>accessible</w:t>
      </w:r>
      <w:r w:rsidRPr="00A81271">
        <w:rPr>
          <w:rFonts w:asciiTheme="majorHAnsi" w:hAnsiTheme="majorHAnsi" w:cstheme="majorHAnsi"/>
          <w:bCs/>
          <w:sz w:val="22"/>
          <w:szCs w:val="22"/>
          <w:lang w:val="fr-CA"/>
        </w:rPr>
        <w:t xml:space="preserve"> à tous</w:t>
      </w:r>
      <w:r w:rsidR="004E5F52" w:rsidRPr="00A81271">
        <w:rPr>
          <w:rFonts w:asciiTheme="majorHAnsi" w:hAnsiTheme="majorHAnsi" w:cstheme="majorHAnsi"/>
          <w:bCs/>
          <w:sz w:val="22"/>
          <w:szCs w:val="22"/>
          <w:lang w:val="fr-CA"/>
        </w:rPr>
        <w:t xml:space="preserve">. </w:t>
      </w:r>
      <w:r w:rsidR="00275637" w:rsidRPr="00A81271">
        <w:rPr>
          <w:rFonts w:asciiTheme="majorHAnsi" w:hAnsiTheme="majorHAnsi" w:cstheme="majorHAnsi"/>
          <w:bCs/>
          <w:sz w:val="22"/>
          <w:szCs w:val="22"/>
          <w:lang w:val="fr-CA"/>
        </w:rPr>
        <w:t xml:space="preserve">Le Centre d’accès équitable aux bibliothèques remettra aux </w:t>
      </w:r>
      <w:r w:rsidRPr="00A81271">
        <w:rPr>
          <w:rFonts w:asciiTheme="majorHAnsi" w:hAnsiTheme="majorHAnsi" w:cstheme="majorHAnsi"/>
          <w:bCs/>
          <w:sz w:val="22"/>
          <w:szCs w:val="22"/>
          <w:lang w:val="fr-CA"/>
        </w:rPr>
        <w:t xml:space="preserve">bibliothèques participantes des versions </w:t>
      </w:r>
      <w:r w:rsidR="004E5F52" w:rsidRPr="00A81271">
        <w:rPr>
          <w:rFonts w:asciiTheme="majorHAnsi" w:hAnsiTheme="majorHAnsi" w:cstheme="majorHAnsi"/>
          <w:bCs/>
          <w:sz w:val="22"/>
          <w:szCs w:val="22"/>
          <w:lang w:val="fr-CA"/>
        </w:rPr>
        <w:t>accessible</w:t>
      </w:r>
      <w:r w:rsidR="00275637" w:rsidRPr="00A81271">
        <w:rPr>
          <w:rFonts w:asciiTheme="majorHAnsi" w:hAnsiTheme="majorHAnsi" w:cstheme="majorHAnsi"/>
          <w:bCs/>
          <w:sz w:val="22"/>
          <w:szCs w:val="22"/>
          <w:lang w:val="fr-CA"/>
        </w:rPr>
        <w:t xml:space="preserve">s </w:t>
      </w:r>
      <w:r w:rsidR="00986BD9" w:rsidRPr="00A81271">
        <w:rPr>
          <w:rFonts w:asciiTheme="majorHAnsi" w:hAnsiTheme="majorHAnsi" w:cstheme="majorHAnsi"/>
          <w:bCs/>
          <w:sz w:val="22"/>
          <w:szCs w:val="22"/>
          <w:lang w:val="fr-CA"/>
        </w:rPr>
        <w:t>du matériel du Club</w:t>
      </w:r>
      <w:r w:rsidR="00275637" w:rsidRPr="00A81271">
        <w:rPr>
          <w:rFonts w:asciiTheme="majorHAnsi" w:hAnsiTheme="majorHAnsi" w:cstheme="majorHAnsi"/>
          <w:bCs/>
          <w:sz w:val="22"/>
          <w:szCs w:val="22"/>
          <w:lang w:val="fr-CA"/>
        </w:rPr>
        <w:t xml:space="preserve"> pour les</w:t>
      </w:r>
      <w:r w:rsidRPr="00A81271">
        <w:rPr>
          <w:rFonts w:asciiTheme="majorHAnsi" w:hAnsiTheme="majorHAnsi" w:cstheme="majorHAnsi"/>
          <w:bCs/>
          <w:sz w:val="22"/>
          <w:szCs w:val="22"/>
          <w:lang w:val="fr-CA"/>
        </w:rPr>
        <w:t xml:space="preserve"> </w:t>
      </w:r>
      <w:r w:rsidR="0090566B" w:rsidRPr="00A81271">
        <w:rPr>
          <w:rFonts w:asciiTheme="majorHAnsi" w:hAnsiTheme="majorHAnsi" w:cstheme="majorHAnsi"/>
          <w:bCs/>
          <w:sz w:val="22"/>
          <w:szCs w:val="22"/>
          <w:lang w:val="fr-CA"/>
        </w:rPr>
        <w:t xml:space="preserve">enfants </w:t>
      </w:r>
      <w:r w:rsidR="00275637" w:rsidRPr="00A81271">
        <w:rPr>
          <w:rFonts w:asciiTheme="majorHAnsi" w:hAnsiTheme="majorHAnsi" w:cstheme="majorHAnsi"/>
          <w:bCs/>
          <w:sz w:val="22"/>
          <w:szCs w:val="22"/>
          <w:lang w:val="fr-CA"/>
        </w:rPr>
        <w:t>incapables de lire les imprimés</w:t>
      </w:r>
      <w:r w:rsidR="004E5F52" w:rsidRPr="00A81271">
        <w:rPr>
          <w:rFonts w:asciiTheme="majorHAnsi" w:hAnsiTheme="majorHAnsi" w:cstheme="majorHAnsi"/>
          <w:bCs/>
          <w:sz w:val="22"/>
          <w:szCs w:val="22"/>
          <w:lang w:val="fr-CA"/>
        </w:rPr>
        <w:t>.</w:t>
      </w:r>
    </w:p>
    <w:p w14:paraId="1328C855" w14:textId="77777777" w:rsidR="0076394E" w:rsidRPr="0090566B" w:rsidRDefault="0090566B" w:rsidP="0076394E">
      <w:pPr>
        <w:rPr>
          <w:rFonts w:asciiTheme="majorHAnsi" w:hAnsiTheme="majorHAnsi" w:cstheme="majorHAnsi"/>
          <w:b/>
          <w:bCs/>
          <w:sz w:val="28"/>
          <w:szCs w:val="22"/>
          <w:lang w:val="fr-CA"/>
        </w:rPr>
      </w:pPr>
      <w:r w:rsidRPr="0090566B">
        <w:rPr>
          <w:rFonts w:asciiTheme="majorHAnsi" w:hAnsiTheme="majorHAnsi" w:cstheme="majorHAnsi"/>
          <w:b/>
          <w:bCs/>
          <w:sz w:val="28"/>
          <w:szCs w:val="22"/>
          <w:lang w:val="fr-CA"/>
        </w:rPr>
        <w:lastRenderedPageBreak/>
        <w:t xml:space="preserve">Matériel </w:t>
      </w:r>
      <w:r w:rsidR="0076394E" w:rsidRPr="0090566B">
        <w:rPr>
          <w:rFonts w:asciiTheme="majorHAnsi" w:hAnsiTheme="majorHAnsi" w:cstheme="majorHAnsi"/>
          <w:b/>
          <w:bCs/>
          <w:sz w:val="28"/>
          <w:szCs w:val="22"/>
          <w:lang w:val="fr-CA"/>
        </w:rPr>
        <w:t xml:space="preserve">du </w:t>
      </w:r>
      <w:r>
        <w:rPr>
          <w:rFonts w:asciiTheme="majorHAnsi" w:hAnsiTheme="majorHAnsi" w:cstheme="majorHAnsi"/>
          <w:b/>
          <w:bCs/>
          <w:sz w:val="28"/>
          <w:szCs w:val="22"/>
          <w:lang w:val="fr-CA"/>
        </w:rPr>
        <w:t>Club</w:t>
      </w:r>
    </w:p>
    <w:p w14:paraId="1328C856" w14:textId="77777777" w:rsidR="0076394E" w:rsidRPr="0090566B" w:rsidRDefault="0076394E" w:rsidP="0076394E">
      <w:pPr>
        <w:rPr>
          <w:rFonts w:asciiTheme="majorHAnsi" w:hAnsiTheme="majorHAnsi" w:cstheme="majorHAnsi"/>
          <w:b/>
          <w:bCs/>
          <w:sz w:val="28"/>
          <w:szCs w:val="22"/>
          <w:lang w:val="fr-CA"/>
        </w:rPr>
      </w:pPr>
    </w:p>
    <w:p w14:paraId="1328C857" w14:textId="77777777" w:rsidR="0076394E" w:rsidRPr="00986BD9" w:rsidRDefault="0076394E" w:rsidP="0076394E">
      <w:pPr>
        <w:rPr>
          <w:rFonts w:asciiTheme="majorHAnsi" w:hAnsiTheme="majorHAnsi" w:cstheme="majorHAnsi"/>
          <w:b/>
          <w:bCs/>
          <w:sz w:val="22"/>
          <w:szCs w:val="22"/>
          <w:u w:val="single"/>
          <w:lang w:val="fr-CA"/>
        </w:rPr>
      </w:pPr>
      <w:r w:rsidRPr="00986BD9">
        <w:rPr>
          <w:rFonts w:asciiTheme="majorHAnsi" w:hAnsiTheme="majorHAnsi" w:cstheme="majorHAnsi"/>
          <w:b/>
          <w:bCs/>
          <w:sz w:val="22"/>
          <w:szCs w:val="22"/>
          <w:u w:val="single"/>
          <w:lang w:val="fr-CA"/>
        </w:rPr>
        <w:t>Carnets</w:t>
      </w:r>
    </w:p>
    <w:p w14:paraId="1328C858" w14:textId="77777777" w:rsidR="00986BD9" w:rsidRDefault="00986BD9" w:rsidP="0076394E">
      <w:pPr>
        <w:rPr>
          <w:rFonts w:asciiTheme="majorHAnsi" w:hAnsiTheme="majorHAnsi" w:cstheme="majorHAnsi"/>
          <w:sz w:val="22"/>
          <w:szCs w:val="22"/>
          <w:lang w:val="fr-CA"/>
        </w:rPr>
      </w:pPr>
    </w:p>
    <w:p w14:paraId="1328C859" w14:textId="77777777" w:rsidR="0076394E" w:rsidRDefault="0047690C" w:rsidP="0076394E">
      <w:pPr>
        <w:rPr>
          <w:rFonts w:asciiTheme="majorHAnsi" w:hAnsiTheme="majorHAnsi" w:cstheme="majorHAnsi"/>
          <w:sz w:val="22"/>
          <w:szCs w:val="22"/>
          <w:lang w:val="fr-CA"/>
        </w:rPr>
      </w:pPr>
      <w:r>
        <w:rPr>
          <w:rFonts w:asciiTheme="majorHAnsi" w:hAnsiTheme="majorHAnsi" w:cstheme="majorHAnsi"/>
          <w:sz w:val="22"/>
          <w:szCs w:val="22"/>
          <w:lang w:val="fr-CA"/>
        </w:rPr>
        <w:t>Le carnet de 2018</w:t>
      </w:r>
      <w:r w:rsidR="00986BD9" w:rsidRPr="00986BD9">
        <w:rPr>
          <w:rFonts w:asciiTheme="majorHAnsi" w:hAnsiTheme="majorHAnsi" w:cstheme="majorHAnsi"/>
          <w:sz w:val="22"/>
          <w:szCs w:val="22"/>
          <w:lang w:val="fr-CA"/>
        </w:rPr>
        <w:t xml:space="preserve"> aura le même format que celui de l’an dernier, mais sera mis à jour en fonction du </w:t>
      </w:r>
      <w:r w:rsidR="008969E0">
        <w:rPr>
          <w:rFonts w:asciiTheme="majorHAnsi" w:hAnsiTheme="majorHAnsi" w:cstheme="majorHAnsi"/>
          <w:sz w:val="22"/>
          <w:szCs w:val="22"/>
          <w:lang w:val="fr-CA"/>
        </w:rPr>
        <w:t xml:space="preserve">nouveau </w:t>
      </w:r>
      <w:r w:rsidR="00986BD9" w:rsidRPr="00986BD9">
        <w:rPr>
          <w:rFonts w:asciiTheme="majorHAnsi" w:hAnsiTheme="majorHAnsi" w:cstheme="majorHAnsi"/>
          <w:sz w:val="22"/>
          <w:szCs w:val="22"/>
          <w:lang w:val="fr-CA"/>
        </w:rPr>
        <w:t>thème. Il sera offert en deux versions, chacune ayant sa propre couverture : un carnet pour les enfants d’âge préscolaire (5 ans et moins) et leurs parents ou éducateurs, et un carnet pour les enfants de 6 à 12 ans. La version pour les enfants d’âge préscolaire contient de l’information pour aider les parents à préparer leur enfant à la lecture. Le contenu et les suggestions de lectures ont été adaptés et tiennent compte de l’importance de lire en famille.</w:t>
      </w:r>
    </w:p>
    <w:p w14:paraId="1328C85A" w14:textId="77777777" w:rsidR="00986BD9" w:rsidRPr="007937C3" w:rsidRDefault="00986BD9" w:rsidP="0076394E">
      <w:pPr>
        <w:rPr>
          <w:rFonts w:asciiTheme="majorHAnsi" w:hAnsiTheme="majorHAnsi" w:cstheme="majorHAnsi"/>
          <w:sz w:val="22"/>
          <w:szCs w:val="22"/>
          <w:lang w:val="fr-CA"/>
        </w:rPr>
      </w:pPr>
    </w:p>
    <w:p w14:paraId="1328C85B" w14:textId="77777777" w:rsidR="0076394E" w:rsidRPr="007937C3" w:rsidRDefault="00986BD9"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 xml:space="preserve">Les </w:t>
      </w:r>
      <w:r w:rsidR="0076394E" w:rsidRPr="007937C3">
        <w:rPr>
          <w:rFonts w:asciiTheme="majorHAnsi" w:hAnsiTheme="majorHAnsi" w:cstheme="majorHAnsi"/>
          <w:b/>
          <w:bCs/>
          <w:sz w:val="22"/>
          <w:szCs w:val="22"/>
          <w:lang w:val="fr-CA"/>
        </w:rPr>
        <w:t>carnet</w:t>
      </w:r>
      <w:r>
        <w:rPr>
          <w:rFonts w:asciiTheme="majorHAnsi" w:hAnsiTheme="majorHAnsi" w:cstheme="majorHAnsi"/>
          <w:b/>
          <w:bCs/>
          <w:sz w:val="22"/>
          <w:szCs w:val="22"/>
          <w:lang w:val="fr-CA"/>
        </w:rPr>
        <w:t>s</w:t>
      </w:r>
      <w:r w:rsidR="0076394E" w:rsidRPr="007937C3">
        <w:rPr>
          <w:rFonts w:asciiTheme="majorHAnsi" w:hAnsiTheme="majorHAnsi" w:cstheme="majorHAnsi"/>
          <w:b/>
          <w:bCs/>
          <w:sz w:val="22"/>
          <w:szCs w:val="22"/>
          <w:lang w:val="fr-CA"/>
        </w:rPr>
        <w:t xml:space="preserve"> </w:t>
      </w:r>
      <w:r>
        <w:rPr>
          <w:rFonts w:asciiTheme="majorHAnsi" w:hAnsiTheme="majorHAnsi" w:cstheme="majorHAnsi"/>
          <w:b/>
          <w:bCs/>
          <w:sz w:val="22"/>
          <w:szCs w:val="22"/>
          <w:lang w:val="fr-CA"/>
        </w:rPr>
        <w:t xml:space="preserve">sont </w:t>
      </w:r>
      <w:r w:rsidR="0076394E" w:rsidRPr="007937C3">
        <w:rPr>
          <w:rFonts w:asciiTheme="majorHAnsi" w:hAnsiTheme="majorHAnsi" w:cstheme="majorHAnsi"/>
          <w:b/>
          <w:bCs/>
          <w:sz w:val="22"/>
          <w:szCs w:val="22"/>
          <w:lang w:val="fr-CA"/>
        </w:rPr>
        <w:t>bilingue</w:t>
      </w:r>
      <w:r>
        <w:rPr>
          <w:rFonts w:asciiTheme="majorHAnsi" w:hAnsiTheme="majorHAnsi" w:cstheme="majorHAnsi"/>
          <w:b/>
          <w:bCs/>
          <w:sz w:val="22"/>
          <w:szCs w:val="22"/>
          <w:lang w:val="fr-CA"/>
        </w:rPr>
        <w:t>s recto verso.</w:t>
      </w:r>
    </w:p>
    <w:p w14:paraId="1328C85C" w14:textId="77777777" w:rsidR="0076394E" w:rsidRPr="007937C3" w:rsidRDefault="0076394E" w:rsidP="0076394E">
      <w:pPr>
        <w:rPr>
          <w:rFonts w:asciiTheme="majorHAnsi" w:hAnsiTheme="majorHAnsi" w:cstheme="majorHAnsi"/>
          <w:b/>
          <w:bCs/>
          <w:sz w:val="22"/>
          <w:szCs w:val="22"/>
          <w:lang w:val="fr-CA"/>
        </w:rPr>
      </w:pPr>
    </w:p>
    <w:p w14:paraId="1328C85D" w14:textId="77777777" w:rsidR="0076394E" w:rsidRPr="009D7C9E" w:rsidRDefault="0076394E" w:rsidP="0076394E">
      <w:pPr>
        <w:rPr>
          <w:rFonts w:asciiTheme="majorHAnsi" w:hAnsiTheme="majorHAnsi" w:cstheme="majorHAnsi"/>
          <w:b/>
          <w:bCs/>
          <w:sz w:val="22"/>
          <w:szCs w:val="22"/>
          <w:lang w:val="fr-CA"/>
        </w:rPr>
      </w:pPr>
      <w:r w:rsidRPr="009D7C9E">
        <w:rPr>
          <w:rFonts w:asciiTheme="majorHAnsi" w:hAnsiTheme="majorHAnsi" w:cstheme="majorHAnsi"/>
          <w:b/>
          <w:bCs/>
          <w:sz w:val="22"/>
          <w:szCs w:val="22"/>
          <w:lang w:val="fr-CA"/>
        </w:rPr>
        <w:t>Con</w:t>
      </w:r>
      <w:r w:rsidR="0090566B" w:rsidRPr="009D7C9E">
        <w:rPr>
          <w:rFonts w:asciiTheme="majorHAnsi" w:hAnsiTheme="majorHAnsi" w:cstheme="majorHAnsi"/>
          <w:b/>
          <w:bCs/>
          <w:sz w:val="22"/>
          <w:szCs w:val="22"/>
          <w:lang w:val="fr-CA"/>
        </w:rPr>
        <w:t>seil</w:t>
      </w:r>
      <w:r w:rsidR="00A81271" w:rsidRPr="009D7C9E">
        <w:rPr>
          <w:rFonts w:asciiTheme="majorHAnsi" w:hAnsiTheme="majorHAnsi" w:cstheme="majorHAnsi"/>
          <w:b/>
          <w:bCs/>
          <w:sz w:val="22"/>
          <w:szCs w:val="22"/>
          <w:lang w:val="fr-CA"/>
        </w:rPr>
        <w:t xml:space="preserve"> </w:t>
      </w:r>
      <w:r w:rsidR="0090566B" w:rsidRPr="009D7C9E">
        <w:rPr>
          <w:rFonts w:asciiTheme="majorHAnsi" w:hAnsiTheme="majorHAnsi" w:cstheme="majorHAnsi"/>
          <w:b/>
          <w:bCs/>
          <w:sz w:val="22"/>
          <w:szCs w:val="22"/>
          <w:lang w:val="fr-CA"/>
        </w:rPr>
        <w:t>: C</w:t>
      </w:r>
      <w:r w:rsidRPr="009D7C9E">
        <w:rPr>
          <w:rFonts w:asciiTheme="majorHAnsi" w:hAnsiTheme="majorHAnsi" w:cstheme="majorHAnsi"/>
          <w:b/>
          <w:bCs/>
          <w:sz w:val="22"/>
          <w:szCs w:val="22"/>
          <w:lang w:val="fr-CA"/>
        </w:rPr>
        <w:t xml:space="preserve">haque </w:t>
      </w:r>
      <w:r w:rsidR="0090566B" w:rsidRPr="009D7C9E">
        <w:rPr>
          <w:rFonts w:asciiTheme="majorHAnsi" w:hAnsiTheme="majorHAnsi" w:cstheme="majorHAnsi"/>
          <w:b/>
          <w:bCs/>
          <w:sz w:val="22"/>
          <w:szCs w:val="22"/>
          <w:lang w:val="fr-CA"/>
        </w:rPr>
        <w:t xml:space="preserve">enfant </w:t>
      </w:r>
      <w:r w:rsidRPr="009D7C9E">
        <w:rPr>
          <w:rFonts w:asciiTheme="majorHAnsi" w:hAnsiTheme="majorHAnsi" w:cstheme="majorHAnsi"/>
          <w:b/>
          <w:bCs/>
          <w:sz w:val="22"/>
          <w:szCs w:val="22"/>
          <w:lang w:val="fr-CA"/>
        </w:rPr>
        <w:t xml:space="preserve">recevra un carnet adapté à son âge au moment de l’inscription. Veuillez commander </w:t>
      </w:r>
      <w:r w:rsidR="00986BD9" w:rsidRPr="009D7C9E">
        <w:rPr>
          <w:rFonts w:asciiTheme="majorHAnsi" w:hAnsiTheme="majorHAnsi" w:cstheme="majorHAnsi"/>
          <w:b/>
          <w:bCs/>
          <w:sz w:val="22"/>
          <w:szCs w:val="22"/>
          <w:lang w:val="fr-CA"/>
        </w:rPr>
        <w:t xml:space="preserve">les </w:t>
      </w:r>
      <w:r w:rsidRPr="009D7C9E">
        <w:rPr>
          <w:rFonts w:asciiTheme="majorHAnsi" w:hAnsiTheme="majorHAnsi" w:cstheme="majorHAnsi"/>
          <w:b/>
          <w:bCs/>
          <w:sz w:val="22"/>
          <w:szCs w:val="22"/>
          <w:lang w:val="fr-CA"/>
        </w:rPr>
        <w:t xml:space="preserve">quantités en fonction de vos statistiques d’inscription des années précédentes. </w:t>
      </w:r>
    </w:p>
    <w:p w14:paraId="1328C85E" w14:textId="77777777" w:rsidR="0076394E" w:rsidRPr="009D7C9E" w:rsidRDefault="0076394E" w:rsidP="0076394E">
      <w:pPr>
        <w:rPr>
          <w:rFonts w:asciiTheme="majorHAnsi" w:hAnsiTheme="majorHAnsi" w:cstheme="majorHAnsi"/>
          <w:b/>
          <w:bCs/>
          <w:sz w:val="22"/>
          <w:szCs w:val="22"/>
          <w:lang w:val="fr-CA"/>
        </w:rPr>
      </w:pPr>
    </w:p>
    <w:p w14:paraId="1328C85F" w14:textId="77777777" w:rsidR="0076394E" w:rsidRPr="009D7C9E" w:rsidRDefault="0047690C" w:rsidP="0076394E">
      <w:pPr>
        <w:rPr>
          <w:rFonts w:asciiTheme="majorHAnsi" w:hAnsiTheme="majorHAnsi" w:cstheme="majorHAnsi"/>
          <w:b/>
          <w:bCs/>
          <w:sz w:val="22"/>
          <w:szCs w:val="22"/>
          <w:u w:val="single"/>
          <w:lang w:val="fr-CA"/>
        </w:rPr>
      </w:pPr>
      <w:r w:rsidRPr="009D7C9E">
        <w:rPr>
          <w:rFonts w:asciiTheme="majorHAnsi" w:hAnsiTheme="majorHAnsi" w:cstheme="majorHAnsi"/>
          <w:b/>
          <w:bCs/>
          <w:sz w:val="22"/>
          <w:szCs w:val="22"/>
          <w:u w:val="single"/>
          <w:lang w:val="fr-CA"/>
        </w:rPr>
        <w:t>Autocollant</w:t>
      </w:r>
      <w:r w:rsidR="0076394E" w:rsidRPr="009D7C9E">
        <w:rPr>
          <w:rFonts w:asciiTheme="majorHAnsi" w:hAnsiTheme="majorHAnsi" w:cstheme="majorHAnsi"/>
          <w:b/>
          <w:bCs/>
          <w:sz w:val="22"/>
          <w:szCs w:val="22"/>
          <w:u w:val="single"/>
          <w:lang w:val="fr-CA"/>
        </w:rPr>
        <w:t xml:space="preserve"> avec code d’accès Web</w:t>
      </w:r>
      <w:r w:rsidR="0076394E" w:rsidRPr="009D7C9E">
        <w:rPr>
          <w:rFonts w:asciiTheme="majorHAnsi" w:hAnsiTheme="majorHAnsi" w:cstheme="majorHAnsi"/>
          <w:b/>
          <w:bCs/>
          <w:sz w:val="22"/>
          <w:szCs w:val="22"/>
          <w:u w:val="single"/>
          <w:lang w:val="fr-CA"/>
        </w:rPr>
        <w:br/>
      </w:r>
    </w:p>
    <w:p w14:paraId="1328C860" w14:textId="77777777" w:rsidR="0076394E" w:rsidRPr="009D7C9E" w:rsidRDefault="003F7977" w:rsidP="0076394E">
      <w:pPr>
        <w:rPr>
          <w:rFonts w:asciiTheme="majorHAnsi" w:hAnsiTheme="majorHAnsi" w:cstheme="majorHAnsi"/>
          <w:sz w:val="22"/>
          <w:szCs w:val="22"/>
          <w:lang w:val="fr-CA"/>
        </w:rPr>
      </w:pPr>
      <w:r w:rsidRPr="009D7C9E">
        <w:rPr>
          <w:rFonts w:asciiTheme="majorHAnsi" w:hAnsiTheme="majorHAnsi" w:cstheme="majorHAnsi"/>
          <w:sz w:val="22"/>
          <w:szCs w:val="22"/>
          <w:lang w:val="fr-CA"/>
        </w:rPr>
        <w:t>E</w:t>
      </w:r>
      <w:r w:rsidR="0047690C" w:rsidRPr="009D7C9E">
        <w:rPr>
          <w:rFonts w:asciiTheme="majorHAnsi" w:hAnsiTheme="majorHAnsi" w:cstheme="majorHAnsi"/>
          <w:sz w:val="22"/>
          <w:szCs w:val="22"/>
          <w:lang w:val="fr-CA"/>
        </w:rPr>
        <w:t xml:space="preserve">n 2018, </w:t>
      </w:r>
      <w:r w:rsidRPr="009D7C9E">
        <w:rPr>
          <w:rFonts w:asciiTheme="majorHAnsi" w:hAnsiTheme="majorHAnsi" w:cstheme="majorHAnsi"/>
          <w:sz w:val="22"/>
          <w:szCs w:val="22"/>
          <w:lang w:val="fr-CA"/>
        </w:rPr>
        <w:t>les codes d’accès Web seront imprimés sur des autocollants, et non sur des signets comme par le passé. Les enfants pourront conserver leurs autocollants dans leur carnet, dans un espace réservé à cette fin</w:t>
      </w:r>
      <w:r w:rsidR="00986BD9" w:rsidRPr="009D7C9E">
        <w:rPr>
          <w:rFonts w:asciiTheme="majorHAnsi" w:hAnsiTheme="majorHAnsi" w:cstheme="majorHAnsi"/>
          <w:sz w:val="22"/>
          <w:szCs w:val="22"/>
          <w:lang w:val="fr-CA"/>
        </w:rPr>
        <w:t xml:space="preserve">. </w:t>
      </w:r>
      <w:r w:rsidRPr="009D7C9E">
        <w:rPr>
          <w:rFonts w:asciiTheme="majorHAnsi" w:hAnsiTheme="majorHAnsi" w:cstheme="majorHAnsi"/>
          <w:sz w:val="22"/>
          <w:szCs w:val="22"/>
          <w:lang w:val="fr-CA"/>
        </w:rPr>
        <w:t>Leur</w:t>
      </w:r>
      <w:r w:rsidR="00986BD9" w:rsidRPr="009D7C9E">
        <w:rPr>
          <w:rFonts w:asciiTheme="majorHAnsi" w:hAnsiTheme="majorHAnsi" w:cstheme="majorHAnsi"/>
          <w:sz w:val="22"/>
          <w:szCs w:val="22"/>
          <w:lang w:val="fr-CA"/>
        </w:rPr>
        <w:t xml:space="preserve"> code </w:t>
      </w:r>
      <w:r w:rsidRPr="009D7C9E">
        <w:rPr>
          <w:rFonts w:asciiTheme="majorHAnsi" w:hAnsiTheme="majorHAnsi" w:cstheme="majorHAnsi"/>
          <w:sz w:val="22"/>
          <w:szCs w:val="22"/>
          <w:lang w:val="fr-CA"/>
        </w:rPr>
        <w:t xml:space="preserve">d’accès leur permettra d’aller </w:t>
      </w:r>
      <w:r w:rsidR="00986BD9" w:rsidRPr="009D7C9E">
        <w:rPr>
          <w:rFonts w:asciiTheme="majorHAnsi" w:hAnsiTheme="majorHAnsi" w:cstheme="majorHAnsi"/>
          <w:sz w:val="22"/>
          <w:szCs w:val="22"/>
          <w:lang w:val="fr-CA"/>
        </w:rPr>
        <w:t>sur le site Web du Club</w:t>
      </w:r>
      <w:r w:rsidRPr="009D7C9E">
        <w:rPr>
          <w:rFonts w:asciiTheme="majorHAnsi" w:hAnsiTheme="majorHAnsi" w:cstheme="majorHAnsi"/>
          <w:sz w:val="22"/>
          <w:szCs w:val="22"/>
          <w:lang w:val="fr-CA"/>
        </w:rPr>
        <w:t xml:space="preserve"> pour </w:t>
      </w:r>
      <w:r w:rsidR="00986BD9" w:rsidRPr="009D7C9E">
        <w:rPr>
          <w:rFonts w:asciiTheme="majorHAnsi" w:hAnsiTheme="majorHAnsi" w:cstheme="majorHAnsi"/>
          <w:sz w:val="22"/>
          <w:szCs w:val="22"/>
          <w:lang w:val="fr-CA"/>
        </w:rPr>
        <w:t xml:space="preserve">créer leur carnet en ligne, où ils pourront collectionner leurs autocollants virtuels et noter leurs lectures. Le code leur servira aussi de nom d’utilisateur afin qu’ils n’aient pas à fournir d’informations personnelles. </w:t>
      </w:r>
    </w:p>
    <w:p w14:paraId="1328C861" w14:textId="77777777" w:rsidR="0076394E" w:rsidRPr="009D7C9E" w:rsidRDefault="0076394E" w:rsidP="0076394E">
      <w:pPr>
        <w:rPr>
          <w:rFonts w:asciiTheme="majorHAnsi" w:hAnsiTheme="majorHAnsi" w:cstheme="majorHAnsi"/>
          <w:sz w:val="22"/>
          <w:szCs w:val="22"/>
          <w:lang w:val="fr-CA"/>
        </w:rPr>
      </w:pPr>
    </w:p>
    <w:p w14:paraId="1328C862" w14:textId="77777777" w:rsidR="0076394E" w:rsidRPr="009D7C9E" w:rsidRDefault="0076394E" w:rsidP="0076394E">
      <w:pPr>
        <w:rPr>
          <w:rFonts w:asciiTheme="majorHAnsi" w:hAnsiTheme="majorHAnsi" w:cstheme="majorHAnsi"/>
          <w:b/>
          <w:bCs/>
          <w:sz w:val="22"/>
          <w:szCs w:val="22"/>
          <w:lang w:val="fr-CA"/>
        </w:rPr>
      </w:pPr>
      <w:r w:rsidRPr="009D7C9E">
        <w:rPr>
          <w:rFonts w:asciiTheme="majorHAnsi" w:hAnsiTheme="majorHAnsi" w:cstheme="majorHAnsi"/>
          <w:b/>
          <w:bCs/>
          <w:sz w:val="22"/>
          <w:szCs w:val="22"/>
          <w:lang w:val="fr-CA"/>
        </w:rPr>
        <w:t xml:space="preserve">Cet article est bilingue. </w:t>
      </w:r>
    </w:p>
    <w:p w14:paraId="1328C863" w14:textId="77777777" w:rsidR="0076394E" w:rsidRPr="009D7C9E" w:rsidRDefault="0076394E" w:rsidP="0076394E">
      <w:pPr>
        <w:rPr>
          <w:rFonts w:asciiTheme="majorHAnsi" w:hAnsiTheme="majorHAnsi" w:cstheme="majorHAnsi"/>
          <w:b/>
          <w:bCs/>
          <w:sz w:val="22"/>
          <w:szCs w:val="22"/>
          <w:lang w:val="fr-CA"/>
        </w:rPr>
      </w:pPr>
    </w:p>
    <w:p w14:paraId="1328C864" w14:textId="77777777" w:rsidR="0076394E" w:rsidRPr="007937C3" w:rsidRDefault="00A81271" w:rsidP="0047690C">
      <w:pPr>
        <w:rPr>
          <w:rFonts w:asciiTheme="majorHAnsi" w:hAnsiTheme="majorHAnsi" w:cstheme="majorHAnsi"/>
          <w:b/>
          <w:bCs/>
          <w:sz w:val="22"/>
          <w:szCs w:val="22"/>
          <w:lang w:val="fr-CA"/>
        </w:rPr>
      </w:pPr>
      <w:r w:rsidRPr="009D7C9E">
        <w:rPr>
          <w:rFonts w:asciiTheme="majorHAnsi" w:hAnsiTheme="majorHAnsi" w:cstheme="majorHAnsi"/>
          <w:b/>
          <w:bCs/>
          <w:sz w:val="22"/>
          <w:szCs w:val="22"/>
          <w:lang w:val="fr-CA"/>
        </w:rPr>
        <w:t xml:space="preserve">Conseil </w:t>
      </w:r>
      <w:r w:rsidR="0076394E" w:rsidRPr="009D7C9E">
        <w:rPr>
          <w:rFonts w:asciiTheme="majorHAnsi" w:hAnsiTheme="majorHAnsi" w:cstheme="majorHAnsi"/>
          <w:b/>
          <w:bCs/>
          <w:sz w:val="22"/>
          <w:szCs w:val="22"/>
          <w:lang w:val="fr-CA"/>
        </w:rPr>
        <w:t xml:space="preserve">: </w:t>
      </w:r>
      <w:r w:rsidR="0090566B" w:rsidRPr="009D7C9E">
        <w:rPr>
          <w:rFonts w:asciiTheme="majorHAnsi" w:hAnsiTheme="majorHAnsi" w:cstheme="majorHAnsi"/>
          <w:b/>
          <w:bCs/>
          <w:sz w:val="22"/>
          <w:szCs w:val="22"/>
          <w:lang w:val="fr-CA"/>
        </w:rPr>
        <w:t xml:space="preserve">Chaque enfant inscrit au Club recevra </w:t>
      </w:r>
      <w:r w:rsidR="0047690C" w:rsidRPr="009D7C9E">
        <w:rPr>
          <w:rFonts w:asciiTheme="majorHAnsi" w:hAnsiTheme="majorHAnsi" w:cstheme="majorHAnsi"/>
          <w:b/>
          <w:bCs/>
          <w:sz w:val="22"/>
          <w:szCs w:val="22"/>
          <w:lang w:val="fr-CA"/>
        </w:rPr>
        <w:t xml:space="preserve">un autocollant avec code d’accès Web </w:t>
      </w:r>
      <w:r w:rsidR="0090566B" w:rsidRPr="009D7C9E">
        <w:rPr>
          <w:rFonts w:asciiTheme="majorHAnsi" w:hAnsiTheme="majorHAnsi" w:cstheme="majorHAnsi"/>
          <w:b/>
          <w:bCs/>
          <w:sz w:val="22"/>
          <w:szCs w:val="22"/>
          <w:lang w:val="fr-CA"/>
        </w:rPr>
        <w:t xml:space="preserve">au moment </w:t>
      </w:r>
      <w:r w:rsidR="0076394E" w:rsidRPr="009D7C9E">
        <w:rPr>
          <w:rFonts w:asciiTheme="majorHAnsi" w:hAnsiTheme="majorHAnsi" w:cstheme="majorHAnsi"/>
          <w:b/>
          <w:bCs/>
          <w:sz w:val="22"/>
          <w:szCs w:val="22"/>
          <w:lang w:val="fr-CA"/>
        </w:rPr>
        <w:t xml:space="preserve">de son </w:t>
      </w:r>
      <w:r w:rsidR="003F7977" w:rsidRPr="009D7C9E">
        <w:rPr>
          <w:rFonts w:asciiTheme="majorHAnsi" w:hAnsiTheme="majorHAnsi" w:cstheme="majorHAnsi"/>
          <w:b/>
          <w:bCs/>
          <w:sz w:val="22"/>
          <w:szCs w:val="22"/>
          <w:lang w:val="fr-CA"/>
        </w:rPr>
        <w:t>inscription. La quantité d’</w:t>
      </w:r>
      <w:r w:rsidR="0047690C" w:rsidRPr="009D7C9E">
        <w:rPr>
          <w:rFonts w:asciiTheme="majorHAnsi" w:hAnsiTheme="majorHAnsi" w:cstheme="majorHAnsi"/>
          <w:b/>
          <w:bCs/>
          <w:sz w:val="22"/>
          <w:szCs w:val="22"/>
          <w:lang w:val="fr-CA"/>
        </w:rPr>
        <w:t>autocollants</w:t>
      </w:r>
      <w:r w:rsidR="0076394E" w:rsidRPr="007937C3">
        <w:rPr>
          <w:rFonts w:asciiTheme="majorHAnsi" w:hAnsiTheme="majorHAnsi" w:cstheme="majorHAnsi"/>
          <w:b/>
          <w:bCs/>
          <w:sz w:val="22"/>
          <w:szCs w:val="22"/>
          <w:lang w:val="fr-CA"/>
        </w:rPr>
        <w:t xml:space="preserve"> commandés devrait correspondre au </w:t>
      </w:r>
      <w:r w:rsidR="00986BD9">
        <w:rPr>
          <w:rFonts w:asciiTheme="majorHAnsi" w:hAnsiTheme="majorHAnsi" w:cstheme="majorHAnsi"/>
          <w:b/>
          <w:bCs/>
          <w:sz w:val="22"/>
          <w:szCs w:val="22"/>
          <w:lang w:val="fr-CA"/>
        </w:rPr>
        <w:t xml:space="preserve">nombre de </w:t>
      </w:r>
      <w:r w:rsidR="0076394E" w:rsidRPr="007937C3">
        <w:rPr>
          <w:rFonts w:asciiTheme="majorHAnsi" w:hAnsiTheme="majorHAnsi" w:cstheme="majorHAnsi"/>
          <w:b/>
          <w:bCs/>
          <w:sz w:val="22"/>
          <w:szCs w:val="22"/>
          <w:lang w:val="fr-CA"/>
        </w:rPr>
        <w:t xml:space="preserve">carnets commandés. </w:t>
      </w:r>
      <w:r w:rsidR="0076394E" w:rsidRPr="007937C3">
        <w:rPr>
          <w:rFonts w:asciiTheme="majorHAnsi" w:hAnsiTheme="majorHAnsi" w:cstheme="majorHAnsi"/>
          <w:b/>
          <w:bCs/>
          <w:sz w:val="22"/>
          <w:szCs w:val="22"/>
          <w:lang w:val="fr-CA"/>
        </w:rPr>
        <w:br/>
      </w:r>
    </w:p>
    <w:p w14:paraId="1328C865" w14:textId="77777777" w:rsidR="0076394E" w:rsidRPr="00986BD9" w:rsidRDefault="0076394E" w:rsidP="0076394E">
      <w:pPr>
        <w:rPr>
          <w:rFonts w:asciiTheme="majorHAnsi" w:hAnsiTheme="majorHAnsi" w:cstheme="majorHAnsi"/>
          <w:b/>
          <w:bCs/>
          <w:sz w:val="22"/>
          <w:szCs w:val="22"/>
          <w:u w:val="single"/>
          <w:lang w:val="fr-CA"/>
        </w:rPr>
      </w:pPr>
      <w:r w:rsidRPr="00986BD9">
        <w:rPr>
          <w:rFonts w:asciiTheme="majorHAnsi" w:hAnsiTheme="majorHAnsi" w:cstheme="majorHAnsi"/>
          <w:b/>
          <w:bCs/>
          <w:sz w:val="22"/>
          <w:szCs w:val="22"/>
          <w:u w:val="single"/>
          <w:lang w:val="fr-CA"/>
        </w:rPr>
        <w:t>Autocollants</w:t>
      </w:r>
    </w:p>
    <w:p w14:paraId="1328C866" w14:textId="77777777" w:rsidR="0076394E" w:rsidRPr="007937C3" w:rsidRDefault="0076394E" w:rsidP="0076394E">
      <w:pPr>
        <w:rPr>
          <w:rFonts w:asciiTheme="majorHAnsi" w:hAnsiTheme="majorHAnsi" w:cstheme="majorHAnsi"/>
          <w:b/>
          <w:bCs/>
          <w:sz w:val="22"/>
          <w:szCs w:val="22"/>
          <w:lang w:val="fr-CA"/>
        </w:rPr>
      </w:pPr>
    </w:p>
    <w:p w14:paraId="1328C867" w14:textId="77777777" w:rsidR="00986BD9" w:rsidRPr="00986BD9" w:rsidRDefault="00986BD9" w:rsidP="00986BD9">
      <w:pPr>
        <w:rPr>
          <w:rFonts w:asciiTheme="majorHAnsi" w:hAnsiTheme="majorHAnsi" w:cstheme="majorHAnsi"/>
          <w:sz w:val="22"/>
          <w:szCs w:val="22"/>
          <w:lang w:val="fr-CA"/>
        </w:rPr>
      </w:pPr>
      <w:r w:rsidRPr="00986BD9">
        <w:rPr>
          <w:rFonts w:asciiTheme="majorHAnsi" w:hAnsiTheme="majorHAnsi" w:cstheme="majorHAnsi"/>
          <w:bCs/>
          <w:sz w:val="22"/>
          <w:szCs w:val="22"/>
          <w:lang w:val="fr-CA"/>
        </w:rPr>
        <w:t xml:space="preserve">Nous </w:t>
      </w:r>
      <w:r w:rsidR="008969E0">
        <w:rPr>
          <w:rFonts w:asciiTheme="majorHAnsi" w:hAnsiTheme="majorHAnsi" w:cstheme="majorHAnsi"/>
          <w:bCs/>
          <w:sz w:val="22"/>
          <w:szCs w:val="22"/>
          <w:lang w:val="fr-CA"/>
        </w:rPr>
        <w:t xml:space="preserve">offrons </w:t>
      </w:r>
      <w:r w:rsidRPr="00986BD9">
        <w:rPr>
          <w:rFonts w:asciiTheme="majorHAnsi" w:hAnsiTheme="majorHAnsi" w:cstheme="majorHAnsi"/>
          <w:bCs/>
          <w:sz w:val="22"/>
          <w:szCs w:val="22"/>
          <w:lang w:val="fr-CA"/>
        </w:rPr>
        <w:t xml:space="preserve">également des feuilles perforées de 12 </w:t>
      </w:r>
      <w:r w:rsidRPr="00986BD9">
        <w:rPr>
          <w:rFonts w:asciiTheme="majorHAnsi" w:hAnsiTheme="majorHAnsi" w:cstheme="majorHAnsi"/>
          <w:sz w:val="22"/>
          <w:szCs w:val="22"/>
          <w:lang w:val="fr-CA"/>
        </w:rPr>
        <w:t>autocollants pouvant être utilisés pour motiver les enfants (</w:t>
      </w:r>
      <w:r w:rsidR="008969E0">
        <w:rPr>
          <w:rFonts w:asciiTheme="majorHAnsi" w:hAnsiTheme="majorHAnsi" w:cstheme="majorHAnsi"/>
          <w:sz w:val="22"/>
          <w:szCs w:val="22"/>
          <w:lang w:val="fr-CA"/>
        </w:rPr>
        <w:t xml:space="preserve">vous pouvez par exemple leur donner </w:t>
      </w:r>
      <w:r w:rsidRPr="00986BD9">
        <w:rPr>
          <w:rFonts w:asciiTheme="majorHAnsi" w:hAnsiTheme="majorHAnsi" w:cstheme="majorHAnsi"/>
          <w:sz w:val="22"/>
          <w:szCs w:val="22"/>
          <w:lang w:val="fr-CA"/>
        </w:rPr>
        <w:t>un autocollant pour chaque livre lu). Il faut toutef</w:t>
      </w:r>
      <w:r w:rsidR="008969E0">
        <w:rPr>
          <w:rFonts w:asciiTheme="majorHAnsi" w:hAnsiTheme="majorHAnsi" w:cstheme="majorHAnsi"/>
          <w:sz w:val="22"/>
          <w:szCs w:val="22"/>
          <w:lang w:val="fr-CA"/>
        </w:rPr>
        <w:t>ois faire preuve de souplesse : s</w:t>
      </w:r>
      <w:r w:rsidRPr="00986BD9">
        <w:rPr>
          <w:rFonts w:asciiTheme="majorHAnsi" w:hAnsiTheme="majorHAnsi" w:cstheme="majorHAnsi"/>
          <w:sz w:val="22"/>
          <w:szCs w:val="22"/>
          <w:lang w:val="fr-CA"/>
        </w:rPr>
        <w:t xml:space="preserve">i une famille ne peut se déplacer pour venir chercher les autocollants un à un au cours de l’été, remettez-lui une feuille complète au moment de l’inscription, et les parents feront eux-mêmes la distribution des autocollants. </w:t>
      </w:r>
    </w:p>
    <w:p w14:paraId="1328C868" w14:textId="77777777" w:rsidR="0076394E" w:rsidRPr="007937C3" w:rsidRDefault="0076394E" w:rsidP="0076394E">
      <w:pPr>
        <w:rPr>
          <w:rFonts w:asciiTheme="majorHAnsi" w:hAnsiTheme="majorHAnsi" w:cstheme="majorHAnsi"/>
          <w:sz w:val="22"/>
          <w:szCs w:val="22"/>
          <w:lang w:val="fr-CA"/>
        </w:rPr>
      </w:pPr>
    </w:p>
    <w:p w14:paraId="1328C869" w14:textId="77777777" w:rsidR="0076394E" w:rsidRPr="007937C3" w:rsidRDefault="00A81271"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 xml:space="preserve">Conseil </w:t>
      </w:r>
      <w:r w:rsidR="0076394E" w:rsidRPr="007937C3">
        <w:rPr>
          <w:rFonts w:asciiTheme="majorHAnsi" w:hAnsiTheme="majorHAnsi" w:cstheme="majorHAnsi"/>
          <w:b/>
          <w:bCs/>
          <w:sz w:val="22"/>
          <w:szCs w:val="22"/>
          <w:lang w:val="fr-CA"/>
        </w:rPr>
        <w:t xml:space="preserve">: </w:t>
      </w:r>
      <w:r w:rsidR="00986BD9">
        <w:rPr>
          <w:rFonts w:asciiTheme="majorHAnsi" w:hAnsiTheme="majorHAnsi" w:cstheme="majorHAnsi"/>
          <w:b/>
          <w:bCs/>
          <w:sz w:val="22"/>
          <w:szCs w:val="22"/>
          <w:lang w:val="fr-CA"/>
        </w:rPr>
        <w:t>Comptez</w:t>
      </w:r>
      <w:r w:rsidR="0090566B">
        <w:rPr>
          <w:rFonts w:asciiTheme="majorHAnsi" w:hAnsiTheme="majorHAnsi" w:cstheme="majorHAnsi"/>
          <w:b/>
          <w:bCs/>
          <w:sz w:val="22"/>
          <w:szCs w:val="22"/>
          <w:lang w:val="fr-CA"/>
        </w:rPr>
        <w:t xml:space="preserve"> </w:t>
      </w:r>
      <w:r w:rsidR="0076394E" w:rsidRPr="007937C3">
        <w:rPr>
          <w:rFonts w:asciiTheme="majorHAnsi" w:hAnsiTheme="majorHAnsi" w:cstheme="majorHAnsi"/>
          <w:b/>
          <w:bCs/>
          <w:sz w:val="22"/>
          <w:szCs w:val="22"/>
          <w:lang w:val="fr-CA"/>
        </w:rPr>
        <w:t>une feuille d’</w:t>
      </w:r>
      <w:r w:rsidR="00986BD9">
        <w:rPr>
          <w:rFonts w:asciiTheme="majorHAnsi" w:hAnsiTheme="majorHAnsi" w:cstheme="majorHAnsi"/>
          <w:b/>
          <w:bCs/>
          <w:sz w:val="22"/>
          <w:szCs w:val="22"/>
          <w:lang w:val="fr-CA"/>
        </w:rPr>
        <w:t>autocollants par enfant inscrit;</w:t>
      </w:r>
      <w:r w:rsidR="0076394E" w:rsidRPr="007937C3">
        <w:rPr>
          <w:rFonts w:asciiTheme="majorHAnsi" w:hAnsiTheme="majorHAnsi" w:cstheme="majorHAnsi"/>
          <w:b/>
          <w:bCs/>
          <w:sz w:val="22"/>
          <w:szCs w:val="22"/>
          <w:lang w:val="fr-CA"/>
        </w:rPr>
        <w:t xml:space="preserve"> vous pouvez </w:t>
      </w:r>
      <w:r w:rsidR="00986BD9">
        <w:rPr>
          <w:rFonts w:asciiTheme="majorHAnsi" w:hAnsiTheme="majorHAnsi" w:cstheme="majorHAnsi"/>
          <w:b/>
          <w:bCs/>
          <w:sz w:val="22"/>
          <w:szCs w:val="22"/>
          <w:lang w:val="fr-CA"/>
        </w:rPr>
        <w:t>toutefois augmenter ou diminuer c</w:t>
      </w:r>
      <w:r w:rsidR="0076394E" w:rsidRPr="007937C3">
        <w:rPr>
          <w:rFonts w:asciiTheme="majorHAnsi" w:hAnsiTheme="majorHAnsi" w:cstheme="majorHAnsi"/>
          <w:b/>
          <w:bCs/>
          <w:sz w:val="22"/>
          <w:szCs w:val="22"/>
          <w:lang w:val="fr-CA"/>
        </w:rPr>
        <w:t xml:space="preserve">e nombre en fonction de vos expériences passées. </w:t>
      </w:r>
    </w:p>
    <w:p w14:paraId="1328C86A" w14:textId="77777777" w:rsidR="0076394E" w:rsidRPr="007937C3" w:rsidRDefault="0076394E" w:rsidP="0076394E">
      <w:pPr>
        <w:rPr>
          <w:rFonts w:asciiTheme="majorHAnsi" w:hAnsiTheme="majorHAnsi" w:cstheme="majorHAnsi"/>
          <w:b/>
          <w:bCs/>
          <w:sz w:val="22"/>
          <w:szCs w:val="22"/>
          <w:highlight w:val="yellow"/>
          <w:lang w:val="fr-CA"/>
        </w:rPr>
      </w:pPr>
    </w:p>
    <w:p w14:paraId="1328C86B" w14:textId="77777777" w:rsidR="0076394E" w:rsidRPr="007937C3" w:rsidRDefault="0076394E" w:rsidP="0076394E">
      <w:pPr>
        <w:rPr>
          <w:rFonts w:asciiTheme="majorHAnsi" w:hAnsiTheme="majorHAnsi" w:cstheme="majorHAnsi"/>
          <w:b/>
          <w:bCs/>
          <w:sz w:val="22"/>
          <w:szCs w:val="22"/>
          <w:highlight w:val="yellow"/>
          <w:lang w:val="fr-CA"/>
        </w:rPr>
      </w:pPr>
    </w:p>
    <w:p w14:paraId="1328C86C" w14:textId="77777777" w:rsidR="0076394E" w:rsidRPr="00FA28B2" w:rsidRDefault="0076394E" w:rsidP="0076394E">
      <w:pPr>
        <w:rPr>
          <w:rFonts w:asciiTheme="majorHAnsi" w:hAnsiTheme="majorHAnsi" w:cstheme="majorHAnsi"/>
          <w:b/>
          <w:bCs/>
          <w:sz w:val="28"/>
          <w:szCs w:val="28"/>
          <w:lang w:val="fr-FR"/>
        </w:rPr>
      </w:pPr>
      <w:r w:rsidRPr="00FA28B2">
        <w:rPr>
          <w:rFonts w:asciiTheme="majorHAnsi" w:hAnsiTheme="majorHAnsi" w:cstheme="majorHAnsi"/>
          <w:b/>
          <w:bCs/>
          <w:sz w:val="28"/>
          <w:szCs w:val="28"/>
          <w:lang w:val="fr-FR"/>
        </w:rPr>
        <w:t>Matériel promotionnel</w:t>
      </w:r>
    </w:p>
    <w:p w14:paraId="1328C86D" w14:textId="77777777" w:rsidR="0076394E" w:rsidRPr="00FA28B2" w:rsidRDefault="0076394E" w:rsidP="0076394E">
      <w:pPr>
        <w:rPr>
          <w:rFonts w:asciiTheme="majorHAnsi" w:hAnsiTheme="majorHAnsi" w:cstheme="majorHAnsi"/>
          <w:b/>
          <w:bCs/>
          <w:sz w:val="22"/>
          <w:szCs w:val="22"/>
          <w:lang w:val="fr-FR"/>
        </w:rPr>
      </w:pPr>
    </w:p>
    <w:p w14:paraId="1328C86E" w14:textId="77777777" w:rsidR="0076394E" w:rsidRPr="00FA28B2" w:rsidRDefault="008969E0" w:rsidP="0076394E">
      <w:pPr>
        <w:rPr>
          <w:rFonts w:asciiTheme="majorHAnsi" w:hAnsiTheme="majorHAnsi" w:cstheme="majorHAnsi"/>
          <w:b/>
          <w:bCs/>
          <w:sz w:val="22"/>
          <w:szCs w:val="22"/>
          <w:u w:val="single"/>
          <w:lang w:val="fr-FR"/>
        </w:rPr>
      </w:pPr>
      <w:r w:rsidRPr="00FA28B2">
        <w:rPr>
          <w:rFonts w:asciiTheme="majorHAnsi" w:hAnsiTheme="majorHAnsi" w:cstheme="majorHAnsi"/>
          <w:b/>
          <w:bCs/>
          <w:sz w:val="22"/>
          <w:szCs w:val="22"/>
          <w:u w:val="single"/>
          <w:lang w:val="fr-FR"/>
        </w:rPr>
        <w:t>Feuillet interactif</w:t>
      </w:r>
      <w:r w:rsidR="0076394E" w:rsidRPr="00FA28B2">
        <w:rPr>
          <w:rFonts w:asciiTheme="majorHAnsi" w:hAnsiTheme="majorHAnsi" w:cstheme="majorHAnsi"/>
          <w:b/>
          <w:bCs/>
          <w:sz w:val="22"/>
          <w:szCs w:val="22"/>
          <w:u w:val="single"/>
          <w:lang w:val="fr-FR"/>
        </w:rPr>
        <w:br/>
      </w:r>
    </w:p>
    <w:p w14:paraId="1328C86F" w14:textId="77777777" w:rsidR="00DA5F26" w:rsidRPr="003F7977" w:rsidRDefault="003F7977" w:rsidP="00DA5F26">
      <w:pPr>
        <w:rPr>
          <w:rFonts w:asciiTheme="majorHAnsi" w:hAnsiTheme="majorHAnsi" w:cstheme="majorHAnsi"/>
          <w:sz w:val="22"/>
          <w:szCs w:val="22"/>
          <w:lang w:val="fr-CA"/>
        </w:rPr>
      </w:pPr>
      <w:r w:rsidRPr="009D7C9E">
        <w:rPr>
          <w:rFonts w:asciiTheme="majorHAnsi" w:hAnsiTheme="majorHAnsi" w:cstheme="majorHAnsi"/>
          <w:sz w:val="22"/>
          <w:szCs w:val="22"/>
          <w:lang w:val="fr-CA"/>
        </w:rPr>
        <w:t>Le jeu de coin-coin revient en 2018, avec un tout nouveau contenu</w:t>
      </w:r>
      <w:r w:rsidR="00DA5F26" w:rsidRPr="009D7C9E">
        <w:rPr>
          <w:rFonts w:asciiTheme="majorHAnsi" w:hAnsiTheme="majorHAnsi" w:cstheme="majorHAnsi"/>
          <w:sz w:val="22"/>
          <w:szCs w:val="22"/>
          <w:lang w:val="fr-CA"/>
        </w:rPr>
        <w:t>.</w:t>
      </w:r>
    </w:p>
    <w:p w14:paraId="1328C870" w14:textId="77777777" w:rsidR="0076394E" w:rsidRPr="003F7977" w:rsidRDefault="0076394E" w:rsidP="0076394E">
      <w:pPr>
        <w:rPr>
          <w:rFonts w:asciiTheme="majorHAnsi" w:hAnsiTheme="majorHAnsi" w:cstheme="majorHAnsi"/>
          <w:sz w:val="22"/>
          <w:szCs w:val="22"/>
          <w:lang w:val="fr-CA"/>
        </w:rPr>
      </w:pPr>
    </w:p>
    <w:p w14:paraId="1328C871" w14:textId="77777777" w:rsidR="0076394E" w:rsidRPr="007937C3" w:rsidRDefault="00986BD9" w:rsidP="0076394E">
      <w:pPr>
        <w:rPr>
          <w:rFonts w:asciiTheme="majorHAnsi" w:hAnsiTheme="majorHAnsi" w:cstheme="majorHAnsi"/>
          <w:b/>
          <w:bCs/>
          <w:sz w:val="22"/>
          <w:szCs w:val="22"/>
          <w:lang w:val="fr-CA"/>
        </w:rPr>
      </w:pPr>
      <w:r w:rsidRPr="00986BD9">
        <w:rPr>
          <w:rFonts w:asciiTheme="majorHAnsi" w:hAnsiTheme="majorHAnsi" w:cstheme="majorHAnsi"/>
          <w:sz w:val="22"/>
          <w:szCs w:val="22"/>
          <w:lang w:val="fr-CA"/>
        </w:rPr>
        <w:t xml:space="preserve">C’est l’outil promotionnel tout indiqué pour susciter l’intérêt envers le Club avant le début des vacances : distribuez-le aux classes qui vous visitent, ou prenez-en avec vous lorsque vous participez à des activités de quartier. En plus d’inciter les enfants à s’inscrire au Club, cet article divertissant les amusera tout au long de l’été. </w:t>
      </w:r>
      <w:r w:rsidRPr="00986BD9">
        <w:rPr>
          <w:rFonts w:asciiTheme="majorHAnsi" w:hAnsiTheme="majorHAnsi" w:cstheme="majorHAnsi"/>
          <w:b/>
          <w:bCs/>
          <w:sz w:val="22"/>
          <w:szCs w:val="22"/>
          <w:lang w:val="fr-CA"/>
        </w:rPr>
        <w:t xml:space="preserve">Pour cette raison, vous pouvez aussi décider de </w:t>
      </w:r>
      <w:r w:rsidR="003F7977">
        <w:rPr>
          <w:rFonts w:asciiTheme="majorHAnsi" w:hAnsiTheme="majorHAnsi" w:cstheme="majorHAnsi"/>
          <w:b/>
          <w:bCs/>
          <w:sz w:val="22"/>
          <w:szCs w:val="22"/>
          <w:lang w:val="fr-CA"/>
        </w:rPr>
        <w:t xml:space="preserve">le </w:t>
      </w:r>
      <w:r w:rsidRPr="00986BD9">
        <w:rPr>
          <w:rFonts w:asciiTheme="majorHAnsi" w:hAnsiTheme="majorHAnsi" w:cstheme="majorHAnsi"/>
          <w:b/>
          <w:bCs/>
          <w:sz w:val="22"/>
          <w:szCs w:val="22"/>
          <w:lang w:val="fr-CA"/>
        </w:rPr>
        <w:t>distribuer au moment de l’inscription.</w:t>
      </w:r>
    </w:p>
    <w:p w14:paraId="1328C872" w14:textId="77777777" w:rsidR="008969E0" w:rsidRDefault="008969E0" w:rsidP="0076394E">
      <w:pPr>
        <w:rPr>
          <w:rFonts w:asciiTheme="majorHAnsi" w:hAnsiTheme="majorHAnsi" w:cstheme="majorHAnsi"/>
          <w:b/>
          <w:bCs/>
          <w:sz w:val="22"/>
          <w:szCs w:val="22"/>
          <w:lang w:val="fr-CA"/>
        </w:rPr>
      </w:pPr>
    </w:p>
    <w:p w14:paraId="1328C873" w14:textId="77777777" w:rsidR="0076394E" w:rsidRPr="007937C3" w:rsidRDefault="0076394E" w:rsidP="0076394E">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 xml:space="preserve">Veuillez noter que cet article N’EST PAS bilingue. Des versions distinctes seront produites en </w:t>
      </w:r>
      <w:r w:rsidR="008508B5">
        <w:rPr>
          <w:rFonts w:asciiTheme="majorHAnsi" w:hAnsiTheme="majorHAnsi" w:cstheme="majorHAnsi"/>
          <w:b/>
          <w:bCs/>
          <w:sz w:val="22"/>
          <w:szCs w:val="22"/>
          <w:lang w:val="fr-CA"/>
        </w:rPr>
        <w:t xml:space="preserve">français </w:t>
      </w:r>
      <w:r w:rsidRPr="007937C3">
        <w:rPr>
          <w:rFonts w:asciiTheme="majorHAnsi" w:hAnsiTheme="majorHAnsi" w:cstheme="majorHAnsi"/>
          <w:b/>
          <w:bCs/>
          <w:sz w:val="22"/>
          <w:szCs w:val="22"/>
          <w:lang w:val="fr-CA"/>
        </w:rPr>
        <w:t xml:space="preserve">et en </w:t>
      </w:r>
      <w:r w:rsidR="008508B5">
        <w:rPr>
          <w:rFonts w:asciiTheme="majorHAnsi" w:hAnsiTheme="majorHAnsi" w:cstheme="majorHAnsi"/>
          <w:b/>
          <w:bCs/>
          <w:sz w:val="22"/>
          <w:szCs w:val="22"/>
          <w:lang w:val="fr-CA"/>
        </w:rPr>
        <w:t>anglais</w:t>
      </w:r>
      <w:r w:rsidRPr="007937C3">
        <w:rPr>
          <w:rFonts w:asciiTheme="majorHAnsi" w:hAnsiTheme="majorHAnsi" w:cstheme="majorHAnsi"/>
          <w:b/>
          <w:bCs/>
          <w:sz w:val="22"/>
          <w:szCs w:val="22"/>
          <w:lang w:val="fr-CA"/>
        </w:rPr>
        <w:t xml:space="preserve">. </w:t>
      </w:r>
    </w:p>
    <w:p w14:paraId="1328C874" w14:textId="77777777" w:rsidR="0076394E" w:rsidRPr="007937C3" w:rsidRDefault="0076394E" w:rsidP="0076394E">
      <w:pPr>
        <w:rPr>
          <w:rFonts w:asciiTheme="majorHAnsi" w:hAnsiTheme="majorHAnsi" w:cstheme="majorHAnsi"/>
          <w:b/>
          <w:bCs/>
          <w:sz w:val="22"/>
          <w:szCs w:val="22"/>
          <w:lang w:val="fr-CA"/>
        </w:rPr>
      </w:pPr>
    </w:p>
    <w:p w14:paraId="1328C875" w14:textId="77777777" w:rsidR="0076394E" w:rsidRPr="007937C3" w:rsidRDefault="0076394E" w:rsidP="0076394E">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Conseil</w:t>
      </w:r>
      <w:r w:rsidR="00A81271">
        <w:rPr>
          <w:rFonts w:asciiTheme="majorHAnsi" w:hAnsiTheme="majorHAnsi" w:cstheme="majorHAnsi"/>
          <w:b/>
          <w:bCs/>
          <w:sz w:val="22"/>
          <w:szCs w:val="22"/>
          <w:lang w:val="fr-CA"/>
        </w:rPr>
        <w:t xml:space="preserve"> </w:t>
      </w:r>
      <w:r w:rsidRPr="007937C3">
        <w:rPr>
          <w:rFonts w:asciiTheme="majorHAnsi" w:hAnsiTheme="majorHAnsi" w:cstheme="majorHAnsi"/>
          <w:b/>
          <w:bCs/>
          <w:sz w:val="22"/>
          <w:szCs w:val="22"/>
          <w:lang w:val="fr-CA"/>
        </w:rPr>
        <w:t xml:space="preserve">: </w:t>
      </w:r>
      <w:r w:rsidR="00986BD9" w:rsidRPr="00986BD9">
        <w:rPr>
          <w:rFonts w:asciiTheme="majorHAnsi" w:hAnsiTheme="majorHAnsi" w:cstheme="majorHAnsi"/>
          <w:b/>
          <w:bCs/>
          <w:sz w:val="22"/>
          <w:szCs w:val="22"/>
          <w:lang w:val="fr-CA"/>
        </w:rPr>
        <w:t>Déterminez les quantités à commander selon l’utilisation que vous prévoyez en faire (outil promotionnel ou élément de la trousse d’inscription).</w:t>
      </w:r>
    </w:p>
    <w:p w14:paraId="1328C876" w14:textId="77777777" w:rsidR="0076394E" w:rsidRPr="007937C3" w:rsidRDefault="0076394E" w:rsidP="0076394E">
      <w:pPr>
        <w:rPr>
          <w:rFonts w:asciiTheme="majorHAnsi" w:hAnsiTheme="majorHAnsi" w:cstheme="majorHAnsi"/>
          <w:b/>
          <w:bCs/>
          <w:sz w:val="22"/>
          <w:szCs w:val="22"/>
          <w:lang w:val="fr-CA"/>
        </w:rPr>
      </w:pPr>
    </w:p>
    <w:p w14:paraId="1328C877" w14:textId="77777777" w:rsidR="0076394E" w:rsidRPr="00A81271" w:rsidRDefault="0076394E" w:rsidP="0076394E">
      <w:pPr>
        <w:rPr>
          <w:rFonts w:asciiTheme="majorHAnsi" w:hAnsiTheme="majorHAnsi" w:cstheme="majorHAnsi"/>
          <w:b/>
          <w:bCs/>
          <w:sz w:val="22"/>
          <w:szCs w:val="22"/>
          <w:u w:val="single"/>
          <w:lang w:val="fr-CA"/>
        </w:rPr>
      </w:pPr>
      <w:r w:rsidRPr="00A81271">
        <w:rPr>
          <w:rFonts w:asciiTheme="majorHAnsi" w:hAnsiTheme="majorHAnsi" w:cstheme="majorHAnsi"/>
          <w:b/>
          <w:bCs/>
          <w:sz w:val="22"/>
          <w:szCs w:val="22"/>
          <w:u w:val="single"/>
          <w:lang w:val="fr-CA"/>
        </w:rPr>
        <w:t>Livres vedettes de l’été</w:t>
      </w:r>
    </w:p>
    <w:p w14:paraId="1328C878" w14:textId="77777777" w:rsidR="0076394E" w:rsidRPr="007937C3" w:rsidRDefault="0076394E" w:rsidP="0076394E">
      <w:pPr>
        <w:rPr>
          <w:rFonts w:asciiTheme="majorHAnsi" w:hAnsiTheme="majorHAnsi" w:cstheme="majorHAnsi"/>
          <w:b/>
          <w:bCs/>
          <w:sz w:val="22"/>
          <w:szCs w:val="22"/>
          <w:lang w:val="fr-CA"/>
        </w:rPr>
      </w:pPr>
    </w:p>
    <w:p w14:paraId="1328C879" w14:textId="77777777" w:rsidR="00FE50FC" w:rsidRDefault="00FE50FC" w:rsidP="0076394E">
      <w:pPr>
        <w:rPr>
          <w:rFonts w:asciiTheme="majorHAnsi" w:hAnsiTheme="majorHAnsi" w:cstheme="majorHAnsi"/>
          <w:sz w:val="22"/>
          <w:szCs w:val="22"/>
          <w:lang w:val="fr-CA"/>
        </w:rPr>
      </w:pPr>
      <w:r w:rsidRPr="00FE50FC">
        <w:rPr>
          <w:rFonts w:asciiTheme="majorHAnsi" w:hAnsiTheme="majorHAnsi" w:cstheme="majorHAnsi"/>
          <w:bCs/>
          <w:sz w:val="22"/>
          <w:szCs w:val="22"/>
          <w:lang w:val="fr-CA"/>
        </w:rPr>
        <w:t>L</w:t>
      </w:r>
      <w:r w:rsidRPr="00FE50FC">
        <w:rPr>
          <w:rFonts w:asciiTheme="majorHAnsi" w:hAnsiTheme="majorHAnsi" w:cstheme="majorHAnsi"/>
          <w:sz w:val="22"/>
          <w:szCs w:val="22"/>
          <w:lang w:val="fr-CA"/>
        </w:rPr>
        <w:t>es 20 livres vedettes du Club sont de retour!</w:t>
      </w:r>
      <w:r w:rsidR="00E43D03">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Les 10 titres français et les 10 titres anglais sont présentés dans un dépliant qui comprend aussi de l’information pour les parents sur divers sujets : participation au Club, site Web, importance de la lecture estivale et conseils pour faire aimer la lecture aux enfants.</w:t>
      </w:r>
      <w:r>
        <w:rPr>
          <w:rFonts w:asciiTheme="majorHAnsi" w:hAnsiTheme="majorHAnsi" w:cstheme="majorHAnsi"/>
          <w:sz w:val="22"/>
          <w:szCs w:val="22"/>
          <w:lang w:val="fr-CA"/>
        </w:rPr>
        <w:t xml:space="preserve"> </w:t>
      </w:r>
      <w:r w:rsidRPr="00FE50FC">
        <w:rPr>
          <w:rFonts w:asciiTheme="majorHAnsi" w:hAnsiTheme="majorHAnsi" w:cstheme="majorHAnsi"/>
          <w:sz w:val="22"/>
          <w:szCs w:val="22"/>
          <w:lang w:val="fr-CA"/>
        </w:rPr>
        <w:t xml:space="preserve">Vous pourriez distribuer </w:t>
      </w:r>
      <w:r>
        <w:rPr>
          <w:rFonts w:asciiTheme="majorHAnsi" w:hAnsiTheme="majorHAnsi" w:cstheme="majorHAnsi"/>
          <w:sz w:val="22"/>
          <w:szCs w:val="22"/>
          <w:lang w:val="fr-CA"/>
        </w:rPr>
        <w:t xml:space="preserve">le dépliant </w:t>
      </w:r>
      <w:r w:rsidRPr="00FE50FC">
        <w:rPr>
          <w:rFonts w:asciiTheme="majorHAnsi" w:hAnsiTheme="majorHAnsi" w:cstheme="majorHAnsi"/>
          <w:sz w:val="22"/>
          <w:szCs w:val="22"/>
          <w:lang w:val="fr-CA"/>
        </w:rPr>
        <w:t>aux écoles de</w:t>
      </w:r>
      <w:r>
        <w:rPr>
          <w:rFonts w:asciiTheme="majorHAnsi" w:hAnsiTheme="majorHAnsi" w:cstheme="majorHAnsi"/>
          <w:sz w:val="22"/>
          <w:szCs w:val="22"/>
          <w:lang w:val="fr-CA"/>
        </w:rPr>
        <w:t xml:space="preserve"> votre quartier pour qu’elles le</w:t>
      </w:r>
      <w:r w:rsidRPr="00FE50FC">
        <w:rPr>
          <w:rFonts w:asciiTheme="majorHAnsi" w:hAnsiTheme="majorHAnsi" w:cstheme="majorHAnsi"/>
          <w:sz w:val="22"/>
          <w:szCs w:val="22"/>
          <w:lang w:val="fr-CA"/>
        </w:rPr>
        <w:t xml:space="preserve"> joignent à leurs bulletins de fin d’année. Votre personnel peut aussi s’en servir pour suggérer des livres aux fami</w:t>
      </w:r>
      <w:r>
        <w:rPr>
          <w:rFonts w:asciiTheme="majorHAnsi" w:hAnsiTheme="majorHAnsi" w:cstheme="majorHAnsi"/>
          <w:sz w:val="22"/>
          <w:szCs w:val="22"/>
          <w:lang w:val="fr-CA"/>
        </w:rPr>
        <w:t xml:space="preserve">lles ou faire connaître le Club aux parents et aux éducateurs. Le dépliant comprend un espace pour </w:t>
      </w:r>
      <w:r w:rsidRPr="00FE50FC">
        <w:rPr>
          <w:rFonts w:asciiTheme="majorHAnsi" w:hAnsiTheme="majorHAnsi" w:cstheme="majorHAnsi"/>
          <w:sz w:val="22"/>
          <w:szCs w:val="22"/>
          <w:lang w:val="fr-CA"/>
        </w:rPr>
        <w:t>indiquer les coordonnées de votre bibliothèque.</w:t>
      </w:r>
    </w:p>
    <w:p w14:paraId="1328C87A" w14:textId="77777777" w:rsidR="00FE50FC" w:rsidRPr="007937C3" w:rsidRDefault="00FE50FC" w:rsidP="0076394E">
      <w:pPr>
        <w:rPr>
          <w:rFonts w:asciiTheme="majorHAnsi" w:hAnsiTheme="majorHAnsi" w:cstheme="majorHAnsi"/>
          <w:sz w:val="22"/>
          <w:szCs w:val="22"/>
          <w:lang w:val="fr-CA"/>
        </w:rPr>
      </w:pPr>
    </w:p>
    <w:p w14:paraId="1328C87B" w14:textId="77777777" w:rsidR="0076394E" w:rsidRPr="007937C3" w:rsidRDefault="00FE50FC"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C</w:t>
      </w:r>
      <w:r w:rsidR="0076394E" w:rsidRPr="007937C3">
        <w:rPr>
          <w:rFonts w:asciiTheme="majorHAnsi" w:hAnsiTheme="majorHAnsi" w:cstheme="majorHAnsi"/>
          <w:b/>
          <w:bCs/>
          <w:sz w:val="22"/>
          <w:szCs w:val="22"/>
          <w:lang w:val="fr-CA"/>
        </w:rPr>
        <w:t xml:space="preserve">et article est bilingue. </w:t>
      </w:r>
    </w:p>
    <w:p w14:paraId="1328C87C" w14:textId="77777777" w:rsidR="0076394E" w:rsidRPr="007937C3" w:rsidRDefault="0076394E" w:rsidP="0076394E">
      <w:pPr>
        <w:rPr>
          <w:rFonts w:asciiTheme="majorHAnsi" w:hAnsiTheme="majorHAnsi" w:cstheme="majorHAnsi"/>
          <w:b/>
          <w:bCs/>
          <w:sz w:val="22"/>
          <w:szCs w:val="22"/>
          <w:lang w:val="fr-CA"/>
        </w:rPr>
      </w:pPr>
    </w:p>
    <w:p w14:paraId="1328C87D" w14:textId="77777777" w:rsidR="0076394E" w:rsidRDefault="00A81271" w:rsidP="0076394E">
      <w:pPr>
        <w:rPr>
          <w:rFonts w:asciiTheme="majorHAnsi" w:hAnsiTheme="majorHAnsi" w:cstheme="majorHAnsi"/>
          <w:b/>
          <w:bCs/>
          <w:sz w:val="22"/>
          <w:szCs w:val="22"/>
          <w:lang w:val="fr-CA"/>
        </w:rPr>
      </w:pPr>
      <w:r>
        <w:rPr>
          <w:rFonts w:asciiTheme="majorHAnsi" w:hAnsiTheme="majorHAnsi" w:cstheme="majorHAnsi"/>
          <w:b/>
          <w:bCs/>
          <w:sz w:val="22"/>
          <w:szCs w:val="22"/>
          <w:lang w:val="fr-CA"/>
        </w:rPr>
        <w:t xml:space="preserve">Conseil : </w:t>
      </w:r>
      <w:r w:rsidR="00FE50FC" w:rsidRPr="00FE50FC">
        <w:rPr>
          <w:rFonts w:asciiTheme="majorHAnsi" w:hAnsiTheme="majorHAnsi" w:cstheme="majorHAnsi"/>
          <w:b/>
          <w:bCs/>
          <w:sz w:val="22"/>
          <w:szCs w:val="22"/>
          <w:lang w:val="fr-CA"/>
        </w:rPr>
        <w:t>Prévoyez les quantités en fonction des activités auxquelles assisteront les parents. Si vous distribuez le dépliant par l’entremise des écoles, vos commandes pourraient se fonder sur le nombre d’élèves inscrits. Commandez aussi des dépliants pour en avoir sous la main à la bibliothèque.</w:t>
      </w:r>
    </w:p>
    <w:p w14:paraId="1328C87E" w14:textId="77777777" w:rsidR="00FE50FC" w:rsidRPr="007937C3" w:rsidRDefault="00FE50FC" w:rsidP="0076394E">
      <w:pPr>
        <w:rPr>
          <w:rFonts w:asciiTheme="majorHAnsi" w:hAnsiTheme="majorHAnsi" w:cstheme="majorHAnsi"/>
          <w:b/>
          <w:bCs/>
          <w:sz w:val="22"/>
          <w:szCs w:val="22"/>
          <w:lang w:val="fr-CA"/>
        </w:rPr>
      </w:pPr>
    </w:p>
    <w:p w14:paraId="1328C87F" w14:textId="77777777" w:rsidR="0076394E" w:rsidRPr="00DA5F26" w:rsidRDefault="00FE50FC" w:rsidP="00DA5F26">
      <w:pPr>
        <w:rPr>
          <w:rFonts w:asciiTheme="majorHAnsi" w:hAnsiTheme="majorHAnsi" w:cstheme="majorHAnsi"/>
          <w:b/>
          <w:bCs/>
          <w:sz w:val="22"/>
          <w:szCs w:val="22"/>
          <w:lang w:val="fr-CA"/>
        </w:rPr>
      </w:pPr>
      <w:r>
        <w:rPr>
          <w:rFonts w:asciiTheme="majorHAnsi" w:hAnsiTheme="majorHAnsi" w:cstheme="majorHAnsi"/>
          <w:b/>
          <w:bCs/>
          <w:sz w:val="22"/>
          <w:szCs w:val="22"/>
          <w:lang w:val="fr-CA"/>
        </w:rPr>
        <w:br w:type="page"/>
      </w:r>
      <w:r w:rsidR="0076394E" w:rsidRPr="00FE50FC">
        <w:rPr>
          <w:rFonts w:asciiTheme="majorHAnsi" w:hAnsiTheme="majorHAnsi" w:cstheme="majorHAnsi"/>
          <w:b/>
          <w:bCs/>
          <w:sz w:val="22"/>
          <w:szCs w:val="22"/>
          <w:u w:val="single"/>
          <w:lang w:val="fr-CA"/>
        </w:rPr>
        <w:t>Affiche</w:t>
      </w:r>
    </w:p>
    <w:p w14:paraId="1328C880" w14:textId="77777777" w:rsidR="0076394E" w:rsidRPr="007937C3" w:rsidRDefault="0076394E" w:rsidP="0076394E">
      <w:pPr>
        <w:rPr>
          <w:rFonts w:asciiTheme="majorHAnsi" w:hAnsiTheme="majorHAnsi" w:cstheme="majorHAnsi"/>
          <w:b/>
          <w:bCs/>
          <w:sz w:val="22"/>
          <w:szCs w:val="22"/>
          <w:lang w:val="fr-CA"/>
        </w:rPr>
      </w:pPr>
    </w:p>
    <w:p w14:paraId="1328C881" w14:textId="77777777" w:rsidR="00827648" w:rsidRPr="00827648" w:rsidRDefault="00827648" w:rsidP="00827648">
      <w:pPr>
        <w:rPr>
          <w:rFonts w:asciiTheme="majorHAnsi" w:hAnsiTheme="majorHAnsi" w:cstheme="majorHAnsi"/>
          <w:sz w:val="22"/>
          <w:szCs w:val="22"/>
          <w:lang w:val="fr-CA"/>
        </w:rPr>
      </w:pPr>
      <w:r w:rsidRPr="00827648">
        <w:rPr>
          <w:rFonts w:asciiTheme="majorHAnsi" w:hAnsiTheme="majorHAnsi" w:cstheme="majorHAnsi"/>
          <w:sz w:val="22"/>
          <w:szCs w:val="22"/>
          <w:lang w:val="fr-CA"/>
        </w:rPr>
        <w:t xml:space="preserve">Les affiches promotionnelles (de format 11 x 17) peuvent être apposées sur les murs de votre bibliothèque ou postées ailleurs dans votre communauté pour faire la promotion du Club. Elles comportent un espace pour ajouter les informations relatives à votre bibliothèque. </w:t>
      </w:r>
    </w:p>
    <w:p w14:paraId="1328C882" w14:textId="77777777" w:rsidR="00827648" w:rsidRDefault="00827648" w:rsidP="0076394E">
      <w:pPr>
        <w:rPr>
          <w:rFonts w:asciiTheme="majorHAnsi" w:hAnsiTheme="majorHAnsi" w:cstheme="majorHAnsi"/>
          <w:b/>
          <w:bCs/>
          <w:sz w:val="22"/>
          <w:szCs w:val="22"/>
          <w:lang w:val="fr-CA"/>
        </w:rPr>
      </w:pPr>
    </w:p>
    <w:p w14:paraId="1328C883" w14:textId="77777777" w:rsidR="0076394E" w:rsidRPr="007937C3" w:rsidRDefault="00827648" w:rsidP="0076394E">
      <w:pPr>
        <w:rPr>
          <w:rFonts w:asciiTheme="majorHAnsi" w:hAnsiTheme="majorHAnsi" w:cstheme="majorHAnsi"/>
          <w:b/>
          <w:bCs/>
          <w:sz w:val="22"/>
          <w:szCs w:val="22"/>
          <w:lang w:val="fr-CA"/>
        </w:rPr>
      </w:pPr>
      <w:r w:rsidRPr="00827648">
        <w:rPr>
          <w:rFonts w:asciiTheme="majorHAnsi" w:hAnsiTheme="majorHAnsi" w:cstheme="majorHAnsi"/>
          <w:b/>
          <w:bCs/>
          <w:sz w:val="22"/>
          <w:szCs w:val="22"/>
          <w:lang w:val="fr-CA"/>
        </w:rPr>
        <w:t>Cet article est bilingue recto verso.</w:t>
      </w:r>
      <w:r w:rsidR="00A81271">
        <w:rPr>
          <w:rFonts w:asciiTheme="majorHAnsi" w:hAnsiTheme="majorHAnsi" w:cstheme="majorHAnsi"/>
          <w:b/>
          <w:bCs/>
          <w:sz w:val="22"/>
          <w:szCs w:val="22"/>
          <w:lang w:val="fr-CA"/>
        </w:rPr>
        <w:t xml:space="preserve"> </w:t>
      </w:r>
      <w:r w:rsidR="0076394E" w:rsidRPr="007937C3">
        <w:rPr>
          <w:rFonts w:asciiTheme="majorHAnsi" w:hAnsiTheme="majorHAnsi" w:cstheme="majorHAnsi"/>
          <w:b/>
          <w:bCs/>
          <w:sz w:val="22"/>
          <w:szCs w:val="22"/>
          <w:lang w:val="fr-CA"/>
        </w:rPr>
        <w:t xml:space="preserve">Chaque succursale recevra </w:t>
      </w:r>
      <w:r w:rsidR="008508B5">
        <w:rPr>
          <w:rFonts w:asciiTheme="majorHAnsi" w:hAnsiTheme="majorHAnsi" w:cstheme="majorHAnsi"/>
          <w:b/>
          <w:bCs/>
          <w:sz w:val="22"/>
          <w:szCs w:val="22"/>
          <w:lang w:val="fr-CA"/>
        </w:rPr>
        <w:t>25 affiches</w:t>
      </w:r>
      <w:r w:rsidR="0076394E" w:rsidRPr="007937C3">
        <w:rPr>
          <w:rFonts w:asciiTheme="majorHAnsi" w:hAnsiTheme="majorHAnsi" w:cstheme="majorHAnsi"/>
          <w:b/>
          <w:bCs/>
          <w:sz w:val="22"/>
          <w:szCs w:val="22"/>
          <w:lang w:val="fr-CA"/>
        </w:rPr>
        <w:t xml:space="preserve">. </w:t>
      </w:r>
    </w:p>
    <w:p w14:paraId="1328C884" w14:textId="77777777" w:rsidR="0076394E" w:rsidRPr="00827648" w:rsidRDefault="0076394E" w:rsidP="0076394E">
      <w:pPr>
        <w:rPr>
          <w:rFonts w:asciiTheme="majorHAnsi" w:hAnsiTheme="majorHAnsi" w:cstheme="majorHAnsi"/>
          <w:b/>
          <w:bCs/>
          <w:sz w:val="22"/>
          <w:szCs w:val="22"/>
          <w:u w:val="single"/>
          <w:lang w:val="fr-CA"/>
        </w:rPr>
      </w:pPr>
      <w:r w:rsidRPr="007937C3">
        <w:rPr>
          <w:rFonts w:asciiTheme="majorHAnsi" w:hAnsiTheme="majorHAnsi" w:cstheme="majorHAnsi"/>
          <w:b/>
          <w:bCs/>
          <w:sz w:val="22"/>
          <w:szCs w:val="22"/>
          <w:lang w:val="fr-CA"/>
        </w:rPr>
        <w:br/>
      </w:r>
      <w:r w:rsidRPr="00827648">
        <w:rPr>
          <w:rFonts w:asciiTheme="majorHAnsi" w:hAnsiTheme="majorHAnsi" w:cstheme="majorHAnsi"/>
          <w:b/>
          <w:bCs/>
          <w:sz w:val="22"/>
          <w:szCs w:val="22"/>
          <w:u w:val="single"/>
          <w:lang w:val="fr-CA"/>
        </w:rPr>
        <w:t>Site Web</w:t>
      </w:r>
    </w:p>
    <w:p w14:paraId="1328C885" w14:textId="77777777" w:rsidR="0076394E" w:rsidRPr="007937C3" w:rsidRDefault="0076394E" w:rsidP="0076394E">
      <w:pPr>
        <w:rPr>
          <w:rFonts w:asciiTheme="majorHAnsi" w:hAnsiTheme="majorHAnsi" w:cstheme="majorHAnsi"/>
          <w:b/>
          <w:bCs/>
          <w:sz w:val="22"/>
          <w:szCs w:val="22"/>
          <w:lang w:val="fr-CA"/>
        </w:rPr>
      </w:pPr>
    </w:p>
    <w:p w14:paraId="1328C886" w14:textId="77777777" w:rsidR="0076394E" w:rsidRDefault="0076394E" w:rsidP="0076394E">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Le site Web du </w:t>
      </w:r>
      <w:hyperlink r:id="rId10" w:history="1">
        <w:r w:rsidRPr="007937C3">
          <w:rPr>
            <w:rStyle w:val="Hyperlink"/>
            <w:rFonts w:asciiTheme="majorHAnsi" w:hAnsiTheme="majorHAnsi" w:cstheme="majorHAnsi"/>
            <w:bCs/>
            <w:sz w:val="22"/>
            <w:szCs w:val="22"/>
            <w:lang w:val="fr-CA"/>
          </w:rPr>
          <w:t>Club de lecture d’été TD</w:t>
        </w:r>
      </w:hyperlink>
      <w:r w:rsidRPr="007937C3">
        <w:rPr>
          <w:rFonts w:asciiTheme="majorHAnsi" w:hAnsiTheme="majorHAnsi" w:cstheme="majorHAnsi"/>
          <w:bCs/>
          <w:sz w:val="22"/>
          <w:szCs w:val="22"/>
          <w:lang w:val="fr-CA"/>
        </w:rPr>
        <w:t xml:space="preserve"> a plusieurs objectifs. </w:t>
      </w:r>
      <w:r w:rsidR="008508B5">
        <w:rPr>
          <w:rFonts w:asciiTheme="majorHAnsi" w:hAnsiTheme="majorHAnsi" w:cstheme="majorHAnsi"/>
          <w:bCs/>
          <w:sz w:val="22"/>
          <w:szCs w:val="22"/>
          <w:lang w:val="fr-CA"/>
        </w:rPr>
        <w:t xml:space="preserve">Il fournit </w:t>
      </w:r>
      <w:r w:rsidRPr="007937C3">
        <w:rPr>
          <w:rFonts w:asciiTheme="majorHAnsi" w:hAnsiTheme="majorHAnsi" w:cstheme="majorHAnsi"/>
          <w:bCs/>
          <w:sz w:val="22"/>
          <w:szCs w:val="22"/>
          <w:lang w:val="fr-CA"/>
        </w:rPr>
        <w:t xml:space="preserve">toute la documentation nécessaire au personnel de la bibliothèque pour organiser </w:t>
      </w:r>
      <w:r w:rsidR="008508B5">
        <w:rPr>
          <w:rFonts w:asciiTheme="majorHAnsi" w:hAnsiTheme="majorHAnsi" w:cstheme="majorHAnsi"/>
          <w:bCs/>
          <w:sz w:val="22"/>
          <w:szCs w:val="22"/>
          <w:lang w:val="fr-CA"/>
        </w:rPr>
        <w:t xml:space="preserve">son </w:t>
      </w:r>
      <w:r w:rsidR="008969E0">
        <w:rPr>
          <w:rFonts w:asciiTheme="majorHAnsi" w:hAnsiTheme="majorHAnsi" w:cstheme="majorHAnsi"/>
          <w:bCs/>
          <w:sz w:val="22"/>
          <w:szCs w:val="22"/>
          <w:lang w:val="fr-CA"/>
        </w:rPr>
        <w:t xml:space="preserve">programme </w:t>
      </w:r>
      <w:r w:rsidRPr="007937C3">
        <w:rPr>
          <w:rFonts w:asciiTheme="majorHAnsi" w:hAnsiTheme="majorHAnsi" w:cstheme="majorHAnsi"/>
          <w:bCs/>
          <w:sz w:val="22"/>
          <w:szCs w:val="22"/>
          <w:lang w:val="fr-CA"/>
        </w:rPr>
        <w:t xml:space="preserve">: la liste complète des livres recommandés, </w:t>
      </w:r>
      <w:r w:rsidR="008508B5">
        <w:rPr>
          <w:rFonts w:asciiTheme="majorHAnsi" w:hAnsiTheme="majorHAnsi" w:cstheme="majorHAnsi"/>
          <w:bCs/>
          <w:sz w:val="22"/>
          <w:szCs w:val="22"/>
          <w:lang w:val="fr-CA"/>
        </w:rPr>
        <w:t xml:space="preserve">des idées d’activités, des conseils, des </w:t>
      </w:r>
      <w:r w:rsidRPr="007937C3">
        <w:rPr>
          <w:rFonts w:asciiTheme="majorHAnsi" w:hAnsiTheme="majorHAnsi" w:cstheme="majorHAnsi"/>
          <w:bCs/>
          <w:sz w:val="22"/>
          <w:szCs w:val="22"/>
          <w:lang w:val="fr-CA"/>
        </w:rPr>
        <w:t xml:space="preserve">outils promotionnels, etc. </w:t>
      </w:r>
      <w:r w:rsidR="00827648">
        <w:rPr>
          <w:rFonts w:asciiTheme="majorHAnsi" w:hAnsiTheme="majorHAnsi" w:cstheme="majorHAnsi"/>
          <w:bCs/>
          <w:sz w:val="22"/>
          <w:szCs w:val="22"/>
          <w:lang w:val="fr-CA"/>
        </w:rPr>
        <w:t>La partie du</w:t>
      </w:r>
      <w:r w:rsidR="008508B5">
        <w:rPr>
          <w:rFonts w:asciiTheme="majorHAnsi" w:hAnsiTheme="majorHAnsi" w:cstheme="majorHAnsi"/>
          <w:bCs/>
          <w:sz w:val="22"/>
          <w:szCs w:val="22"/>
          <w:lang w:val="fr-CA"/>
        </w:rPr>
        <w:t xml:space="preserve"> site </w:t>
      </w:r>
      <w:r w:rsidR="00827648">
        <w:rPr>
          <w:rFonts w:asciiTheme="majorHAnsi" w:hAnsiTheme="majorHAnsi" w:cstheme="majorHAnsi"/>
          <w:bCs/>
          <w:sz w:val="22"/>
          <w:szCs w:val="22"/>
          <w:lang w:val="fr-CA"/>
        </w:rPr>
        <w:t xml:space="preserve">réservée aux </w:t>
      </w:r>
      <w:r w:rsidR="008508B5">
        <w:rPr>
          <w:rFonts w:asciiTheme="majorHAnsi" w:hAnsiTheme="majorHAnsi" w:cstheme="majorHAnsi"/>
          <w:bCs/>
          <w:sz w:val="22"/>
          <w:szCs w:val="22"/>
          <w:lang w:val="fr-CA"/>
        </w:rPr>
        <w:t xml:space="preserve">bibliothécaires présente également la nouvelle image de </w:t>
      </w:r>
      <w:r w:rsidRPr="007937C3">
        <w:rPr>
          <w:rFonts w:asciiTheme="majorHAnsi" w:hAnsiTheme="majorHAnsi" w:cstheme="majorHAnsi"/>
          <w:bCs/>
          <w:sz w:val="22"/>
          <w:szCs w:val="22"/>
          <w:lang w:val="fr-CA"/>
        </w:rPr>
        <w:t xml:space="preserve">marque </w:t>
      </w:r>
      <w:r w:rsidR="008508B5">
        <w:rPr>
          <w:rFonts w:asciiTheme="majorHAnsi" w:hAnsiTheme="majorHAnsi" w:cstheme="majorHAnsi"/>
          <w:bCs/>
          <w:sz w:val="22"/>
          <w:szCs w:val="22"/>
          <w:lang w:val="fr-CA"/>
        </w:rPr>
        <w:t>du Club</w:t>
      </w:r>
      <w:r w:rsidRPr="007937C3">
        <w:rPr>
          <w:rFonts w:asciiTheme="majorHAnsi" w:hAnsiTheme="majorHAnsi" w:cstheme="majorHAnsi"/>
          <w:bCs/>
          <w:sz w:val="22"/>
          <w:szCs w:val="22"/>
          <w:lang w:val="fr-CA"/>
        </w:rPr>
        <w:t xml:space="preserve">. </w:t>
      </w:r>
    </w:p>
    <w:p w14:paraId="1328C887" w14:textId="77777777" w:rsidR="008508B5" w:rsidRPr="007937C3" w:rsidRDefault="008508B5" w:rsidP="0076394E">
      <w:pPr>
        <w:rPr>
          <w:rFonts w:asciiTheme="majorHAnsi" w:hAnsiTheme="majorHAnsi" w:cstheme="majorHAnsi"/>
          <w:bCs/>
          <w:sz w:val="22"/>
          <w:szCs w:val="22"/>
          <w:lang w:val="fr-CA"/>
        </w:rPr>
      </w:pPr>
    </w:p>
    <w:p w14:paraId="1328C888" w14:textId="77777777" w:rsidR="00827648" w:rsidRPr="00827648" w:rsidRDefault="00827648" w:rsidP="00827648">
      <w:pPr>
        <w:rPr>
          <w:rFonts w:asciiTheme="majorHAnsi" w:hAnsiTheme="majorHAnsi" w:cstheme="majorHAnsi"/>
          <w:bCs/>
          <w:sz w:val="22"/>
          <w:szCs w:val="22"/>
          <w:lang w:val="fr-CA"/>
        </w:rPr>
      </w:pPr>
      <w:r w:rsidRPr="00827648">
        <w:rPr>
          <w:rFonts w:asciiTheme="majorHAnsi" w:hAnsiTheme="majorHAnsi" w:cstheme="majorHAnsi"/>
          <w:bCs/>
          <w:sz w:val="22"/>
          <w:szCs w:val="22"/>
          <w:lang w:val="fr-CA"/>
        </w:rPr>
        <w:t xml:space="preserve">Le site destiné aux enfants doit être considéré comme un élément à part entière du programme, au même titre que la documentation imprimée, puisqu’une fois lancé, il permet aux enfants d’apporter leur propre contribution au Club (en proposant des blagues, des histoires, des critiques de livres, etc.), de lire des livres en ligne et de faire le suivi de leurs lectures. </w:t>
      </w:r>
    </w:p>
    <w:p w14:paraId="1328C889" w14:textId="77777777" w:rsidR="0076394E" w:rsidRPr="00827648" w:rsidRDefault="0076394E" w:rsidP="0076394E">
      <w:pPr>
        <w:rPr>
          <w:rFonts w:asciiTheme="majorHAnsi" w:hAnsiTheme="majorHAnsi" w:cstheme="majorHAnsi"/>
          <w:bCs/>
          <w:sz w:val="22"/>
          <w:szCs w:val="22"/>
          <w:lang w:val="fr-CA"/>
        </w:rPr>
      </w:pPr>
    </w:p>
    <w:p w14:paraId="1328C88A" w14:textId="77777777" w:rsidR="00827648" w:rsidRPr="00827648" w:rsidRDefault="008969E0" w:rsidP="00827648">
      <w:pPr>
        <w:rPr>
          <w:rFonts w:asciiTheme="majorHAnsi" w:hAnsiTheme="majorHAnsi" w:cstheme="majorHAnsi"/>
          <w:bCs/>
          <w:sz w:val="22"/>
          <w:szCs w:val="22"/>
          <w:lang w:val="fr-CA"/>
        </w:rPr>
      </w:pPr>
      <w:r>
        <w:rPr>
          <w:rFonts w:asciiTheme="majorHAnsi" w:hAnsiTheme="majorHAnsi" w:cstheme="majorHAnsi"/>
          <w:bCs/>
          <w:sz w:val="22"/>
          <w:szCs w:val="22"/>
          <w:lang w:val="fr-CA"/>
        </w:rPr>
        <w:t>Le site Web contient</w:t>
      </w:r>
      <w:r w:rsidR="00827648" w:rsidRPr="00827648">
        <w:rPr>
          <w:rFonts w:asciiTheme="majorHAnsi" w:hAnsiTheme="majorHAnsi" w:cstheme="majorHAnsi"/>
          <w:bCs/>
          <w:sz w:val="22"/>
          <w:szCs w:val="22"/>
          <w:lang w:val="fr-CA"/>
        </w:rPr>
        <w:t xml:space="preserve"> également des conseils très utiles pour les parents. Nous vous encourageons fortement à le consulter et à promouvoir son utilisation auprès des enfants et de leurs familles. </w:t>
      </w:r>
    </w:p>
    <w:p w14:paraId="1328C88B" w14:textId="77777777" w:rsidR="0076394E" w:rsidRPr="007937C3" w:rsidRDefault="0076394E" w:rsidP="0076394E">
      <w:pPr>
        <w:rPr>
          <w:rFonts w:asciiTheme="majorHAnsi" w:hAnsiTheme="majorHAnsi" w:cstheme="majorHAnsi"/>
          <w:bCs/>
          <w:sz w:val="22"/>
          <w:szCs w:val="22"/>
          <w:lang w:val="fr-CA"/>
        </w:rPr>
      </w:pPr>
    </w:p>
    <w:p w14:paraId="1328C88C" w14:textId="77777777" w:rsidR="0076394E" w:rsidRPr="00042399" w:rsidRDefault="0076394E" w:rsidP="0076394E">
      <w:pPr>
        <w:rPr>
          <w:rFonts w:asciiTheme="majorHAnsi" w:hAnsiTheme="majorHAnsi" w:cstheme="majorHAnsi"/>
          <w:b/>
          <w:bCs/>
          <w:sz w:val="22"/>
          <w:szCs w:val="22"/>
          <w:lang w:val="fr-CA"/>
        </w:rPr>
      </w:pPr>
      <w:r w:rsidRPr="00042399">
        <w:rPr>
          <w:rFonts w:asciiTheme="majorHAnsi" w:hAnsiTheme="majorHAnsi" w:cstheme="majorHAnsi"/>
          <w:b/>
          <w:bCs/>
          <w:sz w:val="22"/>
          <w:szCs w:val="22"/>
          <w:lang w:val="fr-CA"/>
        </w:rPr>
        <w:t>Dates importantes</w:t>
      </w:r>
    </w:p>
    <w:p w14:paraId="1328C88D" w14:textId="77777777" w:rsidR="0076394E" w:rsidRPr="00042399" w:rsidRDefault="0076394E" w:rsidP="0076394E">
      <w:pPr>
        <w:rPr>
          <w:rFonts w:asciiTheme="majorHAnsi" w:hAnsiTheme="majorHAnsi" w:cstheme="majorHAnsi"/>
          <w:b/>
          <w:bCs/>
          <w:sz w:val="22"/>
          <w:szCs w:val="22"/>
          <w:lang w:val="fr-CA"/>
        </w:rPr>
      </w:pPr>
    </w:p>
    <w:tbl>
      <w:tblPr>
        <w:tblStyle w:val="TableGrid"/>
        <w:tblW w:w="0" w:type="auto"/>
        <w:tblLook w:val="04A0" w:firstRow="1" w:lastRow="0" w:firstColumn="1" w:lastColumn="0" w:noHBand="0" w:noVBand="1"/>
      </w:tblPr>
      <w:tblGrid>
        <w:gridCol w:w="3114"/>
        <w:gridCol w:w="5966"/>
      </w:tblGrid>
      <w:tr w:rsidR="0076394E" w:rsidRPr="009D7C9E" w14:paraId="1328C890" w14:textId="77777777" w:rsidTr="00E64ABB">
        <w:tc>
          <w:tcPr>
            <w:tcW w:w="3114" w:type="dxa"/>
          </w:tcPr>
          <w:p w14:paraId="1328C88E" w14:textId="3136C436" w:rsidR="0076394E" w:rsidRPr="00042399" w:rsidRDefault="00C005D0" w:rsidP="009D7C9E">
            <w:pPr>
              <w:rPr>
                <w:rFonts w:asciiTheme="majorHAnsi" w:hAnsiTheme="majorHAnsi" w:cstheme="majorHAnsi"/>
                <w:b/>
                <w:bCs/>
                <w:sz w:val="22"/>
                <w:szCs w:val="22"/>
                <w:lang w:val="fr-CA"/>
              </w:rPr>
            </w:pPr>
            <w:r w:rsidRPr="00042399">
              <w:rPr>
                <w:rFonts w:asciiTheme="majorHAnsi" w:hAnsiTheme="majorHAnsi" w:cstheme="majorHAnsi"/>
                <w:b/>
                <w:bCs/>
                <w:sz w:val="22"/>
                <w:szCs w:val="22"/>
                <w:lang w:val="fr-CA"/>
              </w:rPr>
              <w:t xml:space="preserve">Semaine du </w:t>
            </w:r>
            <w:r w:rsidR="00E8150F">
              <w:rPr>
                <w:rFonts w:asciiTheme="majorHAnsi" w:hAnsiTheme="majorHAnsi" w:cstheme="majorHAnsi"/>
                <w:b/>
                <w:bCs/>
                <w:sz w:val="22"/>
                <w:szCs w:val="22"/>
                <w:lang w:val="fr-CA"/>
              </w:rPr>
              <w:t>8</w:t>
            </w:r>
            <w:bookmarkStart w:id="0" w:name="_GoBack"/>
            <w:bookmarkEnd w:id="0"/>
            <w:r w:rsidR="009D7C9E">
              <w:rPr>
                <w:rFonts w:asciiTheme="majorHAnsi" w:hAnsiTheme="majorHAnsi" w:cstheme="majorHAnsi"/>
                <w:b/>
                <w:bCs/>
                <w:sz w:val="22"/>
                <w:szCs w:val="22"/>
                <w:lang w:val="fr-CA"/>
              </w:rPr>
              <w:t xml:space="preserve"> janvier 2018</w:t>
            </w:r>
          </w:p>
        </w:tc>
        <w:tc>
          <w:tcPr>
            <w:tcW w:w="5966" w:type="dxa"/>
          </w:tcPr>
          <w:p w14:paraId="1328C88F" w14:textId="77777777" w:rsidR="0076394E" w:rsidRPr="00042399" w:rsidRDefault="0076394E" w:rsidP="00D83465">
            <w:pPr>
              <w:rPr>
                <w:rFonts w:asciiTheme="majorHAnsi" w:hAnsiTheme="majorHAnsi" w:cstheme="majorHAnsi"/>
                <w:b/>
                <w:bCs/>
                <w:sz w:val="22"/>
                <w:szCs w:val="22"/>
                <w:lang w:val="fr-CA"/>
              </w:rPr>
            </w:pPr>
            <w:r w:rsidRPr="00042399">
              <w:rPr>
                <w:rFonts w:asciiTheme="majorHAnsi" w:hAnsiTheme="majorHAnsi" w:cstheme="majorHAnsi"/>
                <w:b/>
                <w:bCs/>
                <w:sz w:val="22"/>
                <w:szCs w:val="22"/>
                <w:lang w:val="fr-CA"/>
              </w:rPr>
              <w:t>Distribution du formula</w:t>
            </w:r>
            <w:r w:rsidR="008969E0">
              <w:rPr>
                <w:rFonts w:asciiTheme="majorHAnsi" w:hAnsiTheme="majorHAnsi" w:cstheme="majorHAnsi"/>
                <w:b/>
                <w:bCs/>
                <w:sz w:val="22"/>
                <w:szCs w:val="22"/>
                <w:lang w:val="fr-CA"/>
              </w:rPr>
              <w:t>ire de commande et de la lettre </w:t>
            </w:r>
            <w:r w:rsidRPr="00042399">
              <w:rPr>
                <w:rFonts w:asciiTheme="majorHAnsi" w:hAnsiTheme="majorHAnsi" w:cstheme="majorHAnsi"/>
                <w:b/>
                <w:bCs/>
                <w:sz w:val="22"/>
                <w:szCs w:val="22"/>
                <w:lang w:val="fr-CA"/>
              </w:rPr>
              <w:t>d’entente</w:t>
            </w:r>
          </w:p>
        </w:tc>
      </w:tr>
      <w:tr w:rsidR="0076394E" w:rsidRPr="009D7C9E" w14:paraId="1328C893" w14:textId="77777777" w:rsidTr="00E64ABB">
        <w:tc>
          <w:tcPr>
            <w:tcW w:w="3114" w:type="dxa"/>
          </w:tcPr>
          <w:p w14:paraId="1328C891" w14:textId="3CC927B6" w:rsidR="0076394E" w:rsidRPr="00042399" w:rsidRDefault="00555A8D" w:rsidP="00DA5F26">
            <w:pPr>
              <w:rPr>
                <w:rFonts w:asciiTheme="majorHAnsi" w:hAnsiTheme="majorHAnsi" w:cstheme="majorHAnsi"/>
                <w:b/>
                <w:bCs/>
                <w:sz w:val="22"/>
                <w:szCs w:val="22"/>
                <w:lang w:val="fr-CA"/>
              </w:rPr>
            </w:pPr>
            <w:r>
              <w:rPr>
                <w:rFonts w:asciiTheme="majorHAnsi" w:hAnsiTheme="majorHAnsi" w:cstheme="majorHAnsi"/>
                <w:b/>
                <w:bCs/>
                <w:sz w:val="22"/>
                <w:szCs w:val="22"/>
                <w:lang w:val="fr-CA"/>
              </w:rPr>
              <w:t>5</w:t>
            </w:r>
            <w:r w:rsidR="0076394E" w:rsidRPr="00042399">
              <w:rPr>
                <w:rFonts w:asciiTheme="majorHAnsi" w:hAnsiTheme="majorHAnsi" w:cstheme="majorHAnsi"/>
                <w:b/>
                <w:bCs/>
                <w:sz w:val="22"/>
                <w:szCs w:val="22"/>
                <w:lang w:val="fr-CA"/>
              </w:rPr>
              <w:t xml:space="preserve"> janvier 201</w:t>
            </w:r>
            <w:r w:rsidR="00DA5F26">
              <w:rPr>
                <w:rFonts w:asciiTheme="majorHAnsi" w:hAnsiTheme="majorHAnsi" w:cstheme="majorHAnsi"/>
                <w:b/>
                <w:bCs/>
                <w:sz w:val="22"/>
                <w:szCs w:val="22"/>
                <w:lang w:val="fr-CA"/>
              </w:rPr>
              <w:t>8</w:t>
            </w:r>
          </w:p>
        </w:tc>
        <w:tc>
          <w:tcPr>
            <w:tcW w:w="5966" w:type="dxa"/>
          </w:tcPr>
          <w:p w14:paraId="1328C892" w14:textId="77777777" w:rsidR="0076394E" w:rsidRPr="007937C3" w:rsidRDefault="0076394E" w:rsidP="00A81271">
            <w:pPr>
              <w:rPr>
                <w:rFonts w:asciiTheme="majorHAnsi" w:hAnsiTheme="majorHAnsi" w:cstheme="majorHAnsi"/>
                <w:b/>
                <w:bCs/>
                <w:sz w:val="22"/>
                <w:szCs w:val="22"/>
                <w:lang w:val="fr-CA"/>
              </w:rPr>
            </w:pPr>
            <w:r w:rsidRPr="00042399">
              <w:rPr>
                <w:rFonts w:asciiTheme="majorHAnsi" w:hAnsiTheme="majorHAnsi" w:cstheme="majorHAnsi"/>
                <w:bCs/>
                <w:sz w:val="22"/>
                <w:szCs w:val="22"/>
                <w:lang w:val="fr-CA"/>
              </w:rPr>
              <w:t xml:space="preserve">Mise en ligne du site Web réservé aux bibliothécaires, </w:t>
            </w:r>
            <w:r w:rsidR="00827648" w:rsidRPr="00042399">
              <w:rPr>
                <w:rFonts w:asciiTheme="majorHAnsi" w:hAnsiTheme="majorHAnsi" w:cstheme="majorHAnsi"/>
                <w:bCs/>
                <w:sz w:val="22"/>
                <w:szCs w:val="22"/>
                <w:lang w:val="fr-CA"/>
              </w:rPr>
              <w:t xml:space="preserve">qui comprend </w:t>
            </w:r>
            <w:r w:rsidRPr="00042399">
              <w:rPr>
                <w:rFonts w:asciiTheme="majorHAnsi" w:hAnsiTheme="majorHAnsi" w:cstheme="majorHAnsi"/>
                <w:bCs/>
                <w:sz w:val="22"/>
                <w:szCs w:val="22"/>
                <w:lang w:val="fr-CA"/>
              </w:rPr>
              <w:t xml:space="preserve">une liste de livres recommandés, des suggestions d’activités, </w:t>
            </w:r>
            <w:r w:rsidR="008508B5" w:rsidRPr="00042399">
              <w:rPr>
                <w:rFonts w:asciiTheme="majorHAnsi" w:hAnsiTheme="majorHAnsi" w:cstheme="majorHAnsi"/>
                <w:bCs/>
                <w:sz w:val="22"/>
                <w:szCs w:val="22"/>
                <w:lang w:val="fr-CA"/>
              </w:rPr>
              <w:t xml:space="preserve">le </w:t>
            </w:r>
            <w:r w:rsidRPr="00042399">
              <w:rPr>
                <w:rFonts w:asciiTheme="majorHAnsi" w:hAnsiTheme="majorHAnsi" w:cstheme="majorHAnsi"/>
                <w:bCs/>
                <w:sz w:val="22"/>
                <w:szCs w:val="22"/>
                <w:lang w:val="fr-CA"/>
              </w:rPr>
              <w:t xml:space="preserve">guide </w:t>
            </w:r>
            <w:r w:rsidR="008508B5" w:rsidRPr="00042399">
              <w:rPr>
                <w:rFonts w:asciiTheme="majorHAnsi" w:hAnsiTheme="majorHAnsi" w:cstheme="majorHAnsi"/>
                <w:bCs/>
                <w:sz w:val="22"/>
                <w:szCs w:val="22"/>
                <w:lang w:val="fr-CA"/>
              </w:rPr>
              <w:t xml:space="preserve">sur </w:t>
            </w:r>
            <w:r w:rsidR="00827648" w:rsidRPr="00042399">
              <w:rPr>
                <w:rFonts w:asciiTheme="majorHAnsi" w:hAnsiTheme="majorHAnsi" w:cstheme="majorHAnsi"/>
                <w:bCs/>
                <w:sz w:val="22"/>
                <w:szCs w:val="22"/>
                <w:lang w:val="fr-CA"/>
              </w:rPr>
              <w:t xml:space="preserve">la nouvelle </w:t>
            </w:r>
            <w:r w:rsidR="00E64ABB">
              <w:rPr>
                <w:rFonts w:asciiTheme="majorHAnsi" w:hAnsiTheme="majorHAnsi" w:cstheme="majorHAnsi"/>
                <w:bCs/>
                <w:sz w:val="22"/>
                <w:szCs w:val="22"/>
                <w:lang w:val="fr-CA"/>
              </w:rPr>
              <w:t xml:space="preserve">image de </w:t>
            </w:r>
            <w:r w:rsidR="00827648" w:rsidRPr="00042399">
              <w:rPr>
                <w:rFonts w:asciiTheme="majorHAnsi" w:hAnsiTheme="majorHAnsi" w:cstheme="majorHAnsi"/>
                <w:bCs/>
                <w:sz w:val="22"/>
                <w:szCs w:val="22"/>
                <w:lang w:val="fr-CA"/>
              </w:rPr>
              <w:t xml:space="preserve">marque, des logos, des modèles et </w:t>
            </w:r>
            <w:r w:rsidR="008508B5" w:rsidRPr="00042399">
              <w:rPr>
                <w:rFonts w:asciiTheme="majorHAnsi" w:hAnsiTheme="majorHAnsi" w:cstheme="majorHAnsi"/>
                <w:bCs/>
                <w:sz w:val="22"/>
                <w:szCs w:val="22"/>
                <w:lang w:val="fr-CA"/>
              </w:rPr>
              <w:t xml:space="preserve">des </w:t>
            </w:r>
            <w:r w:rsidRPr="00042399">
              <w:rPr>
                <w:rFonts w:asciiTheme="majorHAnsi" w:hAnsiTheme="majorHAnsi" w:cstheme="majorHAnsi"/>
                <w:bCs/>
                <w:sz w:val="22"/>
                <w:szCs w:val="22"/>
                <w:lang w:val="fr-CA"/>
              </w:rPr>
              <w:t xml:space="preserve">illustrations pour </w:t>
            </w:r>
            <w:r w:rsidR="00827648" w:rsidRPr="00042399">
              <w:rPr>
                <w:rFonts w:asciiTheme="majorHAnsi" w:hAnsiTheme="majorHAnsi" w:cstheme="majorHAnsi"/>
                <w:bCs/>
                <w:sz w:val="22"/>
                <w:szCs w:val="22"/>
                <w:lang w:val="fr-CA"/>
              </w:rPr>
              <w:t>faire la promotion du Club</w:t>
            </w:r>
          </w:p>
        </w:tc>
      </w:tr>
      <w:tr w:rsidR="0076394E" w:rsidRPr="009D7C9E" w14:paraId="1328C896" w14:textId="77777777" w:rsidTr="00E64ABB">
        <w:tc>
          <w:tcPr>
            <w:tcW w:w="3114" w:type="dxa"/>
          </w:tcPr>
          <w:p w14:paraId="1328C894" w14:textId="77777777" w:rsidR="0076394E" w:rsidRPr="00FA28B2" w:rsidRDefault="00FA28B2" w:rsidP="007A2DF3">
            <w:pPr>
              <w:rPr>
                <w:rFonts w:asciiTheme="majorHAnsi" w:hAnsiTheme="majorHAnsi" w:cstheme="majorHAnsi"/>
                <w:b/>
                <w:bCs/>
                <w:sz w:val="22"/>
                <w:szCs w:val="22"/>
                <w:lang w:val="fr-CA"/>
              </w:rPr>
            </w:pPr>
            <w:r w:rsidRPr="00FA28B2">
              <w:rPr>
                <w:rFonts w:asciiTheme="majorHAnsi" w:hAnsiTheme="majorHAnsi" w:cstheme="majorHAnsi"/>
                <w:b/>
                <w:bCs/>
                <w:sz w:val="22"/>
                <w:szCs w:val="22"/>
                <w:lang w:val="fr-CA"/>
              </w:rPr>
              <w:t>23</w:t>
            </w:r>
            <w:r w:rsidR="0076394E" w:rsidRPr="00FA28B2">
              <w:rPr>
                <w:rFonts w:asciiTheme="majorHAnsi" w:hAnsiTheme="majorHAnsi" w:cstheme="majorHAnsi"/>
                <w:b/>
                <w:bCs/>
                <w:sz w:val="22"/>
                <w:szCs w:val="22"/>
                <w:lang w:val="fr-CA"/>
              </w:rPr>
              <w:t xml:space="preserve"> janvier 201</w:t>
            </w:r>
            <w:r w:rsidR="00DA5F26" w:rsidRPr="00FA28B2">
              <w:rPr>
                <w:rFonts w:asciiTheme="majorHAnsi" w:hAnsiTheme="majorHAnsi" w:cstheme="majorHAnsi"/>
                <w:b/>
                <w:bCs/>
                <w:sz w:val="22"/>
                <w:szCs w:val="22"/>
                <w:lang w:val="fr-CA"/>
              </w:rPr>
              <w:t>8</w:t>
            </w:r>
          </w:p>
        </w:tc>
        <w:tc>
          <w:tcPr>
            <w:tcW w:w="5966" w:type="dxa"/>
          </w:tcPr>
          <w:p w14:paraId="1328C895" w14:textId="77777777" w:rsidR="0076394E" w:rsidRPr="007937C3" w:rsidRDefault="0076394E" w:rsidP="00D83465">
            <w:pPr>
              <w:rPr>
                <w:rFonts w:asciiTheme="majorHAnsi" w:hAnsiTheme="majorHAnsi" w:cstheme="majorHAnsi"/>
                <w:b/>
                <w:bCs/>
                <w:sz w:val="22"/>
                <w:szCs w:val="22"/>
                <w:lang w:val="fr-CA"/>
              </w:rPr>
            </w:pPr>
            <w:r w:rsidRPr="007937C3">
              <w:rPr>
                <w:rFonts w:asciiTheme="majorHAnsi" w:hAnsiTheme="majorHAnsi" w:cstheme="majorHAnsi"/>
                <w:b/>
                <w:bCs/>
                <w:sz w:val="22"/>
                <w:szCs w:val="22"/>
                <w:lang w:val="fr-CA"/>
              </w:rPr>
              <w:t>Date limite pour les commandes de matériel</w:t>
            </w:r>
          </w:p>
        </w:tc>
      </w:tr>
      <w:tr w:rsidR="0076394E" w:rsidRPr="009D7C9E" w14:paraId="1328C899" w14:textId="77777777" w:rsidTr="00E64ABB">
        <w:tc>
          <w:tcPr>
            <w:tcW w:w="3114" w:type="dxa"/>
          </w:tcPr>
          <w:p w14:paraId="1328C897" w14:textId="77777777" w:rsidR="0076394E" w:rsidRPr="007937C3" w:rsidRDefault="00DA5F26"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Mi-mars ou fin mars 2018</w:t>
            </w:r>
          </w:p>
        </w:tc>
        <w:tc>
          <w:tcPr>
            <w:tcW w:w="5966" w:type="dxa"/>
          </w:tcPr>
          <w:p w14:paraId="1328C898" w14:textId="77777777" w:rsidR="0076394E" w:rsidRPr="007937C3" w:rsidRDefault="00275637" w:rsidP="008508B5">
            <w:pPr>
              <w:rPr>
                <w:rFonts w:asciiTheme="majorHAnsi" w:hAnsiTheme="majorHAnsi" w:cstheme="majorHAnsi"/>
                <w:b/>
                <w:bCs/>
                <w:sz w:val="22"/>
                <w:szCs w:val="22"/>
                <w:lang w:val="fr-CA"/>
              </w:rPr>
            </w:pPr>
            <w:r w:rsidRPr="00827648">
              <w:rPr>
                <w:rFonts w:asciiTheme="majorHAnsi" w:hAnsiTheme="majorHAnsi" w:cstheme="majorHAnsi"/>
                <w:bCs/>
                <w:sz w:val="22"/>
                <w:szCs w:val="22"/>
                <w:lang w:val="fr-CA"/>
              </w:rPr>
              <w:t>Mise en ligne de l</w:t>
            </w:r>
            <w:r w:rsidR="008508B5" w:rsidRPr="00827648">
              <w:rPr>
                <w:rFonts w:asciiTheme="majorHAnsi" w:hAnsiTheme="majorHAnsi" w:cstheme="majorHAnsi"/>
                <w:bCs/>
                <w:sz w:val="22"/>
                <w:szCs w:val="22"/>
                <w:lang w:val="fr-CA"/>
              </w:rPr>
              <w:t>a section « Monter votre Club » sur le site Web des bibl</w:t>
            </w:r>
            <w:r w:rsidR="00E43D03">
              <w:rPr>
                <w:rFonts w:asciiTheme="majorHAnsi" w:hAnsiTheme="majorHAnsi" w:cstheme="majorHAnsi"/>
                <w:bCs/>
                <w:sz w:val="22"/>
                <w:szCs w:val="22"/>
                <w:lang w:val="fr-CA"/>
              </w:rPr>
              <w:t>io</w:t>
            </w:r>
            <w:r w:rsidR="008508B5" w:rsidRPr="00827648">
              <w:rPr>
                <w:rFonts w:asciiTheme="majorHAnsi" w:hAnsiTheme="majorHAnsi" w:cstheme="majorHAnsi"/>
                <w:bCs/>
                <w:sz w:val="22"/>
                <w:szCs w:val="22"/>
                <w:lang w:val="fr-CA"/>
              </w:rPr>
              <w:t>thécaires</w:t>
            </w:r>
          </w:p>
        </w:tc>
      </w:tr>
      <w:tr w:rsidR="0076394E" w:rsidRPr="009D7C9E" w14:paraId="1328C89C" w14:textId="77777777" w:rsidTr="00E64ABB">
        <w:tc>
          <w:tcPr>
            <w:tcW w:w="3114" w:type="dxa"/>
          </w:tcPr>
          <w:p w14:paraId="1328C89A" w14:textId="77777777" w:rsidR="0076394E" w:rsidRPr="007937C3" w:rsidRDefault="00DA5F26"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Mi-avril 2018</w:t>
            </w:r>
          </w:p>
        </w:tc>
        <w:tc>
          <w:tcPr>
            <w:tcW w:w="5966" w:type="dxa"/>
          </w:tcPr>
          <w:p w14:paraId="1328C89B" w14:textId="77777777" w:rsidR="0076394E" w:rsidRPr="007937C3" w:rsidRDefault="0076394E" w:rsidP="00827648">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Début de la distribution </w:t>
            </w:r>
            <w:r w:rsidR="008508B5">
              <w:rPr>
                <w:rFonts w:asciiTheme="majorHAnsi" w:hAnsiTheme="majorHAnsi" w:cstheme="majorHAnsi"/>
                <w:bCs/>
                <w:sz w:val="22"/>
                <w:szCs w:val="22"/>
                <w:lang w:val="fr-CA"/>
              </w:rPr>
              <w:t xml:space="preserve">du matériel </w:t>
            </w:r>
            <w:r w:rsidR="00827648">
              <w:rPr>
                <w:rFonts w:asciiTheme="majorHAnsi" w:hAnsiTheme="majorHAnsi" w:cstheme="majorHAnsi"/>
                <w:bCs/>
                <w:sz w:val="22"/>
                <w:szCs w:val="22"/>
                <w:lang w:val="fr-CA"/>
              </w:rPr>
              <w:t>à l’échelle nationale</w:t>
            </w:r>
          </w:p>
        </w:tc>
      </w:tr>
      <w:tr w:rsidR="0076394E" w:rsidRPr="009D7C9E" w14:paraId="1328C89F" w14:textId="77777777" w:rsidTr="00E64ABB">
        <w:tc>
          <w:tcPr>
            <w:tcW w:w="3114" w:type="dxa"/>
          </w:tcPr>
          <w:p w14:paraId="1328C89D" w14:textId="77777777" w:rsidR="0076394E" w:rsidRPr="007937C3" w:rsidRDefault="00DA5F26"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Mai 2018</w:t>
            </w:r>
          </w:p>
        </w:tc>
        <w:tc>
          <w:tcPr>
            <w:tcW w:w="5966" w:type="dxa"/>
          </w:tcPr>
          <w:p w14:paraId="1328C89E" w14:textId="77777777" w:rsidR="0076394E" w:rsidRPr="007937C3" w:rsidRDefault="0076394E" w:rsidP="00827648">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Page Web annonçant l’arrivée </w:t>
            </w:r>
            <w:r w:rsidR="00827648">
              <w:rPr>
                <w:rFonts w:asciiTheme="majorHAnsi" w:hAnsiTheme="majorHAnsi" w:cstheme="majorHAnsi"/>
                <w:bCs/>
                <w:sz w:val="22"/>
                <w:szCs w:val="22"/>
                <w:lang w:val="fr-CA"/>
              </w:rPr>
              <w:t xml:space="preserve">prochaine </w:t>
            </w:r>
            <w:r w:rsidRPr="007937C3">
              <w:rPr>
                <w:rFonts w:asciiTheme="majorHAnsi" w:hAnsiTheme="majorHAnsi" w:cstheme="majorHAnsi"/>
                <w:bCs/>
                <w:sz w:val="22"/>
                <w:szCs w:val="22"/>
                <w:lang w:val="fr-CA"/>
              </w:rPr>
              <w:t>du site Web destiné aux enfants</w:t>
            </w:r>
          </w:p>
        </w:tc>
      </w:tr>
      <w:tr w:rsidR="0076394E" w:rsidRPr="009D7C9E" w14:paraId="1328C8A2" w14:textId="77777777" w:rsidTr="00E64ABB">
        <w:tc>
          <w:tcPr>
            <w:tcW w:w="3114" w:type="dxa"/>
          </w:tcPr>
          <w:p w14:paraId="1328C8A0" w14:textId="77777777" w:rsidR="0076394E" w:rsidRPr="007937C3" w:rsidRDefault="00DA5F26" w:rsidP="00D83465">
            <w:pPr>
              <w:rPr>
                <w:rFonts w:asciiTheme="majorHAnsi" w:hAnsiTheme="majorHAnsi" w:cstheme="majorHAnsi"/>
                <w:b/>
                <w:bCs/>
                <w:sz w:val="22"/>
                <w:szCs w:val="22"/>
                <w:lang w:val="fr-CA"/>
              </w:rPr>
            </w:pPr>
            <w:r>
              <w:rPr>
                <w:rFonts w:asciiTheme="majorHAnsi" w:hAnsiTheme="majorHAnsi" w:cstheme="majorHAnsi"/>
                <w:b/>
                <w:bCs/>
                <w:sz w:val="22"/>
                <w:szCs w:val="22"/>
                <w:lang w:val="fr-CA"/>
              </w:rPr>
              <w:t>Juin 2018</w:t>
            </w:r>
          </w:p>
        </w:tc>
        <w:tc>
          <w:tcPr>
            <w:tcW w:w="5966" w:type="dxa"/>
          </w:tcPr>
          <w:p w14:paraId="1328C8A1" w14:textId="77777777" w:rsidR="0076394E" w:rsidRPr="007937C3" w:rsidRDefault="0076394E" w:rsidP="00D83465">
            <w:pPr>
              <w:rPr>
                <w:rFonts w:asciiTheme="majorHAnsi" w:hAnsiTheme="majorHAnsi" w:cstheme="majorHAnsi"/>
                <w:bCs/>
                <w:sz w:val="22"/>
                <w:szCs w:val="22"/>
                <w:lang w:val="fr-CA"/>
              </w:rPr>
            </w:pPr>
            <w:r w:rsidRPr="007937C3">
              <w:rPr>
                <w:rFonts w:asciiTheme="majorHAnsi" w:hAnsiTheme="majorHAnsi" w:cstheme="majorHAnsi"/>
                <w:bCs/>
                <w:sz w:val="22"/>
                <w:szCs w:val="22"/>
                <w:lang w:val="fr-CA"/>
              </w:rPr>
              <w:t xml:space="preserve">Lancement du site </w:t>
            </w:r>
            <w:r w:rsidR="00827648">
              <w:rPr>
                <w:rFonts w:asciiTheme="majorHAnsi" w:hAnsiTheme="majorHAnsi" w:cstheme="majorHAnsi"/>
                <w:bCs/>
                <w:sz w:val="22"/>
                <w:szCs w:val="22"/>
                <w:lang w:val="fr-CA"/>
              </w:rPr>
              <w:t xml:space="preserve">Web </w:t>
            </w:r>
            <w:r w:rsidRPr="007937C3">
              <w:rPr>
                <w:rFonts w:asciiTheme="majorHAnsi" w:hAnsiTheme="majorHAnsi" w:cstheme="majorHAnsi"/>
                <w:bCs/>
                <w:sz w:val="22"/>
                <w:szCs w:val="22"/>
                <w:lang w:val="fr-CA"/>
              </w:rPr>
              <w:t>pour les enfants et du programme national</w:t>
            </w:r>
          </w:p>
        </w:tc>
      </w:tr>
      <w:tr w:rsidR="00DA5F26" w:rsidRPr="009D7C9E" w14:paraId="1328C8A5" w14:textId="77777777" w:rsidTr="00E64ABB">
        <w:tc>
          <w:tcPr>
            <w:tcW w:w="3114" w:type="dxa"/>
          </w:tcPr>
          <w:p w14:paraId="1328C8A3" w14:textId="77777777" w:rsidR="00DA5F26" w:rsidRPr="00FA28B2" w:rsidRDefault="00E64ABB" w:rsidP="00E64ABB">
            <w:pPr>
              <w:rPr>
                <w:rFonts w:asciiTheme="majorHAnsi" w:hAnsiTheme="majorHAnsi" w:cstheme="majorHAnsi"/>
                <w:b/>
                <w:bCs/>
                <w:sz w:val="22"/>
                <w:szCs w:val="22"/>
                <w:lang w:val="fr-CA"/>
              </w:rPr>
            </w:pPr>
            <w:r w:rsidRPr="00FA28B2">
              <w:rPr>
                <w:rFonts w:asciiTheme="majorHAnsi" w:hAnsiTheme="majorHAnsi" w:cstheme="majorHAnsi"/>
                <w:b/>
                <w:bCs/>
                <w:sz w:val="22"/>
                <w:szCs w:val="22"/>
                <w:lang w:val="fr-CA"/>
              </w:rPr>
              <w:t xml:space="preserve">16 au 23 juin </w:t>
            </w:r>
            <w:r w:rsidR="00DA5F26" w:rsidRPr="00FA28B2">
              <w:rPr>
                <w:rFonts w:asciiTheme="majorHAnsi" w:hAnsiTheme="majorHAnsi" w:cstheme="majorHAnsi"/>
                <w:b/>
                <w:bCs/>
                <w:sz w:val="22"/>
                <w:szCs w:val="22"/>
                <w:lang w:val="fr-CA"/>
              </w:rPr>
              <w:t>2018</w:t>
            </w:r>
          </w:p>
        </w:tc>
        <w:tc>
          <w:tcPr>
            <w:tcW w:w="5966" w:type="dxa"/>
          </w:tcPr>
          <w:p w14:paraId="1328C8A4" w14:textId="77777777" w:rsidR="00DA5F26" w:rsidRPr="00FA28B2" w:rsidRDefault="00E64ABB" w:rsidP="00E64ABB">
            <w:pPr>
              <w:rPr>
                <w:rFonts w:asciiTheme="majorHAnsi" w:hAnsiTheme="majorHAnsi" w:cstheme="majorHAnsi"/>
                <w:bCs/>
                <w:sz w:val="22"/>
                <w:szCs w:val="22"/>
                <w:lang w:val="fr-CA"/>
              </w:rPr>
            </w:pPr>
            <w:r w:rsidRPr="00FA28B2">
              <w:rPr>
                <w:rFonts w:asciiTheme="majorHAnsi" w:hAnsiTheme="majorHAnsi" w:cstheme="majorHAnsi"/>
                <w:bCs/>
                <w:sz w:val="22"/>
                <w:szCs w:val="22"/>
                <w:lang w:val="fr-CA"/>
              </w:rPr>
              <w:t>Semaine nationale « À vos marques, prêts, lisez! »</w:t>
            </w:r>
          </w:p>
        </w:tc>
      </w:tr>
    </w:tbl>
    <w:p w14:paraId="1328C8A6" w14:textId="77777777" w:rsidR="00294238" w:rsidRPr="00E64ABB" w:rsidRDefault="00294238">
      <w:pPr>
        <w:rPr>
          <w:lang w:val="fr-CA"/>
        </w:rPr>
      </w:pPr>
    </w:p>
    <w:sectPr w:rsidR="00294238" w:rsidRPr="00E64ABB" w:rsidSect="00DA5F26">
      <w:headerReference w:type="even" r:id="rId11"/>
      <w:headerReference w:type="default" r:id="rId12"/>
      <w:footerReference w:type="even" r:id="rId13"/>
      <w:footerReference w:type="default" r:id="rId14"/>
      <w:headerReference w:type="first" r:id="rId15"/>
      <w:footerReference w:type="first" r:id="rId16"/>
      <w:pgSz w:w="12240" w:h="15840"/>
      <w:pgMar w:top="2610" w:right="720" w:bottom="1440" w:left="1800" w:header="540" w:footer="1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8C8A9" w14:textId="77777777" w:rsidR="00192199" w:rsidRDefault="00192199">
      <w:r>
        <w:separator/>
      </w:r>
    </w:p>
  </w:endnote>
  <w:endnote w:type="continuationSeparator" w:id="0">
    <w:p w14:paraId="1328C8AA" w14:textId="77777777" w:rsidR="00192199" w:rsidRDefault="0019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C8AD" w14:textId="77777777" w:rsidR="00843CD2" w:rsidRDefault="00843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C8AE" w14:textId="77777777" w:rsidR="00294238" w:rsidRDefault="00843CD2" w:rsidP="00183559">
    <w:pPr>
      <w:pStyle w:val="Footer"/>
      <w:tabs>
        <w:tab w:val="clear" w:pos="8640"/>
      </w:tabs>
      <w:ind w:left="-1080"/>
      <w:jc w:val="right"/>
    </w:pPr>
    <w:r>
      <w:rPr>
        <w:noProof/>
        <w:lang w:val="en-CA" w:eastAsia="en-CA"/>
      </w:rPr>
      <w:drawing>
        <wp:anchor distT="0" distB="0" distL="114300" distR="114300" simplePos="0" relativeHeight="251658240" behindDoc="0" locked="0" layoutInCell="1" allowOverlap="1" wp14:anchorId="1328C8B3" wp14:editId="1328C8B4">
          <wp:simplePos x="0" y="0"/>
          <wp:positionH relativeFrom="column">
            <wp:posOffset>1295400</wp:posOffset>
          </wp:positionH>
          <wp:positionV relativeFrom="paragraph">
            <wp:posOffset>109908</wp:posOffset>
          </wp:positionV>
          <wp:extent cx="5240273" cy="108966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SRC_Letterhead_sponsors_FR_Jan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0273" cy="10896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C8B0" w14:textId="77777777" w:rsidR="00843CD2" w:rsidRDefault="00843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8C8A7" w14:textId="77777777" w:rsidR="00192199" w:rsidRDefault="00192199">
      <w:r>
        <w:separator/>
      </w:r>
    </w:p>
  </w:footnote>
  <w:footnote w:type="continuationSeparator" w:id="0">
    <w:p w14:paraId="1328C8A8" w14:textId="77777777" w:rsidR="00192199" w:rsidRDefault="00192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C8AB" w14:textId="77777777" w:rsidR="00843CD2" w:rsidRDefault="0084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C8AC" w14:textId="77777777" w:rsidR="00294238" w:rsidRDefault="00294238" w:rsidP="00183559">
    <w:pPr>
      <w:pStyle w:val="Header"/>
      <w:ind w:left="-1170"/>
    </w:pPr>
    <w:r w:rsidRPr="00167A7C">
      <w:rPr>
        <w:noProof/>
        <w:lang w:val="en-CA" w:eastAsia="en-CA"/>
      </w:rPr>
      <w:drawing>
        <wp:inline distT="0" distB="0" distL="0" distR="0" wp14:anchorId="1328C8B1" wp14:editId="1328C8B2">
          <wp:extent cx="3632194" cy="1123359"/>
          <wp:effectExtent l="25400" t="0" r="6" b="0"/>
          <wp:docPr id="2"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3632194" cy="1123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C8AF" w14:textId="77777777" w:rsidR="00843CD2" w:rsidRDefault="00843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4C31"/>
    <w:rsid w:val="00014AFB"/>
    <w:rsid w:val="00042399"/>
    <w:rsid w:val="00074143"/>
    <w:rsid w:val="000B27E3"/>
    <w:rsid w:val="000E4972"/>
    <w:rsid w:val="00167A7C"/>
    <w:rsid w:val="00183559"/>
    <w:rsid w:val="00192199"/>
    <w:rsid w:val="001F4B94"/>
    <w:rsid w:val="002709B2"/>
    <w:rsid w:val="00275637"/>
    <w:rsid w:val="002810B3"/>
    <w:rsid w:val="00294238"/>
    <w:rsid w:val="002960D1"/>
    <w:rsid w:val="002D3AB6"/>
    <w:rsid w:val="00330AB7"/>
    <w:rsid w:val="0038040D"/>
    <w:rsid w:val="003874AE"/>
    <w:rsid w:val="003F6F5B"/>
    <w:rsid w:val="003F7977"/>
    <w:rsid w:val="00422663"/>
    <w:rsid w:val="0047690C"/>
    <w:rsid w:val="004B3510"/>
    <w:rsid w:val="004B48E1"/>
    <w:rsid w:val="004E5F52"/>
    <w:rsid w:val="00544B1F"/>
    <w:rsid w:val="00555A8D"/>
    <w:rsid w:val="00586BE8"/>
    <w:rsid w:val="00597189"/>
    <w:rsid w:val="005B0911"/>
    <w:rsid w:val="006202DC"/>
    <w:rsid w:val="0076394E"/>
    <w:rsid w:val="00767792"/>
    <w:rsid w:val="007903A5"/>
    <w:rsid w:val="007937C3"/>
    <w:rsid w:val="007A2DF3"/>
    <w:rsid w:val="0082022B"/>
    <w:rsid w:val="00827648"/>
    <w:rsid w:val="00841C52"/>
    <w:rsid w:val="00841E41"/>
    <w:rsid w:val="00843CD2"/>
    <w:rsid w:val="008508B5"/>
    <w:rsid w:val="00861E11"/>
    <w:rsid w:val="008969E0"/>
    <w:rsid w:val="0090566B"/>
    <w:rsid w:val="009161F8"/>
    <w:rsid w:val="0092716D"/>
    <w:rsid w:val="00986BD9"/>
    <w:rsid w:val="009C2330"/>
    <w:rsid w:val="009D7C9E"/>
    <w:rsid w:val="00A64E5C"/>
    <w:rsid w:val="00A81271"/>
    <w:rsid w:val="00B134BB"/>
    <w:rsid w:val="00B2202E"/>
    <w:rsid w:val="00B6049B"/>
    <w:rsid w:val="00BE251E"/>
    <w:rsid w:val="00BE5C86"/>
    <w:rsid w:val="00C005D0"/>
    <w:rsid w:val="00D503F8"/>
    <w:rsid w:val="00D82E39"/>
    <w:rsid w:val="00DA5F26"/>
    <w:rsid w:val="00DD2B4A"/>
    <w:rsid w:val="00DE42DC"/>
    <w:rsid w:val="00E21380"/>
    <w:rsid w:val="00E43D03"/>
    <w:rsid w:val="00E64ABB"/>
    <w:rsid w:val="00E8150F"/>
    <w:rsid w:val="00E93D5A"/>
    <w:rsid w:val="00EC1365"/>
    <w:rsid w:val="00FA28B2"/>
    <w:rsid w:val="00FE37E1"/>
    <w:rsid w:val="00FE50F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328C8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76394E"/>
    <w:rPr>
      <w:color w:val="0000FF"/>
      <w:u w:val="single"/>
    </w:rPr>
  </w:style>
  <w:style w:type="table" w:styleId="TableGrid">
    <w:name w:val="Table Grid"/>
    <w:basedOn w:val="TableNormal"/>
    <w:uiPriority w:val="59"/>
    <w:rsid w:val="00763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74AE"/>
    <w:rPr>
      <w:sz w:val="16"/>
      <w:szCs w:val="16"/>
    </w:rPr>
  </w:style>
  <w:style w:type="paragraph" w:styleId="CommentText">
    <w:name w:val="annotation text"/>
    <w:basedOn w:val="Normal"/>
    <w:link w:val="CommentTextChar"/>
    <w:uiPriority w:val="99"/>
    <w:semiHidden/>
    <w:unhideWhenUsed/>
    <w:rsid w:val="003874AE"/>
    <w:rPr>
      <w:sz w:val="20"/>
      <w:szCs w:val="20"/>
    </w:rPr>
  </w:style>
  <w:style w:type="character" w:customStyle="1" w:styleId="CommentTextChar">
    <w:name w:val="Comment Text Char"/>
    <w:basedOn w:val="DefaultParagraphFont"/>
    <w:link w:val="CommentText"/>
    <w:uiPriority w:val="99"/>
    <w:semiHidden/>
    <w:rsid w:val="003874AE"/>
  </w:style>
  <w:style w:type="paragraph" w:styleId="CommentSubject">
    <w:name w:val="annotation subject"/>
    <w:basedOn w:val="CommentText"/>
    <w:next w:val="CommentText"/>
    <w:link w:val="CommentSubjectChar"/>
    <w:uiPriority w:val="99"/>
    <w:semiHidden/>
    <w:unhideWhenUsed/>
    <w:rsid w:val="003874AE"/>
    <w:rPr>
      <w:b/>
      <w:bCs/>
    </w:rPr>
  </w:style>
  <w:style w:type="character" w:customStyle="1" w:styleId="CommentSubjectChar">
    <w:name w:val="Comment Subject Char"/>
    <w:basedOn w:val="CommentTextChar"/>
    <w:link w:val="CommentSubject"/>
    <w:uiPriority w:val="99"/>
    <w:semiHidden/>
    <w:rsid w:val="003874AE"/>
    <w:rPr>
      <w:b/>
      <w:bCs/>
    </w:rPr>
  </w:style>
  <w:style w:type="paragraph" w:styleId="BalloonText">
    <w:name w:val="Balloon Text"/>
    <w:basedOn w:val="Normal"/>
    <w:link w:val="BalloonTextChar"/>
    <w:uiPriority w:val="99"/>
    <w:semiHidden/>
    <w:unhideWhenUsed/>
    <w:rsid w:val="0038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707">
      <w:bodyDiv w:val="1"/>
      <w:marLeft w:val="0"/>
      <w:marRight w:val="0"/>
      <w:marTop w:val="0"/>
      <w:marBottom w:val="0"/>
      <w:divBdr>
        <w:top w:val="none" w:sz="0" w:space="0" w:color="auto"/>
        <w:left w:val="none" w:sz="0" w:space="0" w:color="auto"/>
        <w:bottom w:val="none" w:sz="0" w:space="0" w:color="auto"/>
        <w:right w:val="none" w:sz="0" w:space="0" w:color="auto"/>
      </w:divBdr>
    </w:div>
    <w:div w:id="218438839">
      <w:bodyDiv w:val="1"/>
      <w:marLeft w:val="0"/>
      <w:marRight w:val="0"/>
      <w:marTop w:val="0"/>
      <w:marBottom w:val="0"/>
      <w:divBdr>
        <w:top w:val="none" w:sz="0" w:space="0" w:color="auto"/>
        <w:left w:val="none" w:sz="0" w:space="0" w:color="auto"/>
        <w:bottom w:val="none" w:sz="0" w:space="0" w:color="auto"/>
        <w:right w:val="none" w:sz="0" w:space="0" w:color="auto"/>
      </w:divBdr>
    </w:div>
    <w:div w:id="291636951">
      <w:bodyDiv w:val="1"/>
      <w:marLeft w:val="0"/>
      <w:marRight w:val="0"/>
      <w:marTop w:val="0"/>
      <w:marBottom w:val="0"/>
      <w:divBdr>
        <w:top w:val="none" w:sz="0" w:space="0" w:color="auto"/>
        <w:left w:val="none" w:sz="0" w:space="0" w:color="auto"/>
        <w:bottom w:val="none" w:sz="0" w:space="0" w:color="auto"/>
        <w:right w:val="none" w:sz="0" w:space="0" w:color="auto"/>
      </w:divBdr>
    </w:div>
    <w:div w:id="814878080">
      <w:bodyDiv w:val="1"/>
      <w:marLeft w:val="0"/>
      <w:marRight w:val="0"/>
      <w:marTop w:val="0"/>
      <w:marBottom w:val="0"/>
      <w:divBdr>
        <w:top w:val="none" w:sz="0" w:space="0" w:color="auto"/>
        <w:left w:val="none" w:sz="0" w:space="0" w:color="auto"/>
        <w:bottom w:val="none" w:sz="0" w:space="0" w:color="auto"/>
        <w:right w:val="none" w:sz="0" w:space="0" w:color="auto"/>
      </w:divBdr>
    </w:div>
    <w:div w:id="1013726118">
      <w:bodyDiv w:val="1"/>
      <w:marLeft w:val="0"/>
      <w:marRight w:val="0"/>
      <w:marTop w:val="0"/>
      <w:marBottom w:val="0"/>
      <w:divBdr>
        <w:top w:val="none" w:sz="0" w:space="0" w:color="auto"/>
        <w:left w:val="none" w:sz="0" w:space="0" w:color="auto"/>
        <w:bottom w:val="none" w:sz="0" w:space="0" w:color="auto"/>
        <w:right w:val="none" w:sz="0" w:space="0" w:color="auto"/>
      </w:divBdr>
    </w:div>
    <w:div w:id="1251232897">
      <w:bodyDiv w:val="1"/>
      <w:marLeft w:val="0"/>
      <w:marRight w:val="0"/>
      <w:marTop w:val="0"/>
      <w:marBottom w:val="0"/>
      <w:divBdr>
        <w:top w:val="none" w:sz="0" w:space="0" w:color="auto"/>
        <w:left w:val="none" w:sz="0" w:space="0" w:color="auto"/>
        <w:bottom w:val="none" w:sz="0" w:space="0" w:color="auto"/>
        <w:right w:val="none" w:sz="0" w:space="0" w:color="auto"/>
      </w:divBdr>
    </w:div>
    <w:div w:id="1387996339">
      <w:bodyDiv w:val="1"/>
      <w:marLeft w:val="0"/>
      <w:marRight w:val="0"/>
      <w:marTop w:val="0"/>
      <w:marBottom w:val="0"/>
      <w:divBdr>
        <w:top w:val="none" w:sz="0" w:space="0" w:color="auto"/>
        <w:left w:val="none" w:sz="0" w:space="0" w:color="auto"/>
        <w:bottom w:val="none" w:sz="0" w:space="0" w:color="auto"/>
        <w:right w:val="none" w:sz="0" w:space="0" w:color="auto"/>
      </w:divBdr>
    </w:div>
    <w:div w:id="1692993270">
      <w:bodyDiv w:val="1"/>
      <w:marLeft w:val="0"/>
      <w:marRight w:val="0"/>
      <w:marTop w:val="0"/>
      <w:marBottom w:val="0"/>
      <w:divBdr>
        <w:top w:val="none" w:sz="0" w:space="0" w:color="auto"/>
        <w:left w:val="none" w:sz="0" w:space="0" w:color="auto"/>
        <w:bottom w:val="none" w:sz="0" w:space="0" w:color="auto"/>
        <w:right w:val="none" w:sz="0" w:space="0" w:color="auto"/>
      </w:divBdr>
    </w:div>
    <w:div w:id="188560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tdsummerreadingclub.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c7b64a9-7dcb-496c-9b16-ac5eef1d54ce">ACCESS-507521486-4235</_dlc_DocId>
    <_dlc_DocIdUrl xmlns="9c7b64a9-7dcb-496c-9b16-ac5eef1d54ce">
      <Url>http://collab.lac-bac.int/sites/access/TDSRC/_layouts/DocIdRedir.aspx?ID=ACCESS-507521486-4235</Url>
      <Description>ACCESS-507521486-4235</Description>
    </_dlc_DocIdUrl>
    <Document_x0020_Approval_x0020_History xmlns="9c7b64a9-7dcb-496c-9b16-ac5eef1d54ce" xsi:nil="true"/>
    <Document_x0020_Approver xmlns="9c7b64a9-7dcb-496c-9b16-ac5eef1d54ce">
      <UserInfo>
        <DisplayName/>
        <AccountId xsi:nil="true"/>
        <AccountType/>
      </UserInfo>
    </Document_x0020_Approver>
    <Document_x0020_Approval_x0020_Status xmlns="9c7b64a9-7dcb-496c-9b16-ac5eef1d54ce" xsi:nil="true"/>
    <Document_x0020_Approval_x0020_Date xmlns="9c7b64a9-7dcb-496c-9b16-ac5eef1d54ce" xsi:nil="true"/>
    <Document_x0020_Category xmlns="6c2bb89f-a306-4043-9a07-9a2c8d0b4862" xsi:nil="true"/>
  </documentManagement>
</p:properties>
</file>

<file path=customXml/itemProps1.xml><?xml version="1.0" encoding="utf-8"?>
<ds:datastoreItem xmlns:ds="http://schemas.openxmlformats.org/officeDocument/2006/customXml" ds:itemID="{9B9E948C-3401-4DF0-8220-B18E7592A976}">
  <ds:schemaRefs>
    <ds:schemaRef ds:uri="http://schemas.microsoft.com/sharepoint/events"/>
  </ds:schemaRefs>
</ds:datastoreItem>
</file>

<file path=customXml/itemProps2.xml><?xml version="1.0" encoding="utf-8"?>
<ds:datastoreItem xmlns:ds="http://schemas.openxmlformats.org/officeDocument/2006/customXml" ds:itemID="{7C76A791-1C11-4722-AC12-A31152E5E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63699-4B2D-42A8-9DF5-7FC6254E9662}">
  <ds:schemaRefs>
    <ds:schemaRef ds:uri="http://schemas.microsoft.com/sharepoint/v3/contenttype/forms"/>
  </ds:schemaRefs>
</ds:datastoreItem>
</file>

<file path=customXml/itemProps4.xml><?xml version="1.0" encoding="utf-8"?>
<ds:datastoreItem xmlns:ds="http://schemas.openxmlformats.org/officeDocument/2006/customXml" ds:itemID="{56847DCD-8B13-444B-BA52-4A67DD272D48}">
  <ds:schemaRefs>
    <ds:schemaRef ds:uri="http://purl.org/dc/elements/1.1/"/>
    <ds:schemaRef ds:uri="http://purl.org/dc/terms/"/>
    <ds:schemaRef ds:uri="6c2bb89f-a306-4043-9a07-9a2c8d0b4862"/>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dcmitype/"/>
    <ds:schemaRef ds:uri="9c7b64a9-7dcb-496c-9b16-ac5eef1d54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17-1012_FR_Commandes_Matériel</vt:lpstr>
      <vt:lpstr>17-1012_FR_Commandes_Matériel</vt:lpstr>
    </vt:vector>
  </TitlesOfParts>
  <Company>Toronto Public Library</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17-1012_FR_Commandes_Matériel</dc:title>
  <dc:subject/>
  <dc:creator>RE</dc:creator>
  <cp:keywords/>
  <cp:lastModifiedBy>Jessica Roy</cp:lastModifiedBy>
  <cp:revision>2</cp:revision>
  <dcterms:created xsi:type="dcterms:W3CDTF">2018-01-05T14:50:00Z</dcterms:created>
  <dcterms:modified xsi:type="dcterms:W3CDTF">2018-01-05T14:50:00Z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5839e250-a33d-4dd2-826f-8f0a5f0e00b4</vt:lpwstr>
  </property>
  <property fmtid="{D5CDD505-2E9C-101B-9397-08002B2CF9AE}" pid="4" name="URL0">
    <vt:lpwstr>, </vt:lpwstr>
  </property>
  <property fmtid="{D5CDD505-2E9C-101B-9397-08002B2CF9AE}" pid="5" name="Order">
    <vt:r8>45200</vt:r8>
  </property>
  <property fmtid="{D5CDD505-2E9C-101B-9397-08002B2CF9AE}" pid="6" name="HasAttachments">
    <vt:bool>false</vt:bool>
  </property>
</Properties>
</file>