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7F4C7" w14:textId="77777777" w:rsidR="00CC7EB5" w:rsidRPr="00CE4071" w:rsidRDefault="00CC7EB5" w:rsidP="00CC7EB5">
      <w:pPr>
        <w:pStyle w:val="Header"/>
        <w:spacing w:after="180"/>
        <w:rPr>
          <w:rFonts w:asciiTheme="minorHAnsi" w:hAnsiTheme="minorHAnsi"/>
          <w:szCs w:val="22"/>
        </w:rPr>
      </w:pPr>
      <w:r w:rsidRPr="00CE4071">
        <w:rPr>
          <w:rFonts w:asciiTheme="minorHAnsi" w:hAnsiTheme="minorHAnsi"/>
          <w:szCs w:val="22"/>
        </w:rPr>
        <w:t>The TASER Instructor Course was developed and intended for law enforcement and correctional use.  However, we recognize that there is a need for TASER</w:t>
      </w:r>
      <w:r w:rsidRPr="00CE4071">
        <w:rPr>
          <w:rFonts w:asciiTheme="minorHAnsi" w:hAnsiTheme="minorHAnsi" w:cs="Arial"/>
          <w:szCs w:val="22"/>
        </w:rPr>
        <w:t>®</w:t>
      </w:r>
      <w:r w:rsidRPr="00CE4071">
        <w:rPr>
          <w:rFonts w:asciiTheme="minorHAnsi" w:hAnsiTheme="minorHAnsi"/>
          <w:szCs w:val="22"/>
        </w:rPr>
        <w:t xml:space="preserve"> Conducted Electrical Weapon (CEW) training in constable positions, professional security and bond recovery firms, as well as other professional organizations that work in a law enforcement support role.</w:t>
      </w:r>
    </w:p>
    <w:p w14:paraId="06565A7A" w14:textId="77777777" w:rsidR="00CC7EB5" w:rsidRPr="00CE4071" w:rsidRDefault="00CC7EB5" w:rsidP="00CC7EB5">
      <w:pPr>
        <w:pStyle w:val="Header"/>
        <w:spacing w:after="180"/>
        <w:rPr>
          <w:rFonts w:asciiTheme="minorHAnsi" w:hAnsiTheme="minorHAnsi"/>
          <w:szCs w:val="22"/>
        </w:rPr>
      </w:pPr>
      <w:r w:rsidRPr="00CE4071">
        <w:rPr>
          <w:rFonts w:asciiTheme="minorHAnsi" w:hAnsiTheme="minorHAnsi"/>
          <w:szCs w:val="22"/>
        </w:rPr>
        <w:t>To be considered for enrollment in a TASER Instructor course, the following information must be provided:</w:t>
      </w:r>
    </w:p>
    <w:p w14:paraId="39D9A82D" w14:textId="77777777" w:rsidR="00CC7EB5" w:rsidRPr="00CE4071" w:rsidRDefault="00CC7EB5" w:rsidP="00CC7EB5">
      <w:pPr>
        <w:pStyle w:val="Header"/>
        <w:numPr>
          <w:ilvl w:val="0"/>
          <w:numId w:val="2"/>
        </w:numPr>
        <w:spacing w:after="180"/>
        <w:rPr>
          <w:rFonts w:asciiTheme="minorHAnsi" w:hAnsiTheme="minorHAnsi"/>
          <w:szCs w:val="22"/>
        </w:rPr>
      </w:pPr>
      <w:r w:rsidRPr="00CE4071">
        <w:rPr>
          <w:rFonts w:asciiTheme="minorHAnsi" w:hAnsiTheme="minorHAnsi"/>
          <w:szCs w:val="22"/>
        </w:rPr>
        <w:t>A written request that must include the reason you would like to obtain an instructor certification on TASER CEWs.</w:t>
      </w:r>
    </w:p>
    <w:p w14:paraId="6E15A67A" w14:textId="77777777" w:rsidR="00CC7EB5" w:rsidRPr="00CE4071" w:rsidRDefault="00CC7EB5" w:rsidP="00CC7EB5">
      <w:pPr>
        <w:pStyle w:val="Header"/>
        <w:numPr>
          <w:ilvl w:val="0"/>
          <w:numId w:val="2"/>
        </w:numPr>
        <w:spacing w:after="180"/>
        <w:rPr>
          <w:rFonts w:asciiTheme="minorHAnsi" w:hAnsiTheme="minorHAnsi"/>
          <w:szCs w:val="22"/>
        </w:rPr>
      </w:pPr>
      <w:r w:rsidRPr="00CE4071">
        <w:rPr>
          <w:rFonts w:asciiTheme="minorHAnsi" w:hAnsiTheme="minorHAnsi"/>
          <w:szCs w:val="22"/>
        </w:rPr>
        <w:t>Your company information along with website address and licenses.</w:t>
      </w:r>
    </w:p>
    <w:p w14:paraId="4FA0983F" w14:textId="77777777" w:rsidR="00CC7EB5" w:rsidRPr="00CE4071" w:rsidRDefault="00CC7EB5" w:rsidP="00CC7EB5">
      <w:pPr>
        <w:pStyle w:val="Header"/>
        <w:numPr>
          <w:ilvl w:val="0"/>
          <w:numId w:val="2"/>
        </w:numPr>
        <w:spacing w:after="180"/>
        <w:rPr>
          <w:rFonts w:asciiTheme="minorHAnsi" w:hAnsiTheme="minorHAnsi"/>
          <w:szCs w:val="22"/>
        </w:rPr>
      </w:pPr>
      <w:r w:rsidRPr="00CE4071">
        <w:rPr>
          <w:rFonts w:asciiTheme="minorHAnsi" w:hAnsiTheme="minorHAnsi"/>
          <w:szCs w:val="22"/>
        </w:rPr>
        <w:t>The request must be in writing and mailed or emailed on company letterhead to:</w:t>
      </w:r>
    </w:p>
    <w:p w14:paraId="5EFD8186" w14:textId="77777777" w:rsidR="00CC7EB5" w:rsidRPr="00CE4071" w:rsidRDefault="00CC7EB5" w:rsidP="00CC7EB5">
      <w:pPr>
        <w:pStyle w:val="Header"/>
        <w:spacing w:after="180"/>
        <w:rPr>
          <w:rFonts w:asciiTheme="minorHAnsi" w:hAnsiTheme="minorHAnsi"/>
          <w:szCs w:val="22"/>
        </w:rPr>
      </w:pPr>
      <w:r w:rsidRPr="00CE4071">
        <w:rPr>
          <w:rFonts w:asciiTheme="minorHAnsi" w:hAnsiTheme="minorHAnsi"/>
          <w:szCs w:val="22"/>
        </w:rPr>
        <w:t>TASER International, Inc.</w:t>
      </w:r>
      <w:r w:rsidRPr="00CE4071">
        <w:rPr>
          <w:rFonts w:asciiTheme="minorHAnsi" w:hAnsiTheme="minorHAnsi"/>
          <w:szCs w:val="22"/>
        </w:rPr>
        <w:br/>
        <w:t>Attn: Training Department</w:t>
      </w:r>
      <w:r w:rsidRPr="00CE4071">
        <w:rPr>
          <w:rFonts w:asciiTheme="minorHAnsi" w:hAnsiTheme="minorHAnsi"/>
          <w:szCs w:val="22"/>
        </w:rPr>
        <w:br/>
        <w:t>17800 N. 85</w:t>
      </w:r>
      <w:r w:rsidRPr="00CE4071">
        <w:rPr>
          <w:rFonts w:asciiTheme="minorHAnsi" w:hAnsiTheme="minorHAnsi"/>
          <w:szCs w:val="22"/>
          <w:vertAlign w:val="superscript"/>
        </w:rPr>
        <w:t>th</w:t>
      </w:r>
      <w:r w:rsidRPr="00CE4071">
        <w:rPr>
          <w:rFonts w:asciiTheme="minorHAnsi" w:hAnsiTheme="minorHAnsi"/>
          <w:szCs w:val="22"/>
        </w:rPr>
        <w:t xml:space="preserve"> Street</w:t>
      </w:r>
      <w:r w:rsidRPr="00CE4071">
        <w:rPr>
          <w:rFonts w:asciiTheme="minorHAnsi" w:hAnsiTheme="minorHAnsi"/>
          <w:szCs w:val="22"/>
        </w:rPr>
        <w:br/>
        <w:t>Scottsdale, AZ 85255-9603</w:t>
      </w:r>
      <w:r w:rsidRPr="00CE4071">
        <w:rPr>
          <w:rFonts w:asciiTheme="minorHAnsi" w:hAnsiTheme="minorHAnsi"/>
          <w:szCs w:val="22"/>
        </w:rPr>
        <w:br/>
      </w:r>
      <w:hyperlink r:id="rId12" w:history="1">
        <w:r w:rsidRPr="00CE4071">
          <w:rPr>
            <w:rStyle w:val="Hyperlink"/>
            <w:rFonts w:asciiTheme="minorHAnsi" w:hAnsiTheme="minorHAnsi"/>
            <w:szCs w:val="22"/>
          </w:rPr>
          <w:t>training@taser.com</w:t>
        </w:r>
      </w:hyperlink>
      <w:r w:rsidRPr="00CE4071">
        <w:rPr>
          <w:rFonts w:asciiTheme="minorHAnsi" w:hAnsiTheme="minorHAnsi"/>
          <w:szCs w:val="22"/>
        </w:rPr>
        <w:t xml:space="preserve"> </w:t>
      </w:r>
      <w:r w:rsidRPr="00CE4071">
        <w:rPr>
          <w:rFonts w:asciiTheme="minorHAnsi" w:hAnsiTheme="minorHAnsi"/>
          <w:szCs w:val="22"/>
        </w:rPr>
        <w:br/>
      </w:r>
      <w:bookmarkStart w:id="0" w:name="_GoBack"/>
      <w:bookmarkEnd w:id="0"/>
    </w:p>
    <w:p w14:paraId="3E5EED50" w14:textId="77777777" w:rsidR="00CC7EB5" w:rsidRPr="00CE4071" w:rsidRDefault="00CC7EB5" w:rsidP="00CC7EB5">
      <w:pPr>
        <w:pStyle w:val="Header"/>
        <w:numPr>
          <w:ilvl w:val="0"/>
          <w:numId w:val="2"/>
        </w:numPr>
        <w:spacing w:after="180"/>
        <w:rPr>
          <w:rFonts w:asciiTheme="minorHAnsi" w:hAnsiTheme="minorHAnsi"/>
          <w:szCs w:val="22"/>
        </w:rPr>
      </w:pPr>
      <w:r w:rsidRPr="00CE4071">
        <w:rPr>
          <w:rFonts w:asciiTheme="minorHAnsi" w:hAnsiTheme="minorHAnsi"/>
          <w:szCs w:val="22"/>
        </w:rPr>
        <w:t>The letter must include a CLEAR copy of the agency license and state issued photo identification.</w:t>
      </w:r>
    </w:p>
    <w:p w14:paraId="5AC2E4A9" w14:textId="77777777" w:rsidR="00CC7EB5" w:rsidRPr="00CE4071" w:rsidRDefault="00CC7EB5" w:rsidP="00CC7EB5">
      <w:pPr>
        <w:pStyle w:val="Header"/>
        <w:numPr>
          <w:ilvl w:val="0"/>
          <w:numId w:val="2"/>
        </w:numPr>
        <w:spacing w:after="180"/>
        <w:rPr>
          <w:rFonts w:asciiTheme="minorHAnsi" w:hAnsiTheme="minorHAnsi"/>
          <w:szCs w:val="22"/>
        </w:rPr>
      </w:pPr>
      <w:r w:rsidRPr="00CE4071">
        <w:rPr>
          <w:rFonts w:asciiTheme="minorHAnsi" w:hAnsiTheme="minorHAnsi"/>
          <w:szCs w:val="22"/>
        </w:rPr>
        <w:t>The letter must include the following statement with signature of company officer or director:</w:t>
      </w:r>
    </w:p>
    <w:p w14:paraId="01CB15FE" w14:textId="77777777" w:rsidR="00CC7EB5" w:rsidRPr="00CE4071" w:rsidRDefault="00CC7EB5" w:rsidP="00CC7EB5">
      <w:pPr>
        <w:pStyle w:val="Header"/>
        <w:spacing w:after="180"/>
        <w:rPr>
          <w:rFonts w:asciiTheme="minorHAnsi" w:hAnsiTheme="minorHAnsi"/>
          <w:szCs w:val="22"/>
          <w:u w:val="single"/>
        </w:rPr>
      </w:pPr>
      <w:r w:rsidRPr="00CE4071">
        <w:rPr>
          <w:rFonts w:asciiTheme="minorHAnsi" w:hAnsiTheme="minorHAnsi"/>
          <w:szCs w:val="22"/>
          <w:u w:val="single"/>
        </w:rPr>
        <w:t xml:space="preserve">For class attendees receiving certification to train employees within their </w:t>
      </w:r>
      <w:r>
        <w:rPr>
          <w:rFonts w:asciiTheme="minorHAnsi" w:hAnsiTheme="minorHAnsi"/>
          <w:szCs w:val="22"/>
          <w:u w:val="single"/>
        </w:rPr>
        <w:t>OWN</w:t>
      </w:r>
      <w:r w:rsidRPr="00CE4071">
        <w:rPr>
          <w:rFonts w:asciiTheme="minorHAnsi" w:hAnsiTheme="minorHAnsi"/>
          <w:szCs w:val="22"/>
          <w:u w:val="single"/>
        </w:rPr>
        <w:t xml:space="preserve"> company:</w:t>
      </w:r>
    </w:p>
    <w:p w14:paraId="671768A5" w14:textId="77777777" w:rsidR="00CC7EB5" w:rsidRPr="00CE4071" w:rsidRDefault="00CC7EB5" w:rsidP="00CC7EB5">
      <w:pPr>
        <w:pStyle w:val="Header"/>
        <w:spacing w:after="180"/>
        <w:ind w:left="720"/>
        <w:rPr>
          <w:rFonts w:asciiTheme="minorHAnsi" w:hAnsiTheme="minorHAnsi"/>
          <w:szCs w:val="22"/>
        </w:rPr>
      </w:pPr>
      <w:r w:rsidRPr="00CE4071">
        <w:rPr>
          <w:rFonts w:asciiTheme="minorHAnsi" w:hAnsiTheme="minorHAnsi"/>
          <w:szCs w:val="22"/>
        </w:rPr>
        <w:t>“I understand that this TASER Instructor Certification course will allow those individuals being trained to instruct within our own company for our own employees.  We understand and agree that the individuals attending the TASER training course on behalf of our company are not permitted to train individuals who are not employed directly by our company without the prior written authorization of TASER International.”</w:t>
      </w:r>
    </w:p>
    <w:p w14:paraId="081664B4" w14:textId="77777777" w:rsidR="00CC7EB5" w:rsidRPr="00CE4071" w:rsidRDefault="00CC7EB5" w:rsidP="00CC7EB5">
      <w:pPr>
        <w:pStyle w:val="Header"/>
        <w:rPr>
          <w:rFonts w:asciiTheme="minorHAnsi" w:hAnsiTheme="minorHAnsi"/>
          <w:szCs w:val="22"/>
          <w:u w:val="single"/>
        </w:rPr>
      </w:pPr>
      <w:r w:rsidRPr="00CE4071">
        <w:rPr>
          <w:rFonts w:asciiTheme="minorHAnsi" w:hAnsiTheme="minorHAnsi"/>
          <w:szCs w:val="22"/>
          <w:u w:val="single"/>
        </w:rPr>
        <w:t>For class attendees receiving certification to train under a Training Materials License agreement for For-Profit and Non-Law Enforcement Agencies:</w:t>
      </w:r>
    </w:p>
    <w:p w14:paraId="5E2200F1" w14:textId="77777777" w:rsidR="00CC7EB5" w:rsidRPr="00CE4071" w:rsidRDefault="00CC7EB5" w:rsidP="00CC7EB5">
      <w:pPr>
        <w:pStyle w:val="Header"/>
        <w:spacing w:after="180"/>
        <w:rPr>
          <w:rFonts w:asciiTheme="minorHAnsi" w:hAnsiTheme="minorHAnsi"/>
          <w:szCs w:val="22"/>
        </w:rPr>
      </w:pPr>
    </w:p>
    <w:p w14:paraId="598AF631" w14:textId="77777777" w:rsidR="00CC7EB5" w:rsidRPr="00CE4071" w:rsidRDefault="00CC7EB5" w:rsidP="00CC7EB5">
      <w:pPr>
        <w:pStyle w:val="Header"/>
        <w:ind w:left="720"/>
        <w:rPr>
          <w:rFonts w:asciiTheme="minorHAnsi" w:hAnsiTheme="minorHAnsi"/>
          <w:szCs w:val="22"/>
        </w:rPr>
      </w:pPr>
      <w:r w:rsidRPr="00CE4071">
        <w:rPr>
          <w:rFonts w:asciiTheme="minorHAnsi" w:hAnsiTheme="minorHAnsi"/>
          <w:szCs w:val="22"/>
        </w:rPr>
        <w:t xml:space="preserve">“I understand that this TASER Instructor Certification course will allow those individuals being trained to instruct under our company’s current and valid Training Materials License agreement for For-Profit and Non-Law Enforcement Agencies (“License Agreement”).  We understand </w:t>
      </w:r>
      <w:r w:rsidRPr="00CE4071">
        <w:rPr>
          <w:rFonts w:asciiTheme="minorHAnsi" w:hAnsiTheme="minorHAnsi"/>
          <w:szCs w:val="22"/>
        </w:rPr>
        <w:lastRenderedPageBreak/>
        <w:t>and agree that the individuals attending the TASER training course on behalf of our company will not violate the terms of the License Agreement.”</w:t>
      </w:r>
    </w:p>
    <w:p w14:paraId="43138B12" w14:textId="77777777" w:rsidR="00CC7EB5" w:rsidRPr="00CE4071" w:rsidRDefault="00CC7EB5" w:rsidP="00CC7EB5">
      <w:pPr>
        <w:pStyle w:val="Header"/>
        <w:spacing w:after="180"/>
        <w:rPr>
          <w:rFonts w:asciiTheme="minorHAnsi" w:hAnsiTheme="minorHAnsi"/>
          <w:szCs w:val="22"/>
        </w:rPr>
      </w:pPr>
    </w:p>
    <w:p w14:paraId="5FCB0023" w14:textId="77777777" w:rsidR="00CC7EB5" w:rsidRPr="00CE4071" w:rsidRDefault="00CC7EB5" w:rsidP="00CC7EB5">
      <w:pPr>
        <w:pStyle w:val="Header"/>
        <w:spacing w:after="180"/>
        <w:rPr>
          <w:rFonts w:asciiTheme="minorHAnsi" w:hAnsiTheme="minorHAnsi"/>
          <w:szCs w:val="22"/>
        </w:rPr>
      </w:pPr>
      <w:r w:rsidRPr="00CE4071">
        <w:rPr>
          <w:rFonts w:asciiTheme="minorHAnsi" w:hAnsiTheme="minorHAnsi"/>
          <w:szCs w:val="22"/>
        </w:rPr>
        <w:tab/>
        <w:t>Upon successful completion of the TASER training course, the attendee will receive a TASER Professional Security Instructor Certificate.  The TASER Professional Security Instructor Certificate will contain the following conditions and limitations:</w:t>
      </w:r>
    </w:p>
    <w:p w14:paraId="09D12D50" w14:textId="77777777" w:rsidR="00CC7EB5" w:rsidRPr="00CE4071" w:rsidRDefault="00CC7EB5" w:rsidP="00CC7EB5">
      <w:pPr>
        <w:pStyle w:val="Header"/>
        <w:numPr>
          <w:ilvl w:val="0"/>
          <w:numId w:val="3"/>
        </w:numPr>
        <w:spacing w:after="180"/>
        <w:rPr>
          <w:rFonts w:asciiTheme="minorHAnsi" w:hAnsiTheme="minorHAnsi"/>
          <w:szCs w:val="22"/>
        </w:rPr>
      </w:pPr>
      <w:r w:rsidRPr="00CE4071">
        <w:rPr>
          <w:rFonts w:asciiTheme="minorHAnsi" w:hAnsiTheme="minorHAnsi"/>
          <w:szCs w:val="22"/>
        </w:rPr>
        <w:t>The TASER Professional Security Instructor Certificate is valid for 2 years from the date of issue</w:t>
      </w:r>
    </w:p>
    <w:p w14:paraId="38C40D6F" w14:textId="77777777" w:rsidR="00CC7EB5" w:rsidRPr="00CE4071" w:rsidRDefault="00CC7EB5" w:rsidP="00CC7EB5">
      <w:pPr>
        <w:pStyle w:val="Header"/>
        <w:numPr>
          <w:ilvl w:val="0"/>
          <w:numId w:val="3"/>
        </w:numPr>
        <w:spacing w:after="180"/>
        <w:rPr>
          <w:rFonts w:asciiTheme="minorHAnsi" w:hAnsiTheme="minorHAnsi"/>
          <w:szCs w:val="22"/>
        </w:rPr>
      </w:pPr>
      <w:r w:rsidRPr="00CE4071">
        <w:rPr>
          <w:rFonts w:asciiTheme="minorHAnsi" w:hAnsiTheme="minorHAnsi"/>
          <w:szCs w:val="22"/>
        </w:rPr>
        <w:t>The instructor is certified to teach non-sworn security personnel or bail recovery agents only.  They are not authorized to train sworn law enforcement officers.</w:t>
      </w:r>
    </w:p>
    <w:p w14:paraId="54443E14" w14:textId="77777777" w:rsidR="00CC7EB5" w:rsidRPr="00CE4071" w:rsidRDefault="00CC7EB5" w:rsidP="00CC7EB5">
      <w:pPr>
        <w:pStyle w:val="Header"/>
        <w:numPr>
          <w:ilvl w:val="0"/>
          <w:numId w:val="3"/>
        </w:numPr>
        <w:spacing w:after="180"/>
        <w:rPr>
          <w:rFonts w:asciiTheme="minorHAnsi" w:hAnsiTheme="minorHAnsi"/>
          <w:szCs w:val="22"/>
        </w:rPr>
      </w:pPr>
      <w:r w:rsidRPr="00CE4071">
        <w:rPr>
          <w:rFonts w:asciiTheme="minorHAnsi" w:hAnsiTheme="minorHAnsi"/>
          <w:szCs w:val="22"/>
        </w:rPr>
        <w:t>The instructor is responsible for knowing the legal limits for use of TASER CEWs by non-sworn persons, security and bail recovery personnel in all states in which they are instructing.  The TASER Instructor course does not address these laws.  It is the instructor’s responsibility to research the laws and pass that information on in their courses.</w:t>
      </w:r>
    </w:p>
    <w:p w14:paraId="590E6E8A" w14:textId="77777777" w:rsidR="00CC7EB5" w:rsidRPr="00CE4071" w:rsidRDefault="00CC7EB5" w:rsidP="00CC7EB5">
      <w:pPr>
        <w:pStyle w:val="Header"/>
        <w:numPr>
          <w:ilvl w:val="0"/>
          <w:numId w:val="3"/>
        </w:numPr>
        <w:spacing w:after="180"/>
        <w:rPr>
          <w:rFonts w:asciiTheme="minorHAnsi" w:hAnsiTheme="minorHAnsi"/>
          <w:szCs w:val="22"/>
        </w:rPr>
      </w:pPr>
      <w:r w:rsidRPr="00CE4071">
        <w:rPr>
          <w:rFonts w:asciiTheme="minorHAnsi" w:hAnsiTheme="minorHAnsi"/>
          <w:szCs w:val="22"/>
        </w:rPr>
        <w:t>The instructor understands that the TASER Instructor course is not intended to teach tactics, merely how the CEWs work and recommendations on the best performance of the CEW.</w:t>
      </w:r>
    </w:p>
    <w:p w14:paraId="19B385D8" w14:textId="77777777" w:rsidR="00CC7EB5" w:rsidRPr="00CE4071" w:rsidRDefault="00CC7EB5" w:rsidP="00CC7EB5">
      <w:pPr>
        <w:pStyle w:val="Header"/>
        <w:tabs>
          <w:tab w:val="clear" w:pos="4320"/>
          <w:tab w:val="clear" w:pos="8640"/>
        </w:tabs>
        <w:spacing w:after="180"/>
        <w:rPr>
          <w:rFonts w:asciiTheme="minorHAnsi" w:hAnsiTheme="minorHAnsi" w:cs="Arial"/>
          <w:szCs w:val="22"/>
        </w:rPr>
      </w:pPr>
      <w:r w:rsidRPr="00CE4071">
        <w:rPr>
          <w:rFonts w:asciiTheme="minorHAnsi" w:hAnsiTheme="minorHAnsi"/>
          <w:szCs w:val="22"/>
        </w:rPr>
        <w:t>Please contact the TASER Training Department with any questions at 800-978-2737 option #7.</w:t>
      </w:r>
    </w:p>
    <w:p w14:paraId="01B957A8" w14:textId="6D6546BF" w:rsidR="00CF34CC" w:rsidRPr="00CC7EB5" w:rsidRDefault="00CF34CC" w:rsidP="00CC7EB5"/>
    <w:sectPr w:rsidR="00CF34CC" w:rsidRPr="00CC7EB5" w:rsidSect="00E52794">
      <w:headerReference w:type="default" r:id="rId13"/>
      <w:footerReference w:type="default" r:id="rId14"/>
      <w:pgSz w:w="12240" w:h="15840"/>
      <w:pgMar w:top="1980" w:right="1080" w:bottom="1710" w:left="1440" w:header="720" w:footer="720" w:gutter="0"/>
      <w:pgBorders>
        <w:top w:val="single" w:sz="4" w:space="1" w:color="auto"/>
        <w:bottom w:val="single" w:sz="4" w:space="1"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957AB" w14:textId="77777777" w:rsidR="00623A19" w:rsidRDefault="00623A19">
      <w:r>
        <w:separator/>
      </w:r>
    </w:p>
  </w:endnote>
  <w:endnote w:type="continuationSeparator" w:id="0">
    <w:p w14:paraId="01B957AC" w14:textId="77777777" w:rsidR="00623A19" w:rsidRDefault="0062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718"/>
      <w:gridCol w:w="5670"/>
      <w:gridCol w:w="1548"/>
    </w:tblGrid>
    <w:tr w:rsidR="00E52794" w14:paraId="01B957B2" w14:textId="77777777" w:rsidTr="00A70E63">
      <w:trPr>
        <w:trHeight w:val="720"/>
      </w:trPr>
      <w:tc>
        <w:tcPr>
          <w:tcW w:w="2718" w:type="dxa"/>
          <w:vAlign w:val="center"/>
        </w:tcPr>
        <w:p w14:paraId="01B957AE" w14:textId="77777777" w:rsidR="00E52794" w:rsidRPr="00430969" w:rsidRDefault="00E52794" w:rsidP="00A70E63">
          <w:pPr>
            <w:pStyle w:val="Footer"/>
            <w:jc w:val="right"/>
            <w:rPr>
              <w:rStyle w:val="PageNumber"/>
              <w:szCs w:val="16"/>
            </w:rPr>
          </w:pPr>
          <w:r>
            <w:rPr>
              <w:noProof/>
              <w:szCs w:val="16"/>
            </w:rPr>
            <w:drawing>
              <wp:inline distT="0" distB="0" distL="0" distR="0" wp14:anchorId="01B957B5" wp14:editId="01B957B6">
                <wp:extent cx="1587500" cy="342900"/>
                <wp:effectExtent l="19050" t="0" r="0" b="0"/>
                <wp:docPr id="2" name="Picture 0" descr="color_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r_wide.jpg"/>
                        <pic:cNvPicPr>
                          <a:picLocks noChangeAspect="1" noChangeArrowheads="1"/>
                        </pic:cNvPicPr>
                      </pic:nvPicPr>
                      <pic:blipFill>
                        <a:blip r:embed="rId1"/>
                        <a:srcRect/>
                        <a:stretch>
                          <a:fillRect/>
                        </a:stretch>
                      </pic:blipFill>
                      <pic:spPr bwMode="auto">
                        <a:xfrm>
                          <a:off x="0" y="0"/>
                          <a:ext cx="1587500" cy="342900"/>
                        </a:xfrm>
                        <a:prstGeom prst="rect">
                          <a:avLst/>
                        </a:prstGeom>
                        <a:noFill/>
                        <a:ln w="9525">
                          <a:noFill/>
                          <a:miter lim="800000"/>
                          <a:headEnd/>
                          <a:tailEnd/>
                        </a:ln>
                      </pic:spPr>
                    </pic:pic>
                  </a:graphicData>
                </a:graphic>
              </wp:inline>
            </w:drawing>
          </w:r>
        </w:p>
      </w:tc>
      <w:tc>
        <w:tcPr>
          <w:tcW w:w="5670" w:type="dxa"/>
          <w:vAlign w:val="center"/>
        </w:tcPr>
        <w:p w14:paraId="01B957AF" w14:textId="77777777" w:rsidR="00E52794" w:rsidRDefault="00E52794" w:rsidP="00A70E63">
          <w:pPr>
            <w:pStyle w:val="Footer2"/>
          </w:pPr>
          <w:r w:rsidRPr="00851462">
            <w:t xml:space="preserve">This document contains TASER International proprietary and </w:t>
          </w:r>
          <w:r>
            <w:t xml:space="preserve">company </w:t>
          </w:r>
          <w:r w:rsidRPr="00851462">
            <w:t>confidential information and may not be distributed to others in any form, without written authorization from TASER International, Inc.</w:t>
          </w:r>
        </w:p>
        <w:p w14:paraId="01B957B0" w14:textId="77777777" w:rsidR="00E52794" w:rsidRPr="00430969" w:rsidRDefault="00E52794" w:rsidP="00A70E63">
          <w:pPr>
            <w:pStyle w:val="Footer2"/>
            <w:rPr>
              <w:rStyle w:val="PageNumber"/>
              <w:szCs w:val="20"/>
            </w:rPr>
          </w:pPr>
          <w:r w:rsidRPr="00851462">
            <w:t>This document is uncontrolled when printed.</w:t>
          </w:r>
        </w:p>
      </w:tc>
      <w:tc>
        <w:tcPr>
          <w:tcW w:w="1548" w:type="dxa"/>
          <w:vAlign w:val="center"/>
        </w:tcPr>
        <w:p w14:paraId="01B957B1" w14:textId="77777777" w:rsidR="00E52794" w:rsidRPr="00430969" w:rsidRDefault="00E52794" w:rsidP="00A70E63">
          <w:pPr>
            <w:pStyle w:val="Footer"/>
            <w:rPr>
              <w:rStyle w:val="PageNumber"/>
              <w:rFonts w:cs="Arial"/>
              <w:sz w:val="16"/>
              <w:szCs w:val="16"/>
            </w:rPr>
          </w:pPr>
          <w:r w:rsidRPr="00430969">
            <w:rPr>
              <w:rFonts w:cs="Arial"/>
              <w:sz w:val="16"/>
              <w:szCs w:val="16"/>
            </w:rPr>
            <w:t xml:space="preserve">Page </w:t>
          </w:r>
          <w:r w:rsidR="004444CA" w:rsidRPr="00430969">
            <w:rPr>
              <w:rFonts w:cs="Arial"/>
              <w:sz w:val="16"/>
              <w:szCs w:val="16"/>
            </w:rPr>
            <w:fldChar w:fldCharType="begin"/>
          </w:r>
          <w:r w:rsidRPr="00430969">
            <w:rPr>
              <w:rFonts w:cs="Arial"/>
              <w:sz w:val="16"/>
              <w:szCs w:val="16"/>
            </w:rPr>
            <w:instrText xml:space="preserve"> PAGE </w:instrText>
          </w:r>
          <w:r w:rsidR="004444CA" w:rsidRPr="00430969">
            <w:rPr>
              <w:rFonts w:cs="Arial"/>
              <w:sz w:val="16"/>
              <w:szCs w:val="16"/>
            </w:rPr>
            <w:fldChar w:fldCharType="separate"/>
          </w:r>
          <w:r w:rsidR="003E7E1A">
            <w:rPr>
              <w:rFonts w:cs="Arial"/>
              <w:noProof/>
              <w:sz w:val="16"/>
              <w:szCs w:val="16"/>
            </w:rPr>
            <w:t>2</w:t>
          </w:r>
          <w:r w:rsidR="004444CA" w:rsidRPr="00430969">
            <w:rPr>
              <w:rFonts w:cs="Arial"/>
              <w:sz w:val="16"/>
              <w:szCs w:val="16"/>
            </w:rPr>
            <w:fldChar w:fldCharType="end"/>
          </w:r>
          <w:r w:rsidRPr="00430969">
            <w:rPr>
              <w:rFonts w:cs="Arial"/>
              <w:sz w:val="16"/>
              <w:szCs w:val="16"/>
            </w:rPr>
            <w:t xml:space="preserve"> of </w:t>
          </w:r>
          <w:r w:rsidR="004444CA" w:rsidRPr="00430969">
            <w:rPr>
              <w:rFonts w:cs="Arial"/>
              <w:sz w:val="16"/>
              <w:szCs w:val="16"/>
            </w:rPr>
            <w:fldChar w:fldCharType="begin"/>
          </w:r>
          <w:r w:rsidRPr="00430969">
            <w:rPr>
              <w:rFonts w:cs="Arial"/>
              <w:sz w:val="16"/>
              <w:szCs w:val="16"/>
            </w:rPr>
            <w:instrText xml:space="preserve"> NUMPAGES  </w:instrText>
          </w:r>
          <w:r w:rsidR="004444CA" w:rsidRPr="00430969">
            <w:rPr>
              <w:rFonts w:cs="Arial"/>
              <w:sz w:val="16"/>
              <w:szCs w:val="16"/>
            </w:rPr>
            <w:fldChar w:fldCharType="separate"/>
          </w:r>
          <w:r w:rsidR="003E7E1A">
            <w:rPr>
              <w:rFonts w:cs="Arial"/>
              <w:noProof/>
              <w:sz w:val="16"/>
              <w:szCs w:val="16"/>
            </w:rPr>
            <w:t>2</w:t>
          </w:r>
          <w:r w:rsidR="004444CA" w:rsidRPr="00430969">
            <w:rPr>
              <w:rFonts w:cs="Arial"/>
              <w:sz w:val="16"/>
              <w:szCs w:val="16"/>
            </w:rPr>
            <w:fldChar w:fldCharType="end"/>
          </w:r>
        </w:p>
      </w:tc>
    </w:tr>
  </w:tbl>
  <w:p w14:paraId="01B957B3" w14:textId="77777777" w:rsidR="00E52794" w:rsidRDefault="00E52794" w:rsidP="00E52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957A9" w14:textId="77777777" w:rsidR="00623A19" w:rsidRDefault="00623A19">
      <w:r>
        <w:separator/>
      </w:r>
    </w:p>
  </w:footnote>
  <w:footnote w:type="continuationSeparator" w:id="0">
    <w:p w14:paraId="01B957AA" w14:textId="77777777" w:rsidR="00623A19" w:rsidRDefault="00623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57AD" w14:textId="77777777" w:rsidR="00623A19" w:rsidRPr="00E52794" w:rsidRDefault="00077B88" w:rsidP="00655DBA">
    <w:pPr>
      <w:pStyle w:val="Header"/>
    </w:pPr>
    <w:r>
      <w:pict w14:anchorId="01B95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7.75pt" o:policylabel="t">
          <v:imagedata r:id="rId1" o:title="516D3429"/>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A528F"/>
    <w:multiLevelType w:val="multilevel"/>
    <w:tmpl w:val="22A8DC3E"/>
    <w:lvl w:ilvl="0">
      <w:start w:val="1"/>
      <w:numFmt w:val="decimal"/>
      <w:pStyle w:val="TierI"/>
      <w:lvlText w:val="%1.0"/>
      <w:lvlJc w:val="left"/>
      <w:pPr>
        <w:tabs>
          <w:tab w:val="num" w:pos="720"/>
        </w:tabs>
        <w:ind w:left="720" w:hanging="720"/>
      </w:pPr>
      <w:rPr>
        <w:rFonts w:ascii="Arial" w:hAnsi="Arial" w:hint="default"/>
        <w:b/>
        <w:i w:val="0"/>
        <w:sz w:val="24"/>
        <w:u w:val="none"/>
      </w:rPr>
    </w:lvl>
    <w:lvl w:ilvl="1">
      <w:start w:val="1"/>
      <w:numFmt w:val="decimal"/>
      <w:pStyle w:val="TierII"/>
      <w:lvlText w:val="%1.%2"/>
      <w:lvlJc w:val="left"/>
      <w:pPr>
        <w:tabs>
          <w:tab w:val="num" w:pos="720"/>
        </w:tabs>
        <w:ind w:left="720" w:hanging="720"/>
      </w:pPr>
      <w:rPr>
        <w:rFonts w:ascii="Times New Roman" w:hAnsi="Times New Roman" w:hint="default"/>
        <w:b w:val="0"/>
        <w:i w:val="0"/>
        <w:sz w:val="24"/>
        <w:u w:val="none"/>
      </w:rPr>
    </w:lvl>
    <w:lvl w:ilvl="2">
      <w:start w:val="1"/>
      <w:numFmt w:val="decimal"/>
      <w:pStyle w:val="TierIII"/>
      <w:lvlText w:val="%1.%2.%3"/>
      <w:lvlJc w:val="left"/>
      <w:pPr>
        <w:tabs>
          <w:tab w:val="num" w:pos="1440"/>
        </w:tabs>
        <w:ind w:left="1440" w:hanging="720"/>
      </w:pPr>
      <w:rPr>
        <w:rFonts w:ascii="Times New Roman" w:hAnsi="Times New Roman" w:hint="default"/>
        <w:b w:val="0"/>
        <w:i w:val="0"/>
        <w:sz w:val="24"/>
      </w:rPr>
    </w:lvl>
    <w:lvl w:ilvl="3">
      <w:start w:val="1"/>
      <w:numFmt w:val="decimal"/>
      <w:pStyle w:val="TierIV"/>
      <w:lvlText w:val="%1.%2.%3.%4"/>
      <w:lvlJc w:val="left"/>
      <w:pPr>
        <w:tabs>
          <w:tab w:val="num" w:pos="2160"/>
        </w:tabs>
        <w:ind w:left="2160" w:hanging="1080"/>
      </w:pPr>
      <w:rPr>
        <w:rFonts w:ascii="Times New Roman" w:hAnsi="Times New Roman" w:hint="default"/>
        <w:b w:val="0"/>
        <w:i w:val="0"/>
        <w:sz w:val="24"/>
      </w:rPr>
    </w:lvl>
    <w:lvl w:ilvl="4">
      <w:start w:val="1"/>
      <w:numFmt w:val="lowerLetter"/>
      <w:pStyle w:val="TierV"/>
      <w:lvlText w:val="%5)"/>
      <w:lvlJc w:val="left"/>
      <w:pPr>
        <w:tabs>
          <w:tab w:val="num" w:pos="2520"/>
        </w:tabs>
        <w:ind w:left="2520" w:hanging="1080"/>
      </w:pPr>
      <w:rPr>
        <w:rFonts w:ascii="Times New Roman" w:hAnsi="Times New Roman" w:hint="default"/>
        <w:b w:val="0"/>
        <w:i w:val="0"/>
        <w:color w:val="auto"/>
        <w:sz w:val="24"/>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1">
    <w:nsid w:val="3C0B2F2B"/>
    <w:multiLevelType w:val="hybridMultilevel"/>
    <w:tmpl w:val="4DAC1EA0"/>
    <w:lvl w:ilvl="0" w:tplc="5F580AC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E45C7"/>
    <w:multiLevelType w:val="singleLevel"/>
    <w:tmpl w:val="61D23FAE"/>
    <w:lvl w:ilvl="0">
      <w:start w:val="1"/>
      <w:numFmt w:val="decimal"/>
      <w:lvlText w:val="%1."/>
      <w:lvlJc w:val="left"/>
      <w:pPr>
        <w:tabs>
          <w:tab w:val="num" w:pos="360"/>
        </w:tabs>
        <w:ind w:left="360" w:hanging="360"/>
      </w:pPr>
      <w:rPr>
        <w:b w:val="0"/>
        <w:i w:val="0"/>
      </w:rPr>
    </w:lvl>
  </w:abstractNum>
  <w:abstractNum w:abstractNumId="3">
    <w:nsid w:val="683D3730"/>
    <w:multiLevelType w:val="hybridMultilevel"/>
    <w:tmpl w:val="4806778E"/>
    <w:lvl w:ilvl="0" w:tplc="46B2A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B3"/>
    <w:rsid w:val="00077B88"/>
    <w:rsid w:val="000E0BDB"/>
    <w:rsid w:val="00135644"/>
    <w:rsid w:val="001568EF"/>
    <w:rsid w:val="00195B53"/>
    <w:rsid w:val="002017B3"/>
    <w:rsid w:val="00245887"/>
    <w:rsid w:val="00323471"/>
    <w:rsid w:val="00343B8B"/>
    <w:rsid w:val="0036666E"/>
    <w:rsid w:val="00375835"/>
    <w:rsid w:val="00393713"/>
    <w:rsid w:val="003B773A"/>
    <w:rsid w:val="003C2FC5"/>
    <w:rsid w:val="003D57A9"/>
    <w:rsid w:val="003E62DE"/>
    <w:rsid w:val="003E7E1A"/>
    <w:rsid w:val="00400201"/>
    <w:rsid w:val="0044131E"/>
    <w:rsid w:val="004444CA"/>
    <w:rsid w:val="004F57DF"/>
    <w:rsid w:val="00505F71"/>
    <w:rsid w:val="0055045F"/>
    <w:rsid w:val="00581811"/>
    <w:rsid w:val="00623A19"/>
    <w:rsid w:val="00641880"/>
    <w:rsid w:val="00655DBA"/>
    <w:rsid w:val="006753E9"/>
    <w:rsid w:val="0071696B"/>
    <w:rsid w:val="00726EEE"/>
    <w:rsid w:val="00740328"/>
    <w:rsid w:val="0077671D"/>
    <w:rsid w:val="007A0E8E"/>
    <w:rsid w:val="007F2A9E"/>
    <w:rsid w:val="00850FA3"/>
    <w:rsid w:val="008B019D"/>
    <w:rsid w:val="008D3E20"/>
    <w:rsid w:val="009339CA"/>
    <w:rsid w:val="00996073"/>
    <w:rsid w:val="00A311F6"/>
    <w:rsid w:val="00A32181"/>
    <w:rsid w:val="00B0609D"/>
    <w:rsid w:val="00B35EF9"/>
    <w:rsid w:val="00B554CC"/>
    <w:rsid w:val="00B95354"/>
    <w:rsid w:val="00BD7C15"/>
    <w:rsid w:val="00C40276"/>
    <w:rsid w:val="00C86A6A"/>
    <w:rsid w:val="00CC7EB5"/>
    <w:rsid w:val="00CF34CC"/>
    <w:rsid w:val="00D52C34"/>
    <w:rsid w:val="00E44B11"/>
    <w:rsid w:val="00E52794"/>
    <w:rsid w:val="00E8541C"/>
    <w:rsid w:val="00E91CDD"/>
    <w:rsid w:val="00EA0E36"/>
    <w:rsid w:val="00F55823"/>
    <w:rsid w:val="00F62F20"/>
    <w:rsid w:val="00F960D6"/>
    <w:rsid w:val="00FF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01B9579A"/>
  <w15:docId w15:val="{A71DBB87-C503-429F-A869-F9CE591E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A9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6073"/>
    <w:pPr>
      <w:tabs>
        <w:tab w:val="center" w:pos="4320"/>
        <w:tab w:val="right" w:pos="8640"/>
      </w:tabs>
    </w:pPr>
  </w:style>
  <w:style w:type="paragraph" w:styleId="Footer">
    <w:name w:val="footer"/>
    <w:basedOn w:val="Normal"/>
    <w:rsid w:val="00996073"/>
    <w:pPr>
      <w:tabs>
        <w:tab w:val="center" w:pos="4320"/>
        <w:tab w:val="right" w:pos="8640"/>
      </w:tabs>
    </w:pPr>
  </w:style>
  <w:style w:type="character" w:styleId="PageNumber">
    <w:name w:val="page number"/>
    <w:basedOn w:val="DefaultParagraphFont"/>
    <w:rsid w:val="00996073"/>
  </w:style>
  <w:style w:type="paragraph" w:customStyle="1" w:styleId="TierI">
    <w:name w:val="Tier I"/>
    <w:basedOn w:val="Normal"/>
    <w:rsid w:val="00996073"/>
    <w:pPr>
      <w:widowControl w:val="0"/>
      <w:numPr>
        <w:numId w:val="1"/>
      </w:numPr>
    </w:pPr>
    <w:rPr>
      <w:b/>
    </w:rPr>
  </w:style>
  <w:style w:type="paragraph" w:customStyle="1" w:styleId="TierII">
    <w:name w:val="Tier II"/>
    <w:basedOn w:val="Normal"/>
    <w:rsid w:val="00996073"/>
    <w:pPr>
      <w:widowControl w:val="0"/>
      <w:numPr>
        <w:ilvl w:val="1"/>
        <w:numId w:val="1"/>
      </w:numPr>
    </w:pPr>
  </w:style>
  <w:style w:type="paragraph" w:customStyle="1" w:styleId="TierIII">
    <w:name w:val="Tier III"/>
    <w:basedOn w:val="Normal"/>
    <w:rsid w:val="00996073"/>
    <w:pPr>
      <w:widowControl w:val="0"/>
      <w:numPr>
        <w:ilvl w:val="2"/>
        <w:numId w:val="1"/>
      </w:numPr>
    </w:pPr>
  </w:style>
  <w:style w:type="paragraph" w:customStyle="1" w:styleId="TierIV">
    <w:name w:val="Tier IV"/>
    <w:basedOn w:val="Normal"/>
    <w:rsid w:val="00996073"/>
    <w:pPr>
      <w:widowControl w:val="0"/>
      <w:numPr>
        <w:ilvl w:val="3"/>
        <w:numId w:val="1"/>
      </w:numPr>
    </w:pPr>
  </w:style>
  <w:style w:type="paragraph" w:customStyle="1" w:styleId="TierV">
    <w:name w:val="Tier V"/>
    <w:basedOn w:val="Normal"/>
    <w:rsid w:val="00996073"/>
    <w:pPr>
      <w:widowControl w:val="0"/>
      <w:numPr>
        <w:ilvl w:val="4"/>
        <w:numId w:val="1"/>
      </w:numPr>
    </w:pPr>
  </w:style>
  <w:style w:type="table" w:styleId="TableGrid">
    <w:name w:val="Table Grid"/>
    <w:basedOn w:val="TableNormal"/>
    <w:rsid w:val="0074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609D"/>
    <w:rPr>
      <w:rFonts w:ascii="Tahoma" w:hAnsi="Tahoma" w:cs="Tahoma"/>
      <w:sz w:val="16"/>
      <w:szCs w:val="16"/>
    </w:rPr>
  </w:style>
  <w:style w:type="character" w:customStyle="1" w:styleId="BalloonTextChar">
    <w:name w:val="Balloon Text Char"/>
    <w:basedOn w:val="DefaultParagraphFont"/>
    <w:link w:val="BalloonText"/>
    <w:rsid w:val="00B0609D"/>
    <w:rPr>
      <w:rFonts w:ascii="Tahoma" w:hAnsi="Tahoma" w:cs="Tahoma"/>
      <w:sz w:val="16"/>
      <w:szCs w:val="16"/>
    </w:rPr>
  </w:style>
  <w:style w:type="paragraph" w:styleId="ListParagraph">
    <w:name w:val="List Paragraph"/>
    <w:basedOn w:val="Normal"/>
    <w:uiPriority w:val="34"/>
    <w:qFormat/>
    <w:rsid w:val="00623A19"/>
    <w:pPr>
      <w:ind w:left="720"/>
      <w:contextualSpacing/>
    </w:pPr>
    <w:rPr>
      <w:rFonts w:ascii="Calibri" w:eastAsia="Calibri" w:hAnsi="Calibri"/>
      <w:sz w:val="24"/>
      <w:szCs w:val="24"/>
    </w:rPr>
  </w:style>
  <w:style w:type="paragraph" w:customStyle="1" w:styleId="Footer2">
    <w:name w:val="Footer 2"/>
    <w:basedOn w:val="Normal"/>
    <w:qFormat/>
    <w:rsid w:val="00E52794"/>
    <w:pPr>
      <w:jc w:val="center"/>
    </w:pPr>
    <w:rPr>
      <w:rFonts w:ascii="Arial Narrow" w:hAnsi="Arial Narrow"/>
      <w:sz w:val="14"/>
      <w:szCs w:val="16"/>
    </w:rPr>
  </w:style>
  <w:style w:type="character" w:styleId="Hyperlink">
    <w:name w:val="Hyperlink"/>
    <w:basedOn w:val="DefaultParagraphFont"/>
    <w:unhideWhenUsed/>
    <w:rsid w:val="00CC7E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ining@tas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ark.AT_ADMIN\Application%20Data\Microsoft\Templates\QA-TMPL-FORM-001%20REV%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34CBBC2D09A439AA38C5FBE431B07" ma:contentTypeVersion="32" ma:contentTypeDescription="Create a new document." ma:contentTypeScope="" ma:versionID="ff1cc8b47a3ce66661e1b07db359ee1d">
  <xsd:schema xmlns:xsd="http://www.w3.org/2001/XMLSchema" xmlns:xs="http://www.w3.org/2001/XMLSchema" xmlns:p="http://schemas.microsoft.com/office/2006/metadata/properties" xmlns:ns2="d004ec4c-b74b-4dd1-b998-4bcbb5bcaa77" xmlns:ns3="http://schemas.microsoft.com/sharepoint/v3/fields" targetNamespace="http://schemas.microsoft.com/office/2006/metadata/properties" ma:root="true" ma:fieldsID="e178f27c44ca74f16cbe8edf34625a9a" ns2:_="" ns3:_="">
    <xsd:import namespace="d004ec4c-b74b-4dd1-b998-4bcbb5bcaa77"/>
    <xsd:import namespace="http://schemas.microsoft.com/sharepoint/v3/fields"/>
    <xsd:element name="properties">
      <xsd:complexType>
        <xsd:sequence>
          <xsd:element name="documentManagement">
            <xsd:complexType>
              <xsd:all>
                <xsd:element ref="ns2:Department"/>
                <xsd:element ref="ns2:Document_x0020_Type"/>
                <xsd:element ref="ns3:_DCDateModified" minOccurs="0"/>
                <xsd:element ref="ns2:_dlc_Exempt" minOccurs="0"/>
                <xsd:element ref="ns2:DLCPolicyLabelValue" minOccurs="0"/>
                <xsd:element ref="ns2:DLCPolicyLabelClientValue" minOccurs="0"/>
                <xsd:element ref="ns2:DLCPolicyLabelLock"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4ec4c-b74b-4dd1-b998-4bcbb5bcaa77" elementFormDefault="qualified">
    <xsd:import namespace="http://schemas.microsoft.com/office/2006/documentManagement/types"/>
    <xsd:import namespace="http://schemas.microsoft.com/office/infopath/2007/PartnerControls"/>
    <xsd:element name="Department" ma:index="8" ma:displayName="Department" ma:default="" ma:format="Dropdown" ma:internalName="Department">
      <xsd:simpleType>
        <xsd:restriction base="dms:Choice">
          <xsd:enumeration value="Administration"/>
          <xsd:enumeration value="Communications"/>
          <xsd:enumeration value="Finance"/>
          <xsd:enumeration value="Government Programs"/>
          <xsd:enumeration value="HR"/>
          <xsd:enumeration value="IT"/>
          <xsd:enumeration value="Legal"/>
          <xsd:enumeration value="Manufacturing"/>
          <xsd:enumeration value="Marketing"/>
          <xsd:enumeration value="QA"/>
          <xsd:enumeration value="Research and Development"/>
          <xsd:enumeration value="Sales/Customer Service"/>
          <xsd:enumeration value="TASER Foundation"/>
          <xsd:enumeration value="Training"/>
          <xsd:enumeration value="Materials"/>
        </xsd:restriction>
      </xsd:simpleType>
    </xsd:element>
    <xsd:element name="Document_x0020_Type" ma:index="9" ma:displayName="Document Type" ma:list="{9001AD01-A0D9-4769-B5C5-D5EAB9BD4438}" ma:internalName="Document_x0020_Type" ma:showField="Title">
      <xsd:simpleType>
        <xsd:restriction base="dms:Lookup"/>
      </xsd:simpleType>
    </xsd:element>
    <xsd:element name="_dlc_Exempt" ma:index="11" nillable="true" ma:displayName="Exempt from Policy" ma:description="" ma:hidden="true" ma:internalName="_dlc_Exempt" ma:readOnly="true">
      <xsd:simpleType>
        <xsd:restriction base="dms:Unknown"/>
      </xsd:simple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Release Date" ma:default="" ma:description="The date on which this resource was last modified" ma:format="DateTime" ma:internalName="_DCDateModified">
      <xsd:simpleType>
        <xsd:restriction base="dms:DateTime"/>
      </xsd:simpleType>
    </xsd:element>
    <xsd:element name="_Version" ma:index="1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This document contains TASER International proprietary and company confidential information and may not be distributed to others in any form, without written authorization from TASER International, Inc.
</p:Description>
  <p:Statement>This document contains TASER International proprietary and company confidential information and may not be distributed to others in any form, without written authorization from TASER International, Inc.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6</width>
            <height>0.75</height>
            <justification>Left</justification>
            <fontstyle>Bold</fontstyle>
            <font>Arial</font>
            <lock>True</lock>
          </properties>
          <event type="save"/>
          <event type="print"/>
          <segment type="literal"> Title:\t  </segment>
          <segment type="metadata">Title</segment>
          <segment type="literal">\n Department:\t </segment>
          <segment type="metadata">Department</segment>
          <segment type="literal"> \n Version:\t </segment>
          <segment type="metadata">_Version</segment>
          <segment type="literal"> \n Release Date:\t </segment>
          <segment type="metadata">_DCDateModified</segment>
        </label>
      </p:CustomData>
    </p:PolicyItem>
  </p:PolicyItems>
</p:Policy>
</file>

<file path=customXml/item4.xml><?xml version="1.0" encoding="utf-8"?>
<p:properties xmlns:p="http://schemas.microsoft.com/office/2006/metadata/properties" xmlns:xsi="http://www.w3.org/2001/XMLSchema-instance">
  <documentManagement>
    <Department xmlns="d004ec4c-b74b-4dd1-b998-4bcbb5bcaa77">Training</Department>
    <_Version xmlns="http://schemas.microsoft.com/sharepoint/v3/fields">5.0</_Version>
    <_DCDateModified xmlns="http://schemas.microsoft.com/sharepoint/v3/fields">2015-02-07T00:00:00+00:00</_DCDateModified>
    <Document_x0020_Type xmlns="d004ec4c-b74b-4dd1-b998-4bcbb5bcaa77">1</Document_x0020_Type>
    <DLCPolicyLabelClientValue xmlns="d004ec4c-b74b-4dd1-b998-4bcbb5bcaa77"> Title:       TASER Training Waiver for Licensed Security and Bond Recovery Firms
 Department:      Training 
 Version:      4.0 
 Release Date:      2/6/2015</DLCPolicyLabelClientValue>
    <DLCPolicyLabelLock xmlns="d004ec4c-b74b-4dd1-b998-4bcbb5bcaa77">true</DLCPolicyLabelLock>
    <DLCPolicyLabelValue xmlns="d004ec4c-b74b-4dd1-b998-4bcbb5bcaa77"> Title:       TASER Training Waiver for Licensed Security and Bond Recovery Firms
 Department:      Training 
 Version:      4.0 
 Release Date:      2/6/2015</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1980-3264-48B3-9B8F-F0E1BFDF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4ec4c-b74b-4dd1-b998-4bcbb5bcaa7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F1FF40-56D8-4F14-8884-7C577DE8E6E7}">
  <ds:schemaRefs>
    <ds:schemaRef ds:uri="http://schemas.microsoft.com/sharepoint/v3/contenttype/forms"/>
  </ds:schemaRefs>
</ds:datastoreItem>
</file>

<file path=customXml/itemProps3.xml><?xml version="1.0" encoding="utf-8"?>
<ds:datastoreItem xmlns:ds="http://schemas.openxmlformats.org/officeDocument/2006/customXml" ds:itemID="{9D7AD248-9C20-4669-83A6-6E10D254E031}">
  <ds:schemaRefs>
    <ds:schemaRef ds:uri="office.server.policy"/>
  </ds:schemaRefs>
</ds:datastoreItem>
</file>

<file path=customXml/itemProps4.xml><?xml version="1.0" encoding="utf-8"?>
<ds:datastoreItem xmlns:ds="http://schemas.openxmlformats.org/officeDocument/2006/customXml" ds:itemID="{022FC733-1CAE-40A6-9160-AC68FF27A427}">
  <ds:schemaRef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schemas.microsoft.com/sharepoint/v3/fields"/>
    <ds:schemaRef ds:uri="http://purl.org/dc/elements/1.1/"/>
    <ds:schemaRef ds:uri="http://schemas.openxmlformats.org/package/2006/metadata/core-properties"/>
    <ds:schemaRef ds:uri="d004ec4c-b74b-4dd1-b998-4bcbb5bcaa77"/>
    <ds:schemaRef ds:uri="http://purl.org/dc/terms/"/>
  </ds:schemaRefs>
</ds:datastoreItem>
</file>

<file path=customXml/itemProps5.xml><?xml version="1.0" encoding="utf-8"?>
<ds:datastoreItem xmlns:ds="http://schemas.openxmlformats.org/officeDocument/2006/customXml" ds:itemID="{087C9785-8D78-45A9-BA97-980A1E31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QA-TMPL-FORM-001 REV A</Template>
  <TotalTime>0</TotalTime>
  <Pages>2</Pages>
  <Words>485</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TASER Training Waiver for Licensed Security and Bond Recovery Firms</vt:lpstr>
    </vt:vector>
  </TitlesOfParts>
  <Company>ti</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TASER Training Waiver for Licensed Security and Bond Recovery Firms</dc:title>
  <dc:subject/>
  <dc:creator>ppark</dc:creator>
  <cp:keywords/>
  <dc:description/>
  <cp:lastModifiedBy>Jennifer Bliven</cp:lastModifiedBy>
  <cp:revision>2</cp:revision>
  <cp:lastPrinted>2009-02-04T16:54:00Z</cp:lastPrinted>
  <dcterms:created xsi:type="dcterms:W3CDTF">2015-02-06T22:30:00Z</dcterms:created>
  <dcterms:modified xsi:type="dcterms:W3CDTF">2015-02-06T22:30:00Z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0x0101008FC34CBBC2D09A439AA38C5FBE431B07</vt:lpwstr>
  </property>
</Properties>
</file>