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5953" w14:textId="10D2ADDB" w:rsidR="00384164" w:rsidRDefault="00384164" w:rsidP="00267199">
      <w:pPr>
        <w:spacing w:after="0" w:line="240" w:lineRule="auto"/>
        <w:ind w:right="-45"/>
        <w:rPr>
          <w:rFonts w:ascii="Arial" w:hAnsi="Arial" w:cs="Arial"/>
          <w:b/>
          <w:sz w:val="24"/>
          <w:szCs w:val="24"/>
        </w:rPr>
      </w:pPr>
    </w:p>
    <w:p w14:paraId="059CC55D" w14:textId="77777777" w:rsidR="00384164" w:rsidRDefault="00384164" w:rsidP="00384164">
      <w:pPr>
        <w:spacing w:after="0" w:line="240" w:lineRule="auto"/>
        <w:jc w:val="center"/>
        <w:rPr>
          <w:rFonts w:ascii="Arial" w:hAnsi="Arial" w:cs="Arial"/>
          <w:b/>
          <w:sz w:val="24"/>
          <w:szCs w:val="24"/>
        </w:rPr>
      </w:pPr>
    </w:p>
    <w:p w14:paraId="2EC465B9" w14:textId="77777777" w:rsidR="00384164" w:rsidRDefault="00384164" w:rsidP="00384164">
      <w:pPr>
        <w:spacing w:after="0" w:line="240" w:lineRule="auto"/>
        <w:jc w:val="center"/>
        <w:rPr>
          <w:rFonts w:ascii="Arial" w:hAnsi="Arial" w:cs="Arial"/>
          <w:b/>
          <w:sz w:val="24"/>
          <w:szCs w:val="24"/>
        </w:rPr>
      </w:pPr>
    </w:p>
    <w:p w14:paraId="0C771F2B" w14:textId="295AFA21" w:rsidR="00384164" w:rsidRDefault="00384164" w:rsidP="00384164">
      <w:pPr>
        <w:spacing w:after="0" w:line="240" w:lineRule="auto"/>
        <w:jc w:val="center"/>
        <w:rPr>
          <w:rFonts w:ascii="Arial" w:hAnsi="Arial" w:cs="Arial"/>
          <w:b/>
          <w:sz w:val="24"/>
          <w:szCs w:val="24"/>
        </w:rPr>
      </w:pPr>
    </w:p>
    <w:p w14:paraId="27AD9912" w14:textId="1DE41DFB" w:rsidR="00384164" w:rsidRDefault="00324248" w:rsidP="00384164">
      <w:pPr>
        <w:spacing w:after="0" w:line="240" w:lineRule="auto"/>
        <w:jc w:val="center"/>
        <w:rPr>
          <w:rFonts w:ascii="Arial" w:hAnsi="Arial" w:cs="Arial"/>
          <w:b/>
          <w:sz w:val="24"/>
          <w:szCs w:val="24"/>
        </w:rPr>
      </w:pPr>
      <w:r w:rsidRPr="000925C8">
        <w:rPr>
          <w:noProof/>
        </w:rPr>
        <w:drawing>
          <wp:anchor distT="0" distB="0" distL="114300" distR="114300" simplePos="0" relativeHeight="251664384" behindDoc="0" locked="0" layoutInCell="1" allowOverlap="1" wp14:anchorId="19229B68" wp14:editId="37D0D448">
            <wp:simplePos x="0" y="0"/>
            <wp:positionH relativeFrom="margin">
              <wp:posOffset>1815042</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915F4" w14:textId="208EB5E0" w:rsidR="00CD50BD" w:rsidRDefault="00CD50BD" w:rsidP="00CD50BD"/>
    <w:p w14:paraId="7E114958" w14:textId="2AB94999" w:rsidR="00CD50BD" w:rsidRDefault="00CD50BD" w:rsidP="00CD50BD">
      <w:pPr>
        <w:spacing w:after="0" w:line="240" w:lineRule="auto"/>
        <w:jc w:val="center"/>
        <w:rPr>
          <w:rFonts w:ascii="Arial" w:hAnsi="Arial" w:cs="Arial"/>
          <w:b/>
          <w:sz w:val="52"/>
          <w:szCs w:val="52"/>
        </w:rPr>
      </w:pPr>
    </w:p>
    <w:p w14:paraId="0BEEED94" w14:textId="77777777" w:rsidR="00CD50BD" w:rsidRDefault="00CD50BD" w:rsidP="00CD50BD">
      <w:pPr>
        <w:spacing w:after="0" w:line="240" w:lineRule="auto"/>
        <w:jc w:val="center"/>
        <w:rPr>
          <w:rFonts w:ascii="Arial" w:hAnsi="Arial" w:cs="Arial"/>
          <w:b/>
          <w:sz w:val="52"/>
          <w:szCs w:val="52"/>
        </w:rPr>
      </w:pPr>
    </w:p>
    <w:p w14:paraId="3DCC8AC3" w14:textId="032891AB" w:rsidR="00CD50BD" w:rsidRDefault="00CD50BD" w:rsidP="00CD50BD">
      <w:pPr>
        <w:spacing w:after="0" w:line="240" w:lineRule="auto"/>
        <w:jc w:val="center"/>
        <w:rPr>
          <w:rFonts w:ascii="Arial" w:hAnsi="Arial" w:cs="Arial"/>
          <w:b/>
          <w:sz w:val="52"/>
          <w:szCs w:val="52"/>
        </w:rPr>
      </w:pPr>
    </w:p>
    <w:p w14:paraId="3306665F" w14:textId="77777777" w:rsidR="00CD50BD" w:rsidRDefault="00CD50BD" w:rsidP="00CD50BD">
      <w:pPr>
        <w:spacing w:after="0" w:line="240" w:lineRule="auto"/>
        <w:jc w:val="center"/>
        <w:rPr>
          <w:rFonts w:ascii="Arial" w:hAnsi="Arial" w:cs="Arial"/>
          <w:b/>
          <w:sz w:val="52"/>
          <w:szCs w:val="52"/>
        </w:rPr>
      </w:pPr>
    </w:p>
    <w:p w14:paraId="59928482" w14:textId="174DCCD8" w:rsidR="00CD50BD" w:rsidRDefault="00CD50BD" w:rsidP="00CD50BD">
      <w:pPr>
        <w:spacing w:after="0" w:line="240" w:lineRule="auto"/>
        <w:jc w:val="center"/>
        <w:rPr>
          <w:rFonts w:ascii="Arial" w:hAnsi="Arial" w:cs="Arial"/>
          <w:b/>
          <w:sz w:val="52"/>
          <w:szCs w:val="52"/>
        </w:rPr>
      </w:pPr>
    </w:p>
    <w:p w14:paraId="126C11A0" w14:textId="14B32B63" w:rsidR="00CD50BD" w:rsidRPr="000925C8" w:rsidRDefault="00CD50BD" w:rsidP="00CD50BD">
      <w:pPr>
        <w:spacing w:after="0" w:line="240" w:lineRule="auto"/>
        <w:jc w:val="center"/>
        <w:rPr>
          <w:rFonts w:ascii="Arial" w:hAnsi="Arial" w:cs="Arial"/>
          <w:b/>
          <w:sz w:val="52"/>
          <w:szCs w:val="52"/>
        </w:rPr>
      </w:pPr>
      <w:r w:rsidRPr="000925C8">
        <w:rPr>
          <w:rFonts w:ascii="Arial" w:hAnsi="Arial" w:cs="Arial"/>
          <w:b/>
          <w:sz w:val="52"/>
          <w:szCs w:val="52"/>
        </w:rPr>
        <w:t>PAYRAY</w:t>
      </w:r>
      <w:r w:rsidR="00125725">
        <w:rPr>
          <w:rFonts w:ascii="Arial" w:hAnsi="Arial" w:cs="Arial"/>
          <w:b/>
          <w:sz w:val="52"/>
          <w:szCs w:val="52"/>
        </w:rPr>
        <w:t xml:space="preserve"> BANK</w:t>
      </w:r>
      <w:r w:rsidRPr="000925C8">
        <w:rPr>
          <w:rFonts w:ascii="Arial" w:hAnsi="Arial" w:cs="Arial"/>
          <w:b/>
          <w:sz w:val="52"/>
          <w:szCs w:val="52"/>
        </w:rPr>
        <w:t>, UAB</w:t>
      </w:r>
    </w:p>
    <w:p w14:paraId="56ECF4C0" w14:textId="043F1D52" w:rsidR="00CD50BD" w:rsidRPr="000925C8" w:rsidRDefault="00CD50BD" w:rsidP="00CD50BD">
      <w:pPr>
        <w:spacing w:after="0" w:line="240" w:lineRule="auto"/>
        <w:jc w:val="center"/>
        <w:rPr>
          <w:rFonts w:ascii="Arial" w:hAnsi="Arial" w:cs="Arial"/>
          <w:b/>
          <w:sz w:val="52"/>
          <w:szCs w:val="52"/>
        </w:rPr>
      </w:pPr>
      <w:r>
        <w:rPr>
          <w:rFonts w:ascii="Arial" w:hAnsi="Arial" w:cs="Arial"/>
          <w:b/>
          <w:sz w:val="52"/>
          <w:szCs w:val="52"/>
        </w:rPr>
        <w:t>PASKOLOS</w:t>
      </w:r>
      <w:r w:rsidRPr="000925C8">
        <w:rPr>
          <w:rFonts w:ascii="Arial" w:hAnsi="Arial" w:cs="Arial"/>
          <w:b/>
          <w:sz w:val="52"/>
          <w:szCs w:val="52"/>
        </w:rPr>
        <w:t xml:space="preserve"> SUTARTIES</w:t>
      </w:r>
    </w:p>
    <w:p w14:paraId="5B764A7B" w14:textId="1CA870B4" w:rsidR="00CD50BD" w:rsidRPr="000925C8" w:rsidRDefault="00CD50BD" w:rsidP="00CD50BD">
      <w:pPr>
        <w:spacing w:after="0" w:line="240" w:lineRule="auto"/>
        <w:jc w:val="center"/>
        <w:rPr>
          <w:rFonts w:ascii="Arial" w:hAnsi="Arial" w:cs="Arial"/>
          <w:b/>
          <w:color w:val="00B0F0"/>
          <w:sz w:val="52"/>
          <w:szCs w:val="52"/>
        </w:rPr>
      </w:pPr>
      <w:r w:rsidRPr="000925C8">
        <w:rPr>
          <w:rFonts w:ascii="Arial" w:hAnsi="Arial" w:cs="Arial"/>
          <w:b/>
          <w:color w:val="00B0F0"/>
          <w:sz w:val="52"/>
          <w:szCs w:val="52"/>
        </w:rPr>
        <w:t>BENDROSIOS SĄLYGOS</w:t>
      </w:r>
    </w:p>
    <w:p w14:paraId="64143DA1" w14:textId="63A01AFF" w:rsidR="00CD50BD" w:rsidRPr="000925C8" w:rsidRDefault="00CD50BD" w:rsidP="00CD50BD"/>
    <w:p w14:paraId="5703FCC0" w14:textId="17547195" w:rsidR="00324248" w:rsidRDefault="00324248" w:rsidP="00324248">
      <w:pPr>
        <w:spacing w:after="0" w:line="240" w:lineRule="auto"/>
        <w:jc w:val="center"/>
        <w:rPr>
          <w:rFonts w:ascii="Arial" w:hAnsi="Arial" w:cs="Arial"/>
          <w:b/>
          <w:sz w:val="40"/>
          <w:szCs w:val="40"/>
        </w:rPr>
      </w:pPr>
      <w:r>
        <w:rPr>
          <w:rFonts w:ascii="Arial" w:hAnsi="Arial" w:cs="Arial"/>
          <w:b/>
          <w:sz w:val="40"/>
          <w:szCs w:val="40"/>
        </w:rPr>
        <w:t xml:space="preserve">(Su INVEGA garantija pagal </w:t>
      </w:r>
      <w:r w:rsidRPr="00324248">
        <w:rPr>
          <w:rFonts w:ascii="Arial" w:hAnsi="Arial" w:cs="Arial"/>
          <w:b/>
          <w:sz w:val="40"/>
          <w:szCs w:val="40"/>
        </w:rPr>
        <w:t>„Portfelinės garantijos paskoloms 2“</w:t>
      </w:r>
      <w:r>
        <w:rPr>
          <w:rFonts w:ascii="Arial" w:hAnsi="Arial" w:cs="Arial"/>
          <w:b/>
          <w:sz w:val="40"/>
          <w:szCs w:val="40"/>
        </w:rPr>
        <w:t xml:space="preserve"> priemonę)</w:t>
      </w:r>
    </w:p>
    <w:p w14:paraId="778D275F" w14:textId="314E75C7" w:rsidR="00CD50BD" w:rsidRPr="000925C8" w:rsidRDefault="00CD50BD" w:rsidP="00CD50BD"/>
    <w:p w14:paraId="7D2C5833" w14:textId="51F3A4DD" w:rsidR="00CD50BD" w:rsidRPr="000925C8" w:rsidRDefault="002424C3" w:rsidP="00CD50BD">
      <w:r>
        <w:rPr>
          <w:noProof/>
        </w:rPr>
        <w:drawing>
          <wp:anchor distT="0" distB="0" distL="114300" distR="114300" simplePos="0" relativeHeight="251666432" behindDoc="1" locked="0" layoutInCell="1" allowOverlap="1" wp14:anchorId="545BBE10" wp14:editId="351FB0BF">
            <wp:simplePos x="0" y="0"/>
            <wp:positionH relativeFrom="margin">
              <wp:posOffset>1384300</wp:posOffset>
            </wp:positionH>
            <wp:positionV relativeFrom="margin">
              <wp:posOffset>5646420</wp:posOffset>
            </wp:positionV>
            <wp:extent cx="3270250" cy="1000760"/>
            <wp:effectExtent l="0" t="0" r="0" b="0"/>
            <wp:wrapTight wrapText="bothSides">
              <wp:wrapPolygon edited="0">
                <wp:start x="2894" y="1234"/>
                <wp:lineTo x="1887" y="3289"/>
                <wp:lineTo x="503" y="6990"/>
                <wp:lineTo x="503" y="10690"/>
                <wp:lineTo x="629" y="16447"/>
                <wp:lineTo x="2391" y="19736"/>
                <wp:lineTo x="3020" y="20558"/>
                <wp:lineTo x="3775" y="20558"/>
                <wp:lineTo x="4656" y="19736"/>
                <wp:lineTo x="21139" y="15624"/>
                <wp:lineTo x="21139" y="15213"/>
                <wp:lineTo x="20384" y="8635"/>
                <wp:lineTo x="20635" y="6579"/>
                <wp:lineTo x="4530" y="1234"/>
                <wp:lineTo x="2894" y="12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0A3ED" w14:textId="5E7BE456" w:rsidR="00CD50BD" w:rsidRPr="000925C8" w:rsidRDefault="00CD50BD" w:rsidP="00CD50BD"/>
    <w:p w14:paraId="2FDD7744" w14:textId="05E35C47" w:rsidR="00CD50BD" w:rsidRPr="000925C8" w:rsidRDefault="00CD50BD" w:rsidP="00CD50BD"/>
    <w:p w14:paraId="5E354012" w14:textId="79561237" w:rsidR="00CD50BD" w:rsidRPr="000925C8" w:rsidRDefault="00CD50BD" w:rsidP="00CD50BD"/>
    <w:p w14:paraId="3BE7E09C" w14:textId="77777777" w:rsidR="00CD50BD" w:rsidRPr="000925C8" w:rsidRDefault="00CD50BD" w:rsidP="00CD50BD"/>
    <w:p w14:paraId="49A093FE" w14:textId="77777777" w:rsidR="00CD50BD" w:rsidRPr="000925C8" w:rsidRDefault="00CD50BD" w:rsidP="00CD50BD"/>
    <w:p w14:paraId="305A5084" w14:textId="77777777" w:rsidR="00CD50BD" w:rsidRPr="000925C8" w:rsidRDefault="00CD50BD" w:rsidP="00CD50BD"/>
    <w:p w14:paraId="13CF983F" w14:textId="77777777" w:rsidR="00CD50BD" w:rsidRPr="000925C8" w:rsidRDefault="00CD50BD" w:rsidP="00CD50BD"/>
    <w:p w14:paraId="25CC776C" w14:textId="77777777" w:rsidR="00CD50BD" w:rsidRPr="000925C8" w:rsidRDefault="00CD50BD" w:rsidP="00CD50BD">
      <w:pPr>
        <w:pStyle w:val="Header"/>
        <w:jc w:val="center"/>
        <w:rPr>
          <w:rFonts w:ascii="Arial" w:hAnsi="Arial" w:cs="Arial"/>
          <w:sz w:val="24"/>
          <w:szCs w:val="24"/>
        </w:rPr>
      </w:pPr>
    </w:p>
    <w:p w14:paraId="300E41AD" w14:textId="04547748" w:rsidR="00CD50BD" w:rsidRDefault="00CD50BD" w:rsidP="00CD50BD">
      <w:pPr>
        <w:pStyle w:val="Header"/>
        <w:jc w:val="center"/>
        <w:rPr>
          <w:rFonts w:ascii="Arial" w:hAnsi="Arial" w:cs="Arial"/>
          <w:sz w:val="24"/>
          <w:szCs w:val="24"/>
        </w:rPr>
      </w:pPr>
    </w:p>
    <w:p w14:paraId="3770CA3E" w14:textId="7D0B7221" w:rsidR="00CD50BD" w:rsidRDefault="00CD50BD" w:rsidP="00CD50BD">
      <w:pPr>
        <w:pStyle w:val="Header"/>
        <w:jc w:val="center"/>
        <w:rPr>
          <w:rFonts w:ascii="Arial" w:hAnsi="Arial" w:cs="Arial"/>
          <w:sz w:val="24"/>
          <w:szCs w:val="24"/>
        </w:rPr>
      </w:pPr>
    </w:p>
    <w:p w14:paraId="3B265260" w14:textId="4833066A" w:rsidR="00CD50BD" w:rsidRDefault="00CD50BD" w:rsidP="00CD50BD">
      <w:pPr>
        <w:pStyle w:val="Header"/>
        <w:jc w:val="center"/>
        <w:rPr>
          <w:rFonts w:ascii="Arial" w:hAnsi="Arial" w:cs="Arial"/>
          <w:sz w:val="24"/>
          <w:szCs w:val="24"/>
        </w:rPr>
      </w:pPr>
    </w:p>
    <w:p w14:paraId="135084CD" w14:textId="77777777" w:rsidR="00CD50BD" w:rsidRPr="000925C8" w:rsidRDefault="00CD50BD" w:rsidP="00CD50BD">
      <w:pPr>
        <w:pStyle w:val="Header"/>
        <w:jc w:val="center"/>
        <w:rPr>
          <w:rFonts w:ascii="Arial" w:hAnsi="Arial" w:cs="Arial"/>
          <w:sz w:val="24"/>
          <w:szCs w:val="24"/>
        </w:rPr>
      </w:pPr>
    </w:p>
    <w:p w14:paraId="2DFA62B7" w14:textId="159EE3F7" w:rsidR="00CD50BD" w:rsidRDefault="00CD50BD" w:rsidP="00CD50BD">
      <w:pPr>
        <w:pStyle w:val="Header"/>
        <w:jc w:val="center"/>
        <w:rPr>
          <w:rFonts w:ascii="Arial" w:hAnsi="Arial" w:cs="Arial"/>
          <w:sz w:val="24"/>
          <w:szCs w:val="24"/>
        </w:rPr>
      </w:pPr>
    </w:p>
    <w:p w14:paraId="0B9C43A4" w14:textId="77777777" w:rsidR="00753C0B" w:rsidRPr="000925C8" w:rsidRDefault="00753C0B" w:rsidP="00CD50BD">
      <w:pPr>
        <w:pStyle w:val="Header"/>
        <w:jc w:val="center"/>
        <w:rPr>
          <w:rFonts w:ascii="Arial" w:hAnsi="Arial" w:cs="Arial"/>
          <w:sz w:val="24"/>
          <w:szCs w:val="24"/>
        </w:rPr>
      </w:pPr>
    </w:p>
    <w:p w14:paraId="110C26E3" w14:textId="77777777" w:rsidR="00753C0B" w:rsidRDefault="00753C0B" w:rsidP="00CD50BD">
      <w:pPr>
        <w:pStyle w:val="Header"/>
        <w:jc w:val="center"/>
        <w:rPr>
          <w:rFonts w:ascii="Arial" w:hAnsi="Arial" w:cs="Arial"/>
          <w:sz w:val="18"/>
          <w:szCs w:val="18"/>
        </w:rPr>
      </w:pPr>
    </w:p>
    <w:p w14:paraId="79A9CA4A" w14:textId="30506B68" w:rsidR="00CD50BD" w:rsidRPr="00324248" w:rsidRDefault="00CD50BD" w:rsidP="00CD50BD">
      <w:pPr>
        <w:pStyle w:val="Header"/>
        <w:jc w:val="center"/>
        <w:rPr>
          <w:rFonts w:ascii="Arial" w:hAnsi="Arial" w:cs="Arial"/>
          <w:sz w:val="18"/>
          <w:szCs w:val="18"/>
          <w:lang w:val="en-US"/>
        </w:rPr>
      </w:pPr>
      <w:r w:rsidRPr="000925C8">
        <w:rPr>
          <w:rFonts w:ascii="Arial" w:hAnsi="Arial" w:cs="Arial"/>
          <w:sz w:val="18"/>
          <w:szCs w:val="18"/>
        </w:rPr>
        <w:t>Taikoma nuo</w:t>
      </w:r>
      <w:r w:rsidR="00324248">
        <w:rPr>
          <w:rFonts w:ascii="Arial" w:hAnsi="Arial" w:cs="Arial"/>
          <w:sz w:val="18"/>
          <w:szCs w:val="18"/>
        </w:rPr>
        <w:t xml:space="preserve"> </w:t>
      </w:r>
      <w:r w:rsidR="00324248">
        <w:rPr>
          <w:rFonts w:ascii="Arial" w:hAnsi="Arial" w:cs="Arial"/>
          <w:sz w:val="18"/>
          <w:szCs w:val="18"/>
          <w:lang w:val="en-US"/>
        </w:rPr>
        <w:t>202</w:t>
      </w:r>
      <w:r w:rsidR="007F15BD">
        <w:rPr>
          <w:rFonts w:ascii="Arial" w:hAnsi="Arial" w:cs="Arial"/>
          <w:sz w:val="18"/>
          <w:szCs w:val="18"/>
          <w:lang w:val="en-US"/>
        </w:rPr>
        <w:t>1</w:t>
      </w:r>
      <w:r w:rsidR="00324248">
        <w:rPr>
          <w:rFonts w:ascii="Arial" w:hAnsi="Arial" w:cs="Arial"/>
          <w:sz w:val="18"/>
          <w:szCs w:val="18"/>
          <w:lang w:val="en-US"/>
        </w:rPr>
        <w:t>-</w:t>
      </w:r>
      <w:r w:rsidR="007F15BD">
        <w:rPr>
          <w:rFonts w:ascii="Arial" w:hAnsi="Arial" w:cs="Arial"/>
          <w:sz w:val="18"/>
          <w:szCs w:val="18"/>
          <w:lang w:val="en-US"/>
        </w:rPr>
        <w:t>03</w:t>
      </w:r>
      <w:r w:rsidR="00324248">
        <w:rPr>
          <w:rFonts w:ascii="Arial" w:hAnsi="Arial" w:cs="Arial"/>
          <w:sz w:val="18"/>
          <w:szCs w:val="18"/>
          <w:lang w:val="en-US"/>
        </w:rPr>
        <w:t>-</w:t>
      </w:r>
      <w:r w:rsidR="00B734AE">
        <w:rPr>
          <w:rFonts w:ascii="Arial" w:hAnsi="Arial" w:cs="Arial"/>
          <w:sz w:val="18"/>
          <w:szCs w:val="18"/>
          <w:lang w:val="en-US"/>
        </w:rPr>
        <w:t>1</w:t>
      </w:r>
      <w:r w:rsidR="007F15BD">
        <w:rPr>
          <w:rFonts w:ascii="Arial" w:hAnsi="Arial" w:cs="Arial"/>
          <w:sz w:val="18"/>
          <w:szCs w:val="18"/>
          <w:lang w:val="en-US"/>
        </w:rPr>
        <w:t>8</w:t>
      </w:r>
    </w:p>
    <w:p w14:paraId="01C2617D" w14:textId="50FBF116" w:rsidR="00CD50BD" w:rsidRPr="000925C8" w:rsidRDefault="00CD50BD" w:rsidP="00CD50BD">
      <w:pPr>
        <w:jc w:val="center"/>
        <w:rPr>
          <w:rFonts w:ascii="Arial" w:hAnsi="Arial" w:cs="Arial"/>
          <w:sz w:val="18"/>
          <w:szCs w:val="18"/>
        </w:rPr>
      </w:pPr>
      <w:r w:rsidRPr="000925C8">
        <w:rPr>
          <w:rFonts w:ascii="Arial" w:hAnsi="Arial" w:cs="Arial"/>
          <w:sz w:val="18"/>
          <w:szCs w:val="18"/>
        </w:rPr>
        <w:t xml:space="preserve">Versija Nr. </w:t>
      </w:r>
      <w:r w:rsidR="007F15BD">
        <w:rPr>
          <w:rFonts w:ascii="Arial" w:hAnsi="Arial" w:cs="Arial"/>
          <w:sz w:val="18"/>
          <w:szCs w:val="18"/>
        </w:rPr>
        <w:t>4</w:t>
      </w:r>
    </w:p>
    <w:p w14:paraId="3D0F13B8" w14:textId="159E6020" w:rsidR="004C47CD" w:rsidRPr="00A401C1" w:rsidRDefault="006B19C3" w:rsidP="00267199">
      <w:pPr>
        <w:pStyle w:val="ListParagraph"/>
        <w:numPr>
          <w:ilvl w:val="0"/>
          <w:numId w:val="2"/>
        </w:numPr>
        <w:ind w:left="426" w:right="-46" w:hanging="426"/>
        <w:rPr>
          <w:rFonts w:ascii="Arial" w:hAnsi="Arial" w:cs="Arial"/>
          <w:b/>
          <w:sz w:val="18"/>
          <w:szCs w:val="18"/>
        </w:rPr>
      </w:pPr>
      <w:r w:rsidRPr="00A401C1">
        <w:rPr>
          <w:rFonts w:ascii="Arial" w:hAnsi="Arial" w:cs="Arial"/>
          <w:b/>
          <w:sz w:val="18"/>
          <w:szCs w:val="18"/>
        </w:rPr>
        <w:lastRenderedPageBreak/>
        <w:t xml:space="preserve">SĄVOKOS </w:t>
      </w:r>
    </w:p>
    <w:p w14:paraId="460A737A" w14:textId="13FF42EF" w:rsidR="009D7BA1" w:rsidRPr="009D7BA1" w:rsidRDefault="009D7BA1" w:rsidP="00267199">
      <w:pPr>
        <w:pStyle w:val="ListParagraph"/>
        <w:numPr>
          <w:ilvl w:val="1"/>
          <w:numId w:val="1"/>
        </w:numPr>
        <w:ind w:left="567" w:right="-46" w:hanging="567"/>
        <w:jc w:val="both"/>
        <w:rPr>
          <w:rFonts w:ascii="Arial" w:hAnsi="Arial" w:cs="Arial"/>
          <w:sz w:val="18"/>
          <w:szCs w:val="18"/>
        </w:rPr>
      </w:pPr>
      <w:r w:rsidRPr="009D7BA1">
        <w:rPr>
          <w:rFonts w:ascii="Arial" w:hAnsi="Arial" w:cs="Arial"/>
          <w:b/>
          <w:bCs/>
          <w:sz w:val="18"/>
          <w:szCs w:val="18"/>
        </w:rPr>
        <w:t>Aprašas</w:t>
      </w:r>
      <w:r w:rsidRPr="009D7BA1">
        <w:rPr>
          <w:rFonts w:ascii="Arial" w:hAnsi="Arial" w:cs="Arial"/>
          <w:sz w:val="18"/>
          <w:szCs w:val="18"/>
        </w:rPr>
        <w:t xml:space="preserve"> –</w:t>
      </w:r>
      <w:r>
        <w:rPr>
          <w:rFonts w:ascii="Arial" w:hAnsi="Arial" w:cs="Arial"/>
          <w:sz w:val="18"/>
          <w:szCs w:val="18"/>
        </w:rPr>
        <w:t xml:space="preserve"> s</w:t>
      </w:r>
      <w:r w:rsidRPr="009D7BA1">
        <w:rPr>
          <w:rFonts w:ascii="Arial" w:hAnsi="Arial" w:cs="Arial"/>
          <w:sz w:val="18"/>
          <w:szCs w:val="18"/>
        </w:rPr>
        <w:t>katinamosios finansinės priemonės „Portfelinės garantijos paskoloms 2“ įgyvendinimo sąlygų apraš</w:t>
      </w:r>
      <w:r>
        <w:rPr>
          <w:rFonts w:ascii="Arial" w:hAnsi="Arial" w:cs="Arial"/>
          <w:sz w:val="18"/>
          <w:szCs w:val="18"/>
        </w:rPr>
        <w:t>as</w:t>
      </w:r>
      <w:r w:rsidRPr="009D7BA1">
        <w:rPr>
          <w:rFonts w:ascii="Arial" w:hAnsi="Arial" w:cs="Arial"/>
          <w:sz w:val="18"/>
          <w:szCs w:val="18"/>
        </w:rPr>
        <w:t>, patvirtinta</w:t>
      </w:r>
      <w:r>
        <w:rPr>
          <w:rFonts w:ascii="Arial" w:hAnsi="Arial" w:cs="Arial"/>
          <w:sz w:val="18"/>
          <w:szCs w:val="18"/>
        </w:rPr>
        <w:t>s</w:t>
      </w:r>
      <w:r w:rsidRPr="009D7BA1">
        <w:rPr>
          <w:rFonts w:ascii="Arial" w:hAnsi="Arial" w:cs="Arial"/>
          <w:sz w:val="18"/>
          <w:szCs w:val="18"/>
        </w:rPr>
        <w:t xml:space="preserve"> UAB „Investicijų ir verslo garantijos“ generalinio direktoriaus 2020 m. balandžio 16 d. įsakymu Nr. B-47 (2020 m. balandžio 27 d. įsakymo Nr. B-59 patvirtinta aktuali redakcija).</w:t>
      </w:r>
    </w:p>
    <w:p w14:paraId="579577D6" w14:textId="5A4C64E4"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Bendrosios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Bendrosios sąlygos</w:t>
      </w:r>
      <w:r w:rsidRPr="00A401C1">
        <w:rPr>
          <w:rFonts w:ascii="Arial" w:hAnsi="Arial" w:cs="Arial"/>
          <w:sz w:val="18"/>
          <w:szCs w:val="18"/>
        </w:rPr>
        <w:t>.</w:t>
      </w:r>
    </w:p>
    <w:p w14:paraId="094F853F" w14:textId="7CE14D72" w:rsidR="00907276" w:rsidRPr="00A401C1" w:rsidRDefault="00512E37"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w:t>
      </w:r>
      <w:r w:rsidR="00B93986">
        <w:rPr>
          <w:rFonts w:ascii="Arial" w:hAnsi="Arial" w:cs="Arial"/>
          <w:sz w:val="18"/>
          <w:szCs w:val="18"/>
        </w:rPr>
        <w:t>bet kokia savaitės diena, išskyrus šeštadienį, sekmadienį ir Lietuvos Respublikos darbo kodekso 123 straipsnyje nurodytas dienas.</w:t>
      </w:r>
    </w:p>
    <w:p w14:paraId="71C360E2" w14:textId="77777777" w:rsidR="00C82069" w:rsidRPr="00342284" w:rsidRDefault="00C82069" w:rsidP="00C82069">
      <w:pPr>
        <w:pStyle w:val="ListParagraph"/>
        <w:numPr>
          <w:ilvl w:val="1"/>
          <w:numId w:val="1"/>
        </w:numPr>
        <w:ind w:left="567" w:hanging="567"/>
        <w:jc w:val="both"/>
        <w:rPr>
          <w:rFonts w:ascii="Arial" w:hAnsi="Arial" w:cs="Arial"/>
          <w:sz w:val="18"/>
          <w:szCs w:val="18"/>
        </w:rPr>
      </w:pPr>
      <w:bookmarkStart w:id="0" w:name="_Hlk66953057"/>
      <w:r w:rsidRPr="00094813">
        <w:rPr>
          <w:rFonts w:ascii="Arial" w:hAnsi="Arial" w:cs="Arial"/>
          <w:b/>
          <w:bCs/>
          <w:sz w:val="18"/>
          <w:szCs w:val="18"/>
        </w:rPr>
        <w:t>EURIBOR</w:t>
      </w:r>
      <w:r w:rsidRPr="00342284">
        <w:rPr>
          <w:rFonts w:ascii="Arial" w:hAnsi="Arial" w:cs="Arial"/>
          <w:sz w:val="18"/>
          <w:szCs w:val="18"/>
        </w:rPr>
        <w:t xml:space="preserve"> – tai Europos tarpbankinės rinkos palūkanų norma EURIBOR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w:t>
      </w:r>
      <w:proofErr w:type="spellStart"/>
      <w:r w:rsidRPr="00342284">
        <w:rPr>
          <w:rFonts w:ascii="Arial" w:hAnsi="Arial" w:cs="Arial"/>
          <w:sz w:val="18"/>
          <w:szCs w:val="18"/>
        </w:rPr>
        <w:t>Interbank</w:t>
      </w:r>
      <w:proofErr w:type="spellEnd"/>
      <w:r w:rsidRPr="00342284">
        <w:rPr>
          <w:rFonts w:ascii="Arial" w:hAnsi="Arial" w:cs="Arial"/>
          <w:sz w:val="18"/>
          <w:szCs w:val="18"/>
        </w:rPr>
        <w:t xml:space="preserve"> </w:t>
      </w:r>
      <w:proofErr w:type="spellStart"/>
      <w:r w:rsidRPr="00342284">
        <w:rPr>
          <w:rFonts w:ascii="Arial" w:hAnsi="Arial" w:cs="Arial"/>
          <w:sz w:val="18"/>
          <w:szCs w:val="18"/>
        </w:rPr>
        <w:t>Offered</w:t>
      </w:r>
      <w:proofErr w:type="spellEnd"/>
      <w:r w:rsidRPr="00342284">
        <w:rPr>
          <w:rFonts w:ascii="Arial" w:hAnsi="Arial" w:cs="Arial"/>
          <w:sz w:val="18"/>
          <w:szCs w:val="18"/>
        </w:rPr>
        <w:t xml:space="preserve"> Rate) – EMMI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Money </w:t>
      </w:r>
      <w:proofErr w:type="spellStart"/>
      <w:r w:rsidRPr="00342284">
        <w:rPr>
          <w:rFonts w:ascii="Arial" w:hAnsi="Arial" w:cs="Arial"/>
          <w:sz w:val="18"/>
          <w:szCs w:val="18"/>
        </w:rPr>
        <w:t>Markets</w:t>
      </w:r>
      <w:proofErr w:type="spellEnd"/>
      <w:r w:rsidRPr="00342284">
        <w:rPr>
          <w:rFonts w:ascii="Arial" w:hAnsi="Arial" w:cs="Arial"/>
          <w:sz w:val="18"/>
          <w:szCs w:val="18"/>
        </w:rPr>
        <w:t xml:space="preserve"> Institute) skelbiama tarpbankinė palūkanų norma, už kurią euro zonoje bankai yra pasirengę paskolinti lėšų eurais kitiems bankams. Jei EURIBOR reikšmė yra neigiama, ji laikoma lygi nuliui. Taikoma tokio laikotarpio EURIBOR norma, kuri lygi Palūkanų periodui (pvz., 3 mėn., 6 mėn.).</w:t>
      </w:r>
    </w:p>
    <w:bookmarkEnd w:id="0"/>
    <w:p w14:paraId="3F4E5170" w14:textId="7FEB4020" w:rsidR="00512E37" w:rsidRPr="00284773" w:rsidRDefault="00284773" w:rsidP="00267199">
      <w:pPr>
        <w:pStyle w:val="ListParagraph"/>
        <w:numPr>
          <w:ilvl w:val="1"/>
          <w:numId w:val="1"/>
        </w:numPr>
        <w:ind w:left="567" w:right="-46" w:hanging="567"/>
        <w:jc w:val="both"/>
        <w:rPr>
          <w:rFonts w:ascii="Arial" w:hAnsi="Arial" w:cs="Arial"/>
          <w:sz w:val="18"/>
          <w:szCs w:val="18"/>
        </w:rPr>
      </w:pPr>
      <w:r w:rsidRPr="00284773">
        <w:rPr>
          <w:rFonts w:ascii="Arial" w:hAnsi="Arial" w:cs="Arial"/>
          <w:b/>
          <w:bCs/>
          <w:sz w:val="18"/>
          <w:szCs w:val="18"/>
        </w:rPr>
        <w:t>INVEGA</w:t>
      </w:r>
      <w:r w:rsidRPr="00284773">
        <w:rPr>
          <w:rFonts w:ascii="Arial" w:hAnsi="Arial" w:cs="Arial"/>
          <w:sz w:val="18"/>
          <w:szCs w:val="18"/>
        </w:rPr>
        <w:t xml:space="preserve"> – UAB „INVESTICIJŲ IR VERSLO GARANTIJOS“</w:t>
      </w:r>
      <w:r w:rsidR="00D2227B" w:rsidRPr="00284773">
        <w:rPr>
          <w:rFonts w:ascii="Arial" w:hAnsi="Arial" w:cs="Arial"/>
          <w:sz w:val="18"/>
          <w:szCs w:val="18"/>
        </w:rPr>
        <w:t>.</w:t>
      </w:r>
    </w:p>
    <w:p w14:paraId="10FA3539" w14:textId="403F688B" w:rsidR="00946CF1" w:rsidRPr="00A401C1" w:rsidRDefault="00D2227B"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7F1E428A" w14:textId="3F158AB0"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 xml:space="preserve">Galutinė </w:t>
      </w:r>
      <w:r w:rsidR="00F26556">
        <w:rPr>
          <w:rFonts w:ascii="Arial" w:hAnsi="Arial" w:cs="Arial"/>
          <w:b/>
          <w:bCs/>
          <w:sz w:val="18"/>
          <w:szCs w:val="18"/>
        </w:rPr>
        <w:t xml:space="preserve">Paskolos </w:t>
      </w:r>
      <w:r w:rsidRPr="00267199">
        <w:rPr>
          <w:rFonts w:ascii="Arial" w:hAnsi="Arial" w:cs="Arial"/>
          <w:b/>
          <w:bCs/>
          <w:sz w:val="18"/>
          <w:szCs w:val="18"/>
        </w:rPr>
        <w:t>grąžinimo diena</w:t>
      </w:r>
      <w:r>
        <w:rPr>
          <w:rFonts w:ascii="Arial" w:hAnsi="Arial" w:cs="Arial"/>
          <w:sz w:val="18"/>
          <w:szCs w:val="18"/>
        </w:rPr>
        <w:t xml:space="preserve"> </w:t>
      </w:r>
      <w:r w:rsidRPr="00A401C1">
        <w:rPr>
          <w:rFonts w:ascii="Arial" w:hAnsi="Arial" w:cs="Arial"/>
          <w:sz w:val="18"/>
          <w:szCs w:val="18"/>
        </w:rPr>
        <w:t>–</w:t>
      </w:r>
      <w:r>
        <w:rPr>
          <w:rFonts w:ascii="Arial" w:hAnsi="Arial" w:cs="Arial"/>
          <w:sz w:val="18"/>
          <w:szCs w:val="18"/>
        </w:rPr>
        <w:t xml:space="preserve"> d</w:t>
      </w:r>
      <w:r w:rsidRPr="006E370F">
        <w:rPr>
          <w:rFonts w:ascii="Arial" w:hAnsi="Arial" w:cs="Arial"/>
          <w:sz w:val="18"/>
          <w:szCs w:val="18"/>
        </w:rPr>
        <w:t xml:space="preserve">iena, kuri nurodyta </w:t>
      </w:r>
      <w:r w:rsidR="00A17FF2">
        <w:rPr>
          <w:rFonts w:ascii="Arial" w:hAnsi="Arial" w:cs="Arial"/>
          <w:sz w:val="18"/>
          <w:szCs w:val="18"/>
        </w:rPr>
        <w:t xml:space="preserve">Specialiosiose sąlygose </w:t>
      </w:r>
      <w:r w:rsidRPr="006E370F">
        <w:rPr>
          <w:rFonts w:ascii="Arial" w:hAnsi="Arial" w:cs="Arial"/>
          <w:sz w:val="18"/>
          <w:szCs w:val="18"/>
        </w:rPr>
        <w:t>ir iki kurios Paskolos</w:t>
      </w:r>
      <w:r>
        <w:rPr>
          <w:rFonts w:ascii="Arial" w:hAnsi="Arial" w:cs="Arial"/>
          <w:sz w:val="18"/>
          <w:szCs w:val="18"/>
        </w:rPr>
        <w:t xml:space="preserve"> gavėjas turi pil</w:t>
      </w:r>
      <w:r w:rsidR="00A17FF2">
        <w:rPr>
          <w:rFonts w:ascii="Arial" w:hAnsi="Arial" w:cs="Arial"/>
          <w:sz w:val="18"/>
          <w:szCs w:val="18"/>
        </w:rPr>
        <w:t>n</w:t>
      </w:r>
      <w:r>
        <w:rPr>
          <w:rFonts w:ascii="Arial" w:hAnsi="Arial" w:cs="Arial"/>
          <w:sz w:val="18"/>
          <w:szCs w:val="18"/>
        </w:rPr>
        <w:t>ai grąžinti Paskolą ir įvykdyti</w:t>
      </w:r>
      <w:r w:rsidR="00A17FF2">
        <w:rPr>
          <w:rFonts w:ascii="Arial" w:hAnsi="Arial" w:cs="Arial"/>
          <w:sz w:val="18"/>
          <w:szCs w:val="18"/>
        </w:rPr>
        <w:t xml:space="preserve"> </w:t>
      </w:r>
      <w:r>
        <w:rPr>
          <w:rFonts w:ascii="Arial" w:hAnsi="Arial" w:cs="Arial"/>
          <w:sz w:val="18"/>
          <w:szCs w:val="18"/>
        </w:rPr>
        <w:t>kitus Mokėjimus.</w:t>
      </w:r>
    </w:p>
    <w:p w14:paraId="3C4C2410" w14:textId="529F1936" w:rsidR="00710961" w:rsidRPr="00710961" w:rsidRDefault="00710961" w:rsidP="00710961">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w:t>
      </w:r>
      <w:r>
        <w:rPr>
          <w:rFonts w:ascii="Arial" w:hAnsi="Arial" w:cs="Arial"/>
          <w:b/>
          <w:bCs/>
          <w:sz w:val="18"/>
          <w:szCs w:val="18"/>
        </w:rPr>
        <w:t>arantija</w:t>
      </w:r>
      <w:r w:rsidRPr="00267199">
        <w:rPr>
          <w:rFonts w:ascii="Arial" w:hAnsi="Arial" w:cs="Arial"/>
          <w:sz w:val="18"/>
          <w:szCs w:val="18"/>
        </w:rPr>
        <w:t xml:space="preserve"> – </w:t>
      </w:r>
      <w:r w:rsidRPr="00710961">
        <w:rPr>
          <w:rFonts w:ascii="Arial" w:hAnsi="Arial" w:cs="Arial"/>
          <w:sz w:val="18"/>
          <w:szCs w:val="18"/>
        </w:rPr>
        <w:t xml:space="preserve">Invegos Įsipareigojimas padengti </w:t>
      </w:r>
      <w:r>
        <w:rPr>
          <w:rFonts w:ascii="Arial" w:hAnsi="Arial" w:cs="Arial"/>
          <w:sz w:val="18"/>
          <w:szCs w:val="18"/>
        </w:rPr>
        <w:t>Paskolos davėjo patirtą</w:t>
      </w:r>
      <w:r w:rsidRPr="00710961">
        <w:rPr>
          <w:rFonts w:ascii="Arial" w:hAnsi="Arial" w:cs="Arial"/>
          <w:sz w:val="18"/>
          <w:szCs w:val="18"/>
        </w:rPr>
        <w:t xml:space="preserve"> Probleminės Paskolos nuostolį.</w:t>
      </w:r>
    </w:p>
    <w:p w14:paraId="298C49D9" w14:textId="5E972158"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Grafikas</w:t>
      </w:r>
      <w:r w:rsidRPr="00267199">
        <w:rPr>
          <w:rFonts w:ascii="Arial" w:hAnsi="Arial" w:cs="Arial"/>
          <w:sz w:val="18"/>
          <w:szCs w:val="18"/>
        </w:rPr>
        <w:t xml:space="preserve"> – </w:t>
      </w:r>
      <w:r>
        <w:rPr>
          <w:rFonts w:ascii="Arial" w:hAnsi="Arial" w:cs="Arial"/>
          <w:sz w:val="18"/>
          <w:szCs w:val="18"/>
        </w:rPr>
        <w:t>Specialiųjų sąlygų dali</w:t>
      </w:r>
      <w:r w:rsidR="00A85335">
        <w:rPr>
          <w:rFonts w:ascii="Arial" w:hAnsi="Arial" w:cs="Arial"/>
          <w:sz w:val="18"/>
          <w:szCs w:val="18"/>
        </w:rPr>
        <w:t>s</w:t>
      </w:r>
      <w:r w:rsidRPr="00267199">
        <w:rPr>
          <w:rFonts w:ascii="Arial" w:hAnsi="Arial" w:cs="Arial"/>
          <w:sz w:val="18"/>
          <w:szCs w:val="18"/>
        </w:rPr>
        <w:t>, kuri</w:t>
      </w:r>
      <w:r>
        <w:rPr>
          <w:rFonts w:ascii="Arial" w:hAnsi="Arial" w:cs="Arial"/>
          <w:sz w:val="18"/>
          <w:szCs w:val="18"/>
        </w:rPr>
        <w:t>oje</w:t>
      </w:r>
      <w:r w:rsidRPr="00267199">
        <w:rPr>
          <w:rFonts w:ascii="Arial" w:hAnsi="Arial" w:cs="Arial"/>
          <w:sz w:val="18"/>
          <w:szCs w:val="18"/>
        </w:rPr>
        <w:t xml:space="preserve"> nustatomos </w:t>
      </w:r>
      <w:r>
        <w:rPr>
          <w:rFonts w:ascii="Arial" w:hAnsi="Arial" w:cs="Arial"/>
          <w:sz w:val="18"/>
          <w:szCs w:val="18"/>
        </w:rPr>
        <w:t>Paskolos</w:t>
      </w:r>
      <w:r w:rsidRPr="00267199">
        <w:rPr>
          <w:rFonts w:ascii="Arial" w:hAnsi="Arial" w:cs="Arial"/>
          <w:sz w:val="18"/>
          <w:szCs w:val="18"/>
        </w:rPr>
        <w:t xml:space="preserve"> dalinių grąžinimų sumos</w:t>
      </w:r>
      <w:r w:rsidR="00A85335">
        <w:rPr>
          <w:rFonts w:ascii="Arial" w:hAnsi="Arial" w:cs="Arial"/>
          <w:sz w:val="18"/>
          <w:szCs w:val="18"/>
        </w:rPr>
        <w:t>,</w:t>
      </w:r>
      <w:r w:rsidRPr="00267199">
        <w:rPr>
          <w:rFonts w:ascii="Arial" w:hAnsi="Arial" w:cs="Arial"/>
          <w:sz w:val="18"/>
          <w:szCs w:val="18"/>
        </w:rPr>
        <w:t xml:space="preserve"> jų mokėjimo</w:t>
      </w:r>
      <w:r>
        <w:rPr>
          <w:rFonts w:ascii="Arial" w:hAnsi="Arial" w:cs="Arial"/>
          <w:sz w:val="18"/>
          <w:szCs w:val="18"/>
        </w:rPr>
        <w:t xml:space="preserve"> </w:t>
      </w:r>
      <w:r w:rsidRPr="00267199">
        <w:rPr>
          <w:rFonts w:ascii="Arial" w:hAnsi="Arial" w:cs="Arial"/>
          <w:sz w:val="18"/>
          <w:szCs w:val="18"/>
        </w:rPr>
        <w:t>terminai</w:t>
      </w:r>
      <w:r w:rsidR="00A85335">
        <w:rPr>
          <w:rFonts w:ascii="Arial" w:hAnsi="Arial" w:cs="Arial"/>
          <w:sz w:val="18"/>
          <w:szCs w:val="18"/>
        </w:rPr>
        <w:t xml:space="preserve"> ir</w:t>
      </w:r>
      <w:r>
        <w:rPr>
          <w:rFonts w:ascii="Arial" w:hAnsi="Arial" w:cs="Arial"/>
          <w:sz w:val="18"/>
          <w:szCs w:val="18"/>
        </w:rPr>
        <w:t xml:space="preserve"> (ar) kitos mokėjimo sąlygos</w:t>
      </w:r>
      <w:r w:rsidRPr="00267199">
        <w:rPr>
          <w:rFonts w:ascii="Arial" w:hAnsi="Arial" w:cs="Arial"/>
          <w:sz w:val="18"/>
          <w:szCs w:val="18"/>
        </w:rPr>
        <w:t>.</w:t>
      </w:r>
    </w:p>
    <w:p w14:paraId="48EB9A23" w14:textId="77777777" w:rsidR="00C82069" w:rsidRPr="00094813" w:rsidRDefault="00C82069" w:rsidP="00C82069">
      <w:pPr>
        <w:pStyle w:val="ListParagraph"/>
        <w:numPr>
          <w:ilvl w:val="1"/>
          <w:numId w:val="1"/>
        </w:numPr>
        <w:ind w:left="567" w:right="-46" w:hanging="567"/>
        <w:jc w:val="both"/>
        <w:rPr>
          <w:rFonts w:ascii="Arial" w:hAnsi="Arial" w:cs="Arial"/>
          <w:sz w:val="18"/>
          <w:szCs w:val="18"/>
        </w:rPr>
      </w:pPr>
      <w:bookmarkStart w:id="1" w:name="_Hlk66953071"/>
      <w:r w:rsidRPr="00094813">
        <w:rPr>
          <w:rFonts w:ascii="Arial" w:hAnsi="Arial" w:cs="Arial"/>
          <w:b/>
          <w:bCs/>
          <w:sz w:val="18"/>
          <w:szCs w:val="18"/>
        </w:rPr>
        <w:t>Fiksuota palūkanų norma</w:t>
      </w:r>
      <w:r w:rsidRPr="00094813">
        <w:rPr>
          <w:rFonts w:ascii="Arial" w:hAnsi="Arial" w:cs="Arial"/>
          <w:sz w:val="18"/>
          <w:szCs w:val="18"/>
        </w:rPr>
        <w:t xml:space="preserve"> - Palūkanų norma, kuri yra nurodyta Specialiosiose sąlygose bei nekeičiama visu Paskolos sutarties galiojimo laikotarpiu, išskyrus Paskolos sutartyje numatytus atvejus.</w:t>
      </w:r>
    </w:p>
    <w:p w14:paraId="1FF20A5E" w14:textId="77777777" w:rsidR="00C82069" w:rsidRPr="00094813" w:rsidRDefault="00C82069" w:rsidP="00C82069">
      <w:pPr>
        <w:pStyle w:val="ListParagraph"/>
        <w:numPr>
          <w:ilvl w:val="1"/>
          <w:numId w:val="1"/>
        </w:numPr>
        <w:ind w:left="567" w:right="-46" w:hanging="567"/>
        <w:jc w:val="both"/>
        <w:rPr>
          <w:rFonts w:ascii="Arial" w:hAnsi="Arial" w:cs="Arial"/>
          <w:sz w:val="18"/>
          <w:szCs w:val="18"/>
        </w:rPr>
      </w:pPr>
      <w:bookmarkStart w:id="2" w:name="_Hlk66953088"/>
      <w:bookmarkEnd w:id="1"/>
      <w:r w:rsidRPr="00094813">
        <w:rPr>
          <w:rFonts w:ascii="Arial" w:hAnsi="Arial" w:cs="Arial"/>
          <w:b/>
          <w:bCs/>
          <w:sz w:val="18"/>
          <w:szCs w:val="18"/>
        </w:rPr>
        <w:t>Kintama palūkanų norma</w:t>
      </w:r>
      <w:r w:rsidRPr="00094813">
        <w:rPr>
          <w:rFonts w:ascii="Arial" w:hAnsi="Arial" w:cs="Arial"/>
          <w:sz w:val="18"/>
          <w:szCs w:val="18"/>
        </w:rPr>
        <w:t xml:space="preserve"> – Palūkanų norma, kuri yra apskaičiuojama kaip Paskolos gavėjo palūkanų maržos ir Kintamos palūkanų dalies suma. Kintamų palūkanų norma perskaičiuojama (keičiama) Palūkanų keitimo dieną. </w:t>
      </w:r>
    </w:p>
    <w:p w14:paraId="23846D0D" w14:textId="77777777" w:rsidR="00C82069" w:rsidRPr="00094813" w:rsidRDefault="00C82069" w:rsidP="00C82069">
      <w:pPr>
        <w:pStyle w:val="ListParagraph"/>
        <w:numPr>
          <w:ilvl w:val="1"/>
          <w:numId w:val="1"/>
        </w:numPr>
        <w:spacing w:after="0"/>
        <w:ind w:left="567" w:right="-46" w:hanging="567"/>
        <w:jc w:val="both"/>
        <w:rPr>
          <w:rFonts w:ascii="Arial" w:hAnsi="Arial" w:cs="Arial"/>
          <w:sz w:val="18"/>
          <w:szCs w:val="18"/>
        </w:rPr>
      </w:pPr>
      <w:r w:rsidRPr="00094813">
        <w:rPr>
          <w:rFonts w:ascii="Arial" w:hAnsi="Arial" w:cs="Arial"/>
          <w:b/>
          <w:bCs/>
          <w:sz w:val="18"/>
          <w:szCs w:val="18"/>
        </w:rPr>
        <w:t>Kintama palūkanų dalis</w:t>
      </w:r>
      <w:r w:rsidRPr="00094813">
        <w:rPr>
          <w:rFonts w:ascii="Arial" w:hAnsi="Arial" w:cs="Arial"/>
          <w:sz w:val="18"/>
          <w:szCs w:val="18"/>
        </w:rPr>
        <w:t xml:space="preserve"> - lygi antrą darbo dieną iki Paskolos sutarties datos buvusiam EURIBOR dydžiui. Jei EURIBOR reikšmė yra neigiama, ji yra laikoma lygi nuliui. Kintama palūkanų dalis nustatoma ir keičiama toliau nustatyta tvarka ir terminais: </w:t>
      </w:r>
    </w:p>
    <w:p w14:paraId="2A584857" w14:textId="77777777" w:rsidR="00C82069" w:rsidRPr="00094813" w:rsidRDefault="00C82069" w:rsidP="00C82069">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Kintamos palūkanų dalies keitimas vykdomas tik Mokėjimo dieną;</w:t>
      </w:r>
    </w:p>
    <w:p w14:paraId="17DC096D" w14:textId="77777777" w:rsidR="00C82069" w:rsidRPr="00094813" w:rsidRDefault="00C82069" w:rsidP="00C82069">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Pirmą kartą Kintama palūkanų dalis perskaičiuojama artimiausią Mokėjimo dieną, nurodytą Grafike, po Palūkanų periodo pabaigos;</w:t>
      </w:r>
    </w:p>
    <w:p w14:paraId="6F624993" w14:textId="77777777" w:rsidR="00C82069" w:rsidRPr="00094813" w:rsidRDefault="00C82069" w:rsidP="00C82069">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Kiti Kintamos palūkanų dalies perskaičiavimai vyksta paskutinę Palūkanų periodo pabaigos dieną;</w:t>
      </w:r>
    </w:p>
    <w:p w14:paraId="28AD8856" w14:textId="77777777" w:rsidR="00C82069" w:rsidRPr="00094813" w:rsidRDefault="00C82069" w:rsidP="00C82069">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Apskaičiuojant Kintamą palūkanų dalį taikoma prieš vieną darbo dieną iki keitimo galiojusi EURIBOR vertė;</w:t>
      </w:r>
    </w:p>
    <w:p w14:paraId="24540F81" w14:textId="77777777" w:rsidR="00C82069" w:rsidRPr="00094813" w:rsidRDefault="00C82069" w:rsidP="00C82069">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Kintamos palūkanų dalies keitimo diena yra ne Darbo diena, perskaičiavimui taikoma paskutinė galiojanti EURIBOR vertė;</w:t>
      </w:r>
    </w:p>
    <w:p w14:paraId="47E38D8C" w14:textId="77777777" w:rsidR="00C82069" w:rsidRPr="00094813" w:rsidRDefault="00C82069" w:rsidP="00C82069">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EURIBOR reikšmė yra neigiama, ji yra laikoma lygi nuliui;</w:t>
      </w:r>
    </w:p>
    <w:p w14:paraId="7FBA0AD9" w14:textId="77777777" w:rsidR="00C82069" w:rsidRPr="00094813" w:rsidRDefault="00C82069" w:rsidP="00C82069">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 xml:space="preserve">Sutrikus finansų rinkos veikimui, Paskolos davėjas turi teisę išsiuntęs raštišką pranešimą Paskolos gavėjui vienašališkai pakeisti Kintamos palūkanų dalį Paskolos davėjo pasirinkta metinių palūkanų norma, kuri atitinka Paskolos gavėjui suteikto kredito Paskolos davėjo finansavimo kaštus iš bet kokio Paskolos davėjo pagrįstai pasirinkto šaltinio. Finansų rinkos veikimas laikomas sutrikusiu, jei: </w:t>
      </w:r>
    </w:p>
    <w:p w14:paraId="1F3F229E" w14:textId="77777777" w:rsidR="00C82069" w:rsidRPr="00094813" w:rsidRDefault="00C82069" w:rsidP="00C82069">
      <w:pPr>
        <w:pStyle w:val="ListParagraph"/>
        <w:numPr>
          <w:ilvl w:val="0"/>
          <w:numId w:val="21"/>
        </w:numPr>
        <w:ind w:left="1701" w:right="-46" w:hanging="425"/>
        <w:jc w:val="both"/>
        <w:rPr>
          <w:rFonts w:ascii="Arial" w:hAnsi="Arial" w:cs="Arial"/>
          <w:sz w:val="18"/>
          <w:szCs w:val="18"/>
        </w:rPr>
      </w:pPr>
      <w:r w:rsidRPr="00094813">
        <w:rPr>
          <w:rFonts w:ascii="Arial" w:hAnsi="Arial" w:cs="Arial"/>
          <w:sz w:val="18"/>
          <w:szCs w:val="18"/>
        </w:rPr>
        <w:t xml:space="preserve">Paskolos sutartyje nustatyta tvarka keičiant palūkanų bazę įprastu laiku nėra paskelbtas atitinkamo termino EURIBOR; </w:t>
      </w:r>
    </w:p>
    <w:p w14:paraId="541FBD92" w14:textId="77777777" w:rsidR="00C82069" w:rsidRPr="00094813" w:rsidRDefault="00C82069" w:rsidP="00C82069">
      <w:pPr>
        <w:pStyle w:val="ListParagraph"/>
        <w:numPr>
          <w:ilvl w:val="0"/>
          <w:numId w:val="21"/>
        </w:numPr>
        <w:ind w:left="1701" w:right="-46" w:hanging="425"/>
        <w:jc w:val="both"/>
        <w:rPr>
          <w:rFonts w:ascii="Arial" w:hAnsi="Arial" w:cs="Arial"/>
          <w:sz w:val="18"/>
          <w:szCs w:val="18"/>
        </w:rPr>
      </w:pPr>
      <w:r w:rsidRPr="00094813">
        <w:rPr>
          <w:rFonts w:ascii="Arial" w:hAnsi="Arial" w:cs="Arial"/>
          <w:sz w:val="18"/>
          <w:szCs w:val="18"/>
        </w:rPr>
        <w:t xml:space="preserve">nustatyta palūkanų bazė keitimo dieną išlaidos už atitinkamo termino depozitus </w:t>
      </w:r>
      <w:proofErr w:type="spellStart"/>
      <w:r w:rsidRPr="00094813">
        <w:rPr>
          <w:rFonts w:ascii="Arial" w:hAnsi="Arial" w:cs="Arial"/>
          <w:sz w:val="18"/>
          <w:szCs w:val="18"/>
        </w:rPr>
        <w:t>Eurozonos</w:t>
      </w:r>
      <w:proofErr w:type="spellEnd"/>
      <w:r w:rsidRPr="00094813">
        <w:rPr>
          <w:rFonts w:ascii="Arial" w:hAnsi="Arial" w:cs="Arial"/>
          <w:sz w:val="18"/>
          <w:szCs w:val="18"/>
        </w:rPr>
        <w:t xml:space="preserve"> tarpbankinėje rinkoje skiriasi nuo skelbiamo atitinkamo termino EURIBOR. </w:t>
      </w:r>
    </w:p>
    <w:p w14:paraId="60B87064" w14:textId="77777777" w:rsidR="00C82069" w:rsidRPr="00094813" w:rsidRDefault="00C82069" w:rsidP="00C82069">
      <w:pPr>
        <w:pStyle w:val="ListParagraph"/>
        <w:ind w:left="1276" w:right="-46"/>
        <w:jc w:val="both"/>
        <w:rPr>
          <w:rFonts w:ascii="Arial" w:hAnsi="Arial" w:cs="Arial"/>
          <w:sz w:val="18"/>
          <w:szCs w:val="18"/>
        </w:rPr>
      </w:pPr>
      <w:r w:rsidRPr="00094813">
        <w:rPr>
          <w:rFonts w:ascii="Arial" w:hAnsi="Arial" w:cs="Arial"/>
          <w:sz w:val="18"/>
          <w:szCs w:val="18"/>
        </w:rPr>
        <w:t>Pasibaigus finansų rinkos veikimo sutrikimui Paskolos davėjas apie tai informuoja Paskolos gavėją ir nuo artimiausio palūkanų bazės keitimo termino apskaičiuojant palūkanas vėl taikoma Paskolos sutartyje nustatyta palūkanų bazė.</w:t>
      </w:r>
    </w:p>
    <w:bookmarkEnd w:id="2"/>
    <w:p w14:paraId="2E795EA2" w14:textId="34FBB272" w:rsidR="00576488" w:rsidRPr="00A401C1" w:rsidRDefault="0057648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Kompensacinės palūkanos</w:t>
      </w:r>
      <w:r w:rsidR="00492DC3">
        <w:rPr>
          <w:rFonts w:ascii="Arial" w:hAnsi="Arial" w:cs="Arial"/>
          <w:sz w:val="18"/>
          <w:szCs w:val="18"/>
        </w:rPr>
        <w:t xml:space="preserve"> </w:t>
      </w:r>
      <w:r w:rsidR="00492DC3" w:rsidRPr="00A401C1">
        <w:rPr>
          <w:rFonts w:ascii="Arial" w:hAnsi="Arial" w:cs="Arial"/>
          <w:sz w:val="18"/>
          <w:szCs w:val="18"/>
        </w:rPr>
        <w:t>–</w:t>
      </w:r>
      <w:r w:rsidRPr="00A401C1">
        <w:rPr>
          <w:rFonts w:ascii="Arial" w:hAnsi="Arial" w:cs="Arial"/>
          <w:sz w:val="18"/>
          <w:szCs w:val="18"/>
        </w:rPr>
        <w:t xml:space="preserve">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w:t>
      </w:r>
      <w:r w:rsidR="00B93986">
        <w:rPr>
          <w:rFonts w:ascii="Arial" w:hAnsi="Arial" w:cs="Arial"/>
          <w:sz w:val="18"/>
          <w:szCs w:val="18"/>
        </w:rPr>
        <w:t xml:space="preserve"> nuo laiku negrąžintų sumų</w:t>
      </w:r>
      <w:r w:rsidRPr="00A401C1">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515B6029" w:rsidR="00E046B1" w:rsidRPr="00A401C1" w:rsidRDefault="00946CF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w:t>
      </w:r>
    </w:p>
    <w:p w14:paraId="5177B17D" w14:textId="2516D4A7" w:rsidR="00D2227B" w:rsidRDefault="0004496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Paskolos gavėjo mokama</w:t>
      </w:r>
      <w:r w:rsidR="00515BB7">
        <w:rPr>
          <w:rFonts w:ascii="Arial" w:hAnsi="Arial" w:cs="Arial"/>
          <w:sz w:val="18"/>
          <w:szCs w:val="18"/>
        </w:rPr>
        <w:t>s</w:t>
      </w:r>
      <w:r w:rsidR="00EB6ACD" w:rsidRPr="00A401C1">
        <w:rPr>
          <w:rFonts w:ascii="Arial" w:hAnsi="Arial" w:cs="Arial"/>
          <w:sz w:val="18"/>
          <w:szCs w:val="18"/>
        </w:rPr>
        <w:t xml:space="preserve"> </w:t>
      </w:r>
      <w:r w:rsidR="00515BB7">
        <w:rPr>
          <w:rFonts w:ascii="Arial" w:hAnsi="Arial" w:cs="Arial"/>
          <w:sz w:val="18"/>
          <w:szCs w:val="18"/>
        </w:rPr>
        <w:t>atlygis</w:t>
      </w:r>
      <w:r w:rsidR="00515BB7" w:rsidRPr="00A401C1">
        <w:rPr>
          <w:rFonts w:ascii="Arial" w:hAnsi="Arial" w:cs="Arial"/>
          <w:sz w:val="18"/>
          <w:szCs w:val="18"/>
        </w:rPr>
        <w:t xml:space="preserve"> </w:t>
      </w:r>
      <w:r w:rsidR="00EB6ACD" w:rsidRPr="00A401C1">
        <w:rPr>
          <w:rFonts w:ascii="Arial" w:hAnsi="Arial" w:cs="Arial"/>
          <w:sz w:val="18"/>
          <w:szCs w:val="18"/>
        </w:rPr>
        <w:t xml:space="preserve">Paskolos </w:t>
      </w:r>
      <w:r w:rsidR="00515BB7">
        <w:rPr>
          <w:rFonts w:ascii="Arial" w:hAnsi="Arial" w:cs="Arial"/>
          <w:sz w:val="18"/>
          <w:szCs w:val="18"/>
        </w:rPr>
        <w:t>davėjui</w:t>
      </w:r>
      <w:r w:rsidR="00515BB7" w:rsidRPr="00A401C1">
        <w:rPr>
          <w:rFonts w:ascii="Arial" w:hAnsi="Arial" w:cs="Arial"/>
          <w:sz w:val="18"/>
          <w:szCs w:val="18"/>
        </w:rPr>
        <w:t xml:space="preserve"> </w:t>
      </w:r>
      <w:r w:rsidR="00EB6ACD" w:rsidRPr="00A401C1">
        <w:rPr>
          <w:rFonts w:ascii="Arial" w:hAnsi="Arial" w:cs="Arial"/>
          <w:sz w:val="18"/>
          <w:szCs w:val="18"/>
        </w:rPr>
        <w:t xml:space="preserve">už naudojimąsi Paskola, </w:t>
      </w:r>
      <w:r w:rsidR="007E17DD" w:rsidRPr="00A401C1">
        <w:rPr>
          <w:rFonts w:ascii="Arial" w:hAnsi="Arial" w:cs="Arial"/>
          <w:sz w:val="18"/>
          <w:szCs w:val="18"/>
        </w:rPr>
        <w:t>kuris išreikšt</w:t>
      </w:r>
      <w:r w:rsidR="00515BB7">
        <w:rPr>
          <w:rFonts w:ascii="Arial" w:hAnsi="Arial" w:cs="Arial"/>
          <w:sz w:val="18"/>
          <w:szCs w:val="18"/>
        </w:rPr>
        <w:t>a</w:t>
      </w:r>
      <w:r w:rsidR="007E17DD" w:rsidRPr="00A401C1">
        <w:rPr>
          <w:rFonts w:ascii="Arial" w:hAnsi="Arial" w:cs="Arial"/>
          <w:sz w:val="18"/>
          <w:szCs w:val="18"/>
        </w:rPr>
        <w:t>s procentais</w:t>
      </w:r>
      <w:r w:rsidR="00645965">
        <w:rPr>
          <w:rFonts w:ascii="Arial" w:hAnsi="Arial" w:cs="Arial"/>
          <w:sz w:val="18"/>
          <w:szCs w:val="18"/>
        </w:rPr>
        <w:t xml:space="preserve"> ir (ar) konkrečia pinigų suma</w:t>
      </w:r>
      <w:r w:rsidR="007E17DD" w:rsidRPr="00A401C1">
        <w:rPr>
          <w:rFonts w:ascii="Arial" w:hAnsi="Arial" w:cs="Arial"/>
          <w:sz w:val="18"/>
          <w:szCs w:val="18"/>
        </w:rPr>
        <w:t>.</w:t>
      </w:r>
      <w:r w:rsidR="00003627">
        <w:rPr>
          <w:rFonts w:ascii="Arial" w:hAnsi="Arial" w:cs="Arial"/>
          <w:sz w:val="18"/>
          <w:szCs w:val="18"/>
        </w:rPr>
        <w:t xml:space="preserve"> Jeigu Paskolos sutartyje nėra nurodyta kitaip, laikoma, kad taikomos metinės palūkanos.</w:t>
      </w:r>
    </w:p>
    <w:p w14:paraId="3C53E3BE" w14:textId="77777777" w:rsidR="00C82069" w:rsidRDefault="00C82069" w:rsidP="00C82069">
      <w:pPr>
        <w:pStyle w:val="ListParagraph"/>
        <w:numPr>
          <w:ilvl w:val="1"/>
          <w:numId w:val="1"/>
        </w:numPr>
        <w:ind w:left="567" w:right="-46" w:hanging="567"/>
        <w:jc w:val="both"/>
        <w:rPr>
          <w:rFonts w:ascii="Arial" w:hAnsi="Arial" w:cs="Arial"/>
          <w:sz w:val="18"/>
          <w:szCs w:val="18"/>
        </w:rPr>
      </w:pPr>
      <w:bookmarkStart w:id="3" w:name="_Hlk66953105"/>
      <w:r w:rsidRPr="00094813">
        <w:rPr>
          <w:rFonts w:ascii="Arial" w:hAnsi="Arial" w:cs="Arial"/>
          <w:b/>
          <w:bCs/>
          <w:sz w:val="18"/>
          <w:szCs w:val="18"/>
        </w:rPr>
        <w:t>Palūkanų keitimo diena</w:t>
      </w:r>
      <w:r w:rsidRPr="00094813">
        <w:rPr>
          <w:rFonts w:ascii="Arial" w:hAnsi="Arial" w:cs="Arial"/>
          <w:sz w:val="18"/>
          <w:szCs w:val="18"/>
        </w:rPr>
        <w:t xml:space="preserve"> – diena, kurią yra keičiamos, t. y. Paskolos sutartyje nustatyta tvarka apskaičiuojama bei naujam Palūkanų periodui nustatoma, Kintama metinė palūkanų norma. Palūkanų keitimo diena yra pirmoji kiekvieno, išskyrus pirmąjį, Palūkanų periodo diena.</w:t>
      </w:r>
    </w:p>
    <w:p w14:paraId="7954D759" w14:textId="77777777" w:rsidR="00C82069" w:rsidRPr="00094813" w:rsidRDefault="00C82069" w:rsidP="00C82069">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Palūkanų periodas</w:t>
      </w:r>
      <w:r w:rsidRPr="00094813">
        <w:rPr>
          <w:rFonts w:ascii="Arial" w:hAnsi="Arial" w:cs="Arial"/>
          <w:sz w:val="18"/>
          <w:szCs w:val="18"/>
        </w:rPr>
        <w:t xml:space="preserve"> – Specialiosiose sąlygose nurodytas laikotarpis, kuriam yra nustatoma (fiksuojama) Kintama palūkanų norma ir kuriam pasibaigus ji yra iš naujo apskaičiuojama. </w:t>
      </w:r>
    </w:p>
    <w:bookmarkEnd w:id="3"/>
    <w:p w14:paraId="7B54F86F" w14:textId="577D4D0A" w:rsidR="005F1AC5" w:rsidRPr="00A401C1" w:rsidRDefault="007E17DD"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w:t>
      </w:r>
      <w:r w:rsidR="00853AD2">
        <w:rPr>
          <w:rFonts w:ascii="Arial" w:hAnsi="Arial" w:cs="Arial"/>
          <w:sz w:val="18"/>
          <w:szCs w:val="18"/>
        </w:rPr>
        <w:t>Paskolos sutart</w:t>
      </w:r>
      <w:r w:rsidR="00DE05E0" w:rsidRPr="00A401C1">
        <w:rPr>
          <w:rFonts w:ascii="Arial" w:hAnsi="Arial" w:cs="Arial"/>
          <w:sz w:val="18"/>
          <w:szCs w:val="18"/>
        </w:rPr>
        <w:t xml:space="preserve">ies Specialiosiose sąlygose. </w:t>
      </w:r>
    </w:p>
    <w:p w14:paraId="6E0ADC67" w14:textId="77777777" w:rsidR="004D7E0B" w:rsidRPr="00103579" w:rsidRDefault="004D7E0B" w:rsidP="004D7E0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2E868770" w:rsidR="004A42D1" w:rsidRPr="00A401C1" w:rsidRDefault="00D25EFE"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E76DFFF" w:rsidR="004E55C5" w:rsidRPr="00A401C1" w:rsidRDefault="004F0D7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w:t>
      </w:r>
      <w:r w:rsidR="00853AD2">
        <w:rPr>
          <w:rFonts w:ascii="Arial" w:hAnsi="Arial" w:cs="Arial"/>
          <w:sz w:val="18"/>
          <w:szCs w:val="18"/>
        </w:rPr>
        <w:t>Paskolos sutart</w:t>
      </w:r>
      <w:r w:rsidRPr="00A401C1">
        <w:rPr>
          <w:rFonts w:ascii="Arial" w:hAnsi="Arial" w:cs="Arial"/>
          <w:sz w:val="18"/>
          <w:szCs w:val="18"/>
        </w:rPr>
        <w:t xml:space="preserve">ies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w:t>
      </w:r>
      <w:r w:rsidR="00853AD2">
        <w:rPr>
          <w:rFonts w:ascii="Arial" w:hAnsi="Arial" w:cs="Arial"/>
          <w:sz w:val="18"/>
          <w:szCs w:val="18"/>
        </w:rPr>
        <w:t>Paskolos sutart</w:t>
      </w:r>
      <w:r w:rsidRPr="00A401C1">
        <w:rPr>
          <w:rFonts w:ascii="Arial" w:hAnsi="Arial" w:cs="Arial"/>
          <w:sz w:val="18"/>
          <w:szCs w:val="18"/>
        </w:rPr>
        <w:t xml:space="preserve">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w:t>
      </w:r>
      <w:r w:rsidR="00853AD2">
        <w:rPr>
          <w:rFonts w:ascii="Arial" w:hAnsi="Arial" w:cs="Arial"/>
          <w:sz w:val="18"/>
          <w:szCs w:val="18"/>
        </w:rPr>
        <w:t xml:space="preserve">Paskolos </w:t>
      </w:r>
      <w:r w:rsidR="00853AD2">
        <w:rPr>
          <w:rFonts w:ascii="Arial" w:hAnsi="Arial" w:cs="Arial"/>
          <w:sz w:val="18"/>
          <w:szCs w:val="18"/>
        </w:rPr>
        <w:lastRenderedPageBreak/>
        <w:t>sutart</w:t>
      </w:r>
      <w:r w:rsidRPr="00A401C1">
        <w:rPr>
          <w:rFonts w:ascii="Arial" w:hAnsi="Arial" w:cs="Arial"/>
          <w:sz w:val="18"/>
          <w:szCs w:val="18"/>
        </w:rPr>
        <w:t xml:space="preserve">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r w:rsidR="00CF2065">
        <w:rPr>
          <w:rFonts w:ascii="Arial" w:hAnsi="Arial" w:cs="Arial"/>
          <w:sz w:val="18"/>
          <w:szCs w:val="18"/>
        </w:rPr>
        <w:t xml:space="preserve"> Prievolių užtikrinimas pateikiamas sudarant (išduodant) Paskolos davėjui priimtinos formos ir turinio dokumentą (-</w:t>
      </w:r>
      <w:proofErr w:type="spellStart"/>
      <w:r w:rsidR="00CF2065">
        <w:rPr>
          <w:rFonts w:ascii="Arial" w:hAnsi="Arial" w:cs="Arial"/>
          <w:sz w:val="18"/>
          <w:szCs w:val="18"/>
        </w:rPr>
        <w:t>us</w:t>
      </w:r>
      <w:proofErr w:type="spellEnd"/>
      <w:r w:rsidR="00CF2065">
        <w:rPr>
          <w:rFonts w:ascii="Arial" w:hAnsi="Arial" w:cs="Arial"/>
          <w:sz w:val="18"/>
          <w:szCs w:val="18"/>
        </w:rPr>
        <w:t>).</w:t>
      </w:r>
    </w:p>
    <w:p w14:paraId="2049403F" w14:textId="06817652"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ekonominės ar finansinės sankcijos, įstatymai, sprendimai </w:t>
      </w:r>
      <w:r w:rsidR="005D3DD3">
        <w:rPr>
          <w:rFonts w:ascii="Arial" w:hAnsi="Arial" w:cs="Arial"/>
          <w:sz w:val="18"/>
          <w:szCs w:val="18"/>
        </w:rPr>
        <w:t>ir (ar)</w:t>
      </w:r>
      <w:proofErr w:type="spellStart"/>
      <w:r w:rsidRPr="00A401C1">
        <w:rPr>
          <w:rFonts w:ascii="Arial" w:hAnsi="Arial" w:cs="Arial"/>
          <w:sz w:val="18"/>
          <w:szCs w:val="18"/>
        </w:rPr>
        <w:t>ba</w:t>
      </w:r>
      <w:proofErr w:type="spellEnd"/>
      <w:r w:rsidRPr="00A401C1">
        <w:rPr>
          <w:rFonts w:ascii="Arial" w:hAnsi="Arial" w:cs="Arial"/>
          <w:sz w:val="18"/>
          <w:szCs w:val="18"/>
        </w:rPr>
        <w:t xml:space="preserve">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Specialiosios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Specialiosios sąlygos</w:t>
      </w:r>
      <w:r w:rsidRPr="00A401C1">
        <w:rPr>
          <w:rFonts w:ascii="Arial" w:hAnsi="Arial" w:cs="Arial"/>
          <w:sz w:val="18"/>
          <w:szCs w:val="18"/>
        </w:rPr>
        <w:t>.</w:t>
      </w:r>
    </w:p>
    <w:p w14:paraId="0F8CFA0B" w14:textId="2FA4DE57" w:rsidR="001B670A" w:rsidRPr="00A401C1" w:rsidRDefault="001B670A"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du ar daugiau juridinių asmenų, kurie: </w:t>
      </w:r>
    </w:p>
    <w:p w14:paraId="3103A842" w14:textId="0928DEC9" w:rsidR="00680AEA" w:rsidRPr="00A401C1" w:rsidRDefault="001B670A" w:rsidP="00267199">
      <w:pPr>
        <w:pStyle w:val="ListParagraph"/>
        <w:numPr>
          <w:ilvl w:val="2"/>
          <w:numId w:val="1"/>
        </w:numPr>
        <w:ind w:left="1276" w:right="-46" w:hanging="709"/>
        <w:jc w:val="both"/>
        <w:rPr>
          <w:rFonts w:ascii="Arial" w:hAnsi="Arial" w:cs="Arial"/>
          <w:sz w:val="18"/>
          <w:szCs w:val="18"/>
        </w:rPr>
      </w:pPr>
      <w:r w:rsidRPr="00A401C1">
        <w:rPr>
          <w:rFonts w:ascii="Arial" w:hAnsi="Arial" w:cs="Arial"/>
          <w:sz w:val="18"/>
          <w:szCs w:val="18"/>
        </w:rPr>
        <w:t xml:space="preserve">yra tarpusavyje susiję tiesioginės kontrolės santykiais arba susiję netiesioginės kontrolės santykiais per kitus juridinius </w:t>
      </w:r>
      <w:r w:rsidR="005D3DD3">
        <w:rPr>
          <w:rFonts w:ascii="Arial" w:hAnsi="Arial" w:cs="Arial"/>
          <w:sz w:val="18"/>
          <w:szCs w:val="18"/>
        </w:rPr>
        <w:t>ir (ar)</w:t>
      </w:r>
      <w:r w:rsidRPr="00A401C1">
        <w:rPr>
          <w:rFonts w:ascii="Arial" w:hAnsi="Arial" w:cs="Arial"/>
          <w:sz w:val="18"/>
          <w:szCs w:val="18"/>
        </w:rPr>
        <w:t xml:space="preserve"> fizinius asmenis;</w:t>
      </w:r>
    </w:p>
    <w:p w14:paraId="6254810A" w14:textId="71C60BF0" w:rsidR="001B670A" w:rsidRPr="00267199" w:rsidRDefault="001B670A" w:rsidP="00267199">
      <w:pPr>
        <w:pStyle w:val="ListParagraph"/>
        <w:numPr>
          <w:ilvl w:val="2"/>
          <w:numId w:val="1"/>
        </w:numPr>
        <w:ind w:left="1276" w:right="-46" w:hanging="709"/>
        <w:jc w:val="both"/>
        <w:rPr>
          <w:rFonts w:ascii="Arial" w:hAnsi="Arial" w:cs="Arial"/>
          <w:sz w:val="18"/>
          <w:szCs w:val="18"/>
        </w:rPr>
      </w:pPr>
      <w:r w:rsidRPr="0026719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267199">
        <w:rPr>
          <w:rFonts w:ascii="Arial" w:hAnsi="Arial" w:cs="Arial"/>
          <w:sz w:val="18"/>
          <w:szCs w:val="18"/>
        </w:rPr>
        <w:t>Paskolos davėjas</w:t>
      </w:r>
      <w:r w:rsidRPr="0026719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54662B57" w:rsidR="001B670A" w:rsidRPr="00A401C1" w:rsidRDefault="001B670A" w:rsidP="00267199">
      <w:pPr>
        <w:pStyle w:val="ListParagraph"/>
        <w:ind w:left="567" w:right="-46"/>
        <w:jc w:val="both"/>
        <w:rPr>
          <w:rFonts w:ascii="Arial" w:hAnsi="Arial" w:cs="Arial"/>
          <w:sz w:val="18"/>
          <w:szCs w:val="18"/>
        </w:rPr>
      </w:pPr>
      <w:r w:rsidRPr="00A401C1">
        <w:rPr>
          <w:rFonts w:ascii="Arial" w:hAnsi="Arial" w:cs="Arial"/>
          <w:sz w:val="18"/>
          <w:szCs w:val="18"/>
        </w:rPr>
        <w:t>Susijusia įmone laikoma įmonė, kuri priklauso Susijusių įmonių grupei. Kontrole laikomos iš įstatymų ar sandorių</w:t>
      </w:r>
      <w:r w:rsidR="00680AEA">
        <w:rPr>
          <w:rFonts w:ascii="Arial" w:hAnsi="Arial" w:cs="Arial"/>
          <w:sz w:val="18"/>
          <w:szCs w:val="18"/>
        </w:rPr>
        <w:t xml:space="preserve"> </w:t>
      </w:r>
      <w:r w:rsidRPr="00A401C1">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Pr>
          <w:rFonts w:ascii="Arial" w:hAnsi="Arial" w:cs="Arial"/>
          <w:sz w:val="18"/>
          <w:szCs w:val="18"/>
        </w:rPr>
        <w:t>½ (pusę)</w:t>
      </w:r>
      <w:r w:rsidRPr="00A401C1">
        <w:rPr>
          <w:rFonts w:ascii="Arial" w:hAnsi="Arial" w:cs="Arial"/>
          <w:sz w:val="18"/>
          <w:szCs w:val="18"/>
        </w:rPr>
        <w:t xml:space="preserve"> visų balsų. </w:t>
      </w:r>
    </w:p>
    <w:p w14:paraId="381D5A93" w14:textId="4AE644ED" w:rsidR="004E55C5" w:rsidRPr="00A401C1" w:rsidRDefault="00853AD2"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Paskolos sutart</w:t>
      </w:r>
      <w:r w:rsidR="004E55C5" w:rsidRPr="00A401C1">
        <w:rPr>
          <w:rFonts w:ascii="Arial" w:hAnsi="Arial" w:cs="Arial"/>
          <w:b/>
          <w:bCs/>
          <w:sz w:val="18"/>
          <w:szCs w:val="18"/>
        </w:rPr>
        <w:t>is</w:t>
      </w:r>
      <w:r w:rsidR="004E55C5" w:rsidRPr="00A401C1">
        <w:rPr>
          <w:rFonts w:ascii="Arial" w:hAnsi="Arial" w:cs="Arial"/>
          <w:sz w:val="18"/>
          <w:szCs w:val="18"/>
        </w:rPr>
        <w:t xml:space="preserve"> </w:t>
      </w:r>
      <w:r w:rsidR="005049BE" w:rsidRPr="00A401C1">
        <w:rPr>
          <w:rFonts w:ascii="Arial" w:hAnsi="Arial" w:cs="Arial"/>
          <w:sz w:val="18"/>
          <w:szCs w:val="18"/>
        </w:rPr>
        <w:t>–</w:t>
      </w:r>
      <w:r w:rsidR="004E55C5" w:rsidRPr="00A401C1">
        <w:rPr>
          <w:rFonts w:ascii="Arial" w:hAnsi="Arial" w:cs="Arial"/>
          <w:sz w:val="18"/>
          <w:szCs w:val="18"/>
        </w:rPr>
        <w:t xml:space="preserve"> ši Paskolos </w:t>
      </w:r>
      <w:r>
        <w:rPr>
          <w:rFonts w:ascii="Arial" w:hAnsi="Arial" w:cs="Arial"/>
          <w:sz w:val="18"/>
          <w:szCs w:val="18"/>
        </w:rPr>
        <w:t>sutart</w:t>
      </w:r>
      <w:r w:rsidR="004E55C5" w:rsidRPr="00A401C1">
        <w:rPr>
          <w:rFonts w:ascii="Arial" w:hAnsi="Arial" w:cs="Arial"/>
          <w:sz w:val="18"/>
          <w:szCs w:val="18"/>
        </w:rPr>
        <w:t xml:space="preserve">is, susidedanti iš Specialiųjų </w:t>
      </w:r>
      <w:r w:rsidR="00606419">
        <w:rPr>
          <w:rFonts w:ascii="Arial" w:hAnsi="Arial" w:cs="Arial"/>
          <w:sz w:val="18"/>
          <w:szCs w:val="18"/>
        </w:rPr>
        <w:t>sąlygų</w:t>
      </w:r>
      <w:r w:rsidR="0054353A">
        <w:rPr>
          <w:rFonts w:ascii="Arial" w:hAnsi="Arial" w:cs="Arial"/>
          <w:sz w:val="18"/>
          <w:szCs w:val="18"/>
        </w:rPr>
        <w:t>,</w:t>
      </w:r>
      <w:r w:rsidR="004E55C5" w:rsidRPr="00A401C1">
        <w:rPr>
          <w:rFonts w:ascii="Arial" w:hAnsi="Arial" w:cs="Arial"/>
          <w:sz w:val="18"/>
          <w:szCs w:val="18"/>
        </w:rPr>
        <w:t xml:space="preserve"> Bendrųjų sąlygų </w:t>
      </w:r>
      <w:r w:rsidR="0054353A">
        <w:rPr>
          <w:rFonts w:ascii="Arial" w:hAnsi="Arial" w:cs="Arial"/>
          <w:sz w:val="18"/>
          <w:szCs w:val="18"/>
        </w:rPr>
        <w:t xml:space="preserve">ir kitų sąlygų, </w:t>
      </w:r>
      <w:r w:rsidR="004E55C5" w:rsidRPr="00A401C1">
        <w:rPr>
          <w:rFonts w:ascii="Arial" w:hAnsi="Arial" w:cs="Arial"/>
          <w:sz w:val="18"/>
          <w:szCs w:val="18"/>
        </w:rPr>
        <w:t xml:space="preserve">su visais </w:t>
      </w:r>
      <w:r w:rsidR="0054353A" w:rsidRPr="00A401C1">
        <w:rPr>
          <w:rFonts w:ascii="Arial" w:hAnsi="Arial" w:cs="Arial"/>
          <w:sz w:val="18"/>
          <w:szCs w:val="18"/>
        </w:rPr>
        <w:t>j</w:t>
      </w:r>
      <w:r w:rsidR="0054353A">
        <w:rPr>
          <w:rFonts w:ascii="Arial" w:hAnsi="Arial" w:cs="Arial"/>
          <w:sz w:val="18"/>
          <w:szCs w:val="18"/>
        </w:rPr>
        <w:t>ų</w:t>
      </w:r>
      <w:r w:rsidR="0054353A" w:rsidRPr="00A401C1">
        <w:rPr>
          <w:rFonts w:ascii="Arial" w:hAnsi="Arial" w:cs="Arial"/>
          <w:sz w:val="18"/>
          <w:szCs w:val="18"/>
        </w:rPr>
        <w:t xml:space="preserve"> </w:t>
      </w:r>
      <w:r w:rsidR="004E55C5" w:rsidRPr="00A401C1">
        <w:rPr>
          <w:rFonts w:ascii="Arial" w:hAnsi="Arial" w:cs="Arial"/>
          <w:sz w:val="18"/>
          <w:szCs w:val="18"/>
        </w:rPr>
        <w:t>priedais</w:t>
      </w:r>
      <w:r w:rsidR="0054353A">
        <w:rPr>
          <w:rFonts w:ascii="Arial" w:hAnsi="Arial" w:cs="Arial"/>
          <w:sz w:val="18"/>
          <w:szCs w:val="18"/>
        </w:rPr>
        <w:t>,</w:t>
      </w:r>
      <w:r w:rsidR="004E55C5" w:rsidRPr="00A401C1">
        <w:rPr>
          <w:rFonts w:ascii="Arial" w:hAnsi="Arial" w:cs="Arial"/>
          <w:sz w:val="18"/>
          <w:szCs w:val="18"/>
        </w:rPr>
        <w:t xml:space="preserve"> pakeitimais bei papildymais</w:t>
      </w:r>
      <w:r w:rsidR="00466003" w:rsidRPr="00A401C1">
        <w:rPr>
          <w:rFonts w:ascii="Arial" w:hAnsi="Arial" w:cs="Arial"/>
          <w:sz w:val="18"/>
          <w:szCs w:val="18"/>
        </w:rPr>
        <w:t>.</w:t>
      </w:r>
    </w:p>
    <w:p w14:paraId="108D35B3" w14:textId="7EEF0858" w:rsidR="00C52CB1" w:rsidRPr="00A401C1" w:rsidRDefault="00C52CB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0A0D5A9A" w14:textId="379CB329" w:rsidR="00710961" w:rsidRDefault="00710961" w:rsidP="00680AEA">
      <w:pPr>
        <w:tabs>
          <w:tab w:val="left" w:pos="630"/>
        </w:tabs>
        <w:ind w:right="-46"/>
        <w:jc w:val="both"/>
        <w:rPr>
          <w:rFonts w:ascii="Arial" w:hAnsi="Arial" w:cs="Arial"/>
          <w:sz w:val="18"/>
          <w:szCs w:val="18"/>
        </w:rPr>
      </w:pPr>
      <w:r>
        <w:rPr>
          <w:rFonts w:ascii="Arial" w:hAnsi="Arial" w:cs="Arial"/>
          <w:sz w:val="18"/>
          <w:szCs w:val="18"/>
        </w:rPr>
        <w:t>Kitos Paskolos sutartyje vartojamos paskolos suprantamos taip, kaip jos yra apibrėžtos Apraše.</w:t>
      </w:r>
    </w:p>
    <w:p w14:paraId="2010BBCB" w14:textId="3C970E53" w:rsidR="00680AEA" w:rsidRPr="00A401C1" w:rsidRDefault="00680AEA" w:rsidP="00680AEA">
      <w:pPr>
        <w:tabs>
          <w:tab w:val="left" w:pos="630"/>
        </w:tabs>
        <w:ind w:right="-46"/>
        <w:jc w:val="both"/>
        <w:rPr>
          <w:rFonts w:ascii="Arial" w:hAnsi="Arial" w:cs="Arial"/>
          <w:sz w:val="18"/>
          <w:szCs w:val="18"/>
        </w:rPr>
      </w:pPr>
      <w:r>
        <w:rPr>
          <w:rFonts w:ascii="Arial" w:hAnsi="Arial" w:cs="Arial"/>
          <w:sz w:val="18"/>
          <w:szCs w:val="18"/>
        </w:rPr>
        <w:t>Paskolos sutart</w:t>
      </w:r>
      <w:r w:rsidRPr="00A401C1">
        <w:rPr>
          <w:rFonts w:ascii="Arial" w:hAnsi="Arial" w:cs="Arial"/>
          <w:sz w:val="18"/>
          <w:szCs w:val="18"/>
        </w:rPr>
        <w:t xml:space="preserve">yje bei Šalių vykdant </w:t>
      </w:r>
      <w:r>
        <w:rPr>
          <w:rFonts w:ascii="Arial" w:hAnsi="Arial" w:cs="Arial"/>
          <w:sz w:val="18"/>
          <w:szCs w:val="18"/>
        </w:rPr>
        <w:t>Paskolos sutart</w:t>
      </w:r>
      <w:r w:rsidRPr="00A401C1">
        <w:rPr>
          <w:rFonts w:ascii="Arial" w:hAnsi="Arial" w:cs="Arial"/>
          <w:sz w:val="18"/>
          <w:szCs w:val="18"/>
        </w:rPr>
        <w:t xml:space="preserve">į siunčiamuose tarpusavio pranešimuose vartojamos iš didžiosios raidės rašomos sąvokos turi </w:t>
      </w:r>
      <w:r>
        <w:rPr>
          <w:rFonts w:ascii="Arial" w:hAnsi="Arial" w:cs="Arial"/>
          <w:sz w:val="18"/>
          <w:szCs w:val="18"/>
        </w:rPr>
        <w:t>Paskolos sutart</w:t>
      </w:r>
      <w:r w:rsidRPr="00A401C1">
        <w:rPr>
          <w:rFonts w:ascii="Arial" w:hAnsi="Arial" w:cs="Arial"/>
          <w:sz w:val="18"/>
          <w:szCs w:val="18"/>
        </w:rPr>
        <w:t xml:space="preserve">yje ar jos prieduose apibrėžtą reikšmę bei yra atitinkamai aiškinamos, jeigu kontekstas akivaizdžiai nereikalauja kitaip ir (ar) </w:t>
      </w:r>
      <w:r>
        <w:rPr>
          <w:rFonts w:ascii="Arial" w:hAnsi="Arial" w:cs="Arial"/>
          <w:sz w:val="18"/>
          <w:szCs w:val="18"/>
        </w:rPr>
        <w:t>Paskolos sutart</w:t>
      </w:r>
      <w:r w:rsidRPr="00A401C1">
        <w:rPr>
          <w:rFonts w:ascii="Arial" w:hAnsi="Arial" w:cs="Arial"/>
          <w:sz w:val="18"/>
          <w:szCs w:val="18"/>
        </w:rPr>
        <w:t>yje arba atitinkamuose Šalių pranešimuose nenurodyta kitaip.</w:t>
      </w:r>
    </w:p>
    <w:p w14:paraId="1ED5A341" w14:textId="77777777" w:rsidR="00F80602" w:rsidRPr="00A401C1" w:rsidRDefault="006B19C3"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571EFD57" w14:textId="6EA2E074" w:rsidR="00CC471A"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įsipareigoja pagal šios </w:t>
      </w:r>
      <w:r w:rsidR="00853AD2">
        <w:rPr>
          <w:rFonts w:ascii="Arial" w:hAnsi="Arial" w:cs="Arial"/>
          <w:sz w:val="18"/>
          <w:szCs w:val="18"/>
        </w:rPr>
        <w:t>Paskolos sutart</w:t>
      </w:r>
      <w:r w:rsidRPr="00A401C1">
        <w:rPr>
          <w:rFonts w:ascii="Arial" w:hAnsi="Arial" w:cs="Arial"/>
          <w:sz w:val="18"/>
          <w:szCs w:val="18"/>
        </w:rPr>
        <w:t xml:space="preserve">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w:t>
      </w:r>
      <w:r w:rsidR="00853AD2">
        <w:rPr>
          <w:rFonts w:ascii="Arial" w:hAnsi="Arial" w:cs="Arial"/>
          <w:sz w:val="18"/>
          <w:szCs w:val="18"/>
        </w:rPr>
        <w:t>Paskolos sutart</w:t>
      </w:r>
      <w:r w:rsidRPr="00A401C1">
        <w:rPr>
          <w:rFonts w:ascii="Arial" w:hAnsi="Arial" w:cs="Arial"/>
          <w:sz w:val="18"/>
          <w:szCs w:val="18"/>
        </w:rPr>
        <w:t xml:space="preserve">yje numatytas </w:t>
      </w:r>
      <w:r w:rsidR="009D7D45" w:rsidRPr="00A401C1">
        <w:rPr>
          <w:rFonts w:ascii="Arial" w:hAnsi="Arial" w:cs="Arial"/>
          <w:sz w:val="18"/>
          <w:szCs w:val="18"/>
        </w:rPr>
        <w:t>Palūkanas</w:t>
      </w:r>
      <w:r w:rsidR="00AC2216">
        <w:rPr>
          <w:rFonts w:ascii="Arial" w:hAnsi="Arial" w:cs="Arial"/>
          <w:sz w:val="18"/>
          <w:szCs w:val="18"/>
        </w:rPr>
        <w:t xml:space="preserve"> ir (ar) kitus mokesčius</w:t>
      </w:r>
      <w:r w:rsidR="009D7D45" w:rsidRPr="00A401C1">
        <w:rPr>
          <w:rFonts w:ascii="Arial" w:hAnsi="Arial" w:cs="Arial"/>
          <w:sz w:val="18"/>
          <w:szCs w:val="18"/>
        </w:rPr>
        <w:t xml:space="preserve">. </w:t>
      </w:r>
    </w:p>
    <w:p w14:paraId="5AE9D476" w14:textId="33DAA856" w:rsidR="00580968" w:rsidRPr="00A401C1" w:rsidRDefault="009D7D4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w:t>
      </w:r>
      <w:r w:rsidR="00853AD2">
        <w:rPr>
          <w:rFonts w:ascii="Arial" w:hAnsi="Arial" w:cs="Arial"/>
          <w:sz w:val="18"/>
          <w:szCs w:val="18"/>
        </w:rPr>
        <w:t>Paskolos sutart</w:t>
      </w:r>
      <w:r w:rsidR="00580968" w:rsidRPr="00A401C1">
        <w:rPr>
          <w:rFonts w:ascii="Arial" w:hAnsi="Arial" w:cs="Arial"/>
          <w:sz w:val="18"/>
          <w:szCs w:val="18"/>
        </w:rPr>
        <w:t xml:space="preserve">ies sąlygas, taip pat tinkamai ir laiku vykdyti visus kitus </w:t>
      </w:r>
      <w:r w:rsidR="00853AD2">
        <w:rPr>
          <w:rFonts w:ascii="Arial" w:hAnsi="Arial" w:cs="Arial"/>
          <w:sz w:val="18"/>
          <w:szCs w:val="18"/>
        </w:rPr>
        <w:t>Paskolos sutart</w:t>
      </w:r>
      <w:r w:rsidR="00580968" w:rsidRPr="00A401C1">
        <w:rPr>
          <w:rFonts w:ascii="Arial" w:hAnsi="Arial" w:cs="Arial"/>
          <w:sz w:val="18"/>
          <w:szCs w:val="18"/>
        </w:rPr>
        <w:t xml:space="preserve">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6678BC63" w:rsidR="00580968"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 xml:space="preserve">ar jo dalį prieš terminą </w:t>
      </w:r>
      <w:r w:rsidR="00853AD2">
        <w:rPr>
          <w:rFonts w:ascii="Arial" w:hAnsi="Arial" w:cs="Arial"/>
          <w:sz w:val="18"/>
          <w:szCs w:val="18"/>
        </w:rPr>
        <w:t>Paskolos sutart</w:t>
      </w:r>
      <w:r w:rsidRPr="00A401C1">
        <w:rPr>
          <w:rFonts w:ascii="Arial" w:hAnsi="Arial" w:cs="Arial"/>
          <w:sz w:val="18"/>
          <w:szCs w:val="18"/>
        </w:rPr>
        <w:t>yje nustatyta tvarka, grąžintos sumos nebegali būti pasiskolintos iš naujo</w:t>
      </w:r>
      <w:r w:rsidR="00D13146">
        <w:rPr>
          <w:rFonts w:ascii="Arial" w:hAnsi="Arial" w:cs="Arial"/>
          <w:sz w:val="18"/>
          <w:szCs w:val="18"/>
        </w:rPr>
        <w:t>, nebent Specialiosiose sąlygose yra nurodyta kitaip</w:t>
      </w:r>
      <w:r w:rsidRPr="00A401C1">
        <w:rPr>
          <w:rFonts w:ascii="Arial" w:hAnsi="Arial" w:cs="Arial"/>
          <w:sz w:val="18"/>
          <w:szCs w:val="18"/>
        </w:rPr>
        <w:t>.</w:t>
      </w:r>
    </w:p>
    <w:p w14:paraId="209FC758" w14:textId="6FEAD00B" w:rsidR="00C3333D" w:rsidRPr="00267199" w:rsidRDefault="00C3333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gavėjas neturi teisės g</w:t>
      </w:r>
      <w:r w:rsidR="00502F6B" w:rsidRPr="00267199">
        <w:rPr>
          <w:rFonts w:ascii="Arial" w:hAnsi="Arial" w:cs="Arial"/>
          <w:sz w:val="18"/>
          <w:szCs w:val="18"/>
        </w:rPr>
        <w:t>rąžint</w:t>
      </w:r>
      <w:r w:rsidRPr="00267199">
        <w:rPr>
          <w:rFonts w:ascii="Arial" w:hAnsi="Arial" w:cs="Arial"/>
          <w:sz w:val="18"/>
          <w:szCs w:val="18"/>
        </w:rPr>
        <w:t>i Paskolos ar jos dalies iš ankst</w:t>
      </w:r>
      <w:r w:rsidR="00502F6B" w:rsidRPr="00267199">
        <w:rPr>
          <w:rFonts w:ascii="Arial" w:hAnsi="Arial" w:cs="Arial"/>
          <w:sz w:val="18"/>
          <w:szCs w:val="18"/>
        </w:rPr>
        <w:t>o</w:t>
      </w:r>
      <w:r w:rsidR="00A80A5C" w:rsidRPr="00267199">
        <w:rPr>
          <w:rFonts w:ascii="Arial" w:hAnsi="Arial" w:cs="Arial"/>
          <w:sz w:val="18"/>
          <w:szCs w:val="18"/>
        </w:rPr>
        <w:t xml:space="preserve">, </w:t>
      </w:r>
      <w:r w:rsidR="009D4E8C">
        <w:rPr>
          <w:rFonts w:ascii="Arial" w:hAnsi="Arial" w:cs="Arial"/>
          <w:sz w:val="18"/>
          <w:szCs w:val="18"/>
        </w:rPr>
        <w:t>nebent Specialiosiose sąlygose yra nurodyta kitaip</w:t>
      </w:r>
      <w:r w:rsidR="009D4E8C" w:rsidRPr="00A401C1">
        <w:rPr>
          <w:rFonts w:ascii="Arial" w:hAnsi="Arial" w:cs="Arial"/>
          <w:sz w:val="18"/>
          <w:szCs w:val="18"/>
        </w:rPr>
        <w:t>.</w:t>
      </w:r>
    </w:p>
    <w:p w14:paraId="2DD27EAF" w14:textId="6B0F780C" w:rsidR="00CC471A" w:rsidRDefault="0045312D">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bet kuriuo šios </w:t>
      </w:r>
      <w:r w:rsidR="00853AD2">
        <w:rPr>
          <w:rFonts w:ascii="Arial" w:hAnsi="Arial" w:cs="Arial"/>
          <w:sz w:val="18"/>
          <w:szCs w:val="18"/>
        </w:rPr>
        <w:t>Paskolos sutart</w:t>
      </w:r>
      <w:r w:rsidRPr="00A401C1">
        <w:rPr>
          <w:rFonts w:ascii="Arial" w:hAnsi="Arial" w:cs="Arial"/>
          <w:sz w:val="18"/>
          <w:szCs w:val="18"/>
        </w:rPr>
        <w: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w:t>
      </w:r>
      <w:r w:rsidR="00853AD2">
        <w:rPr>
          <w:rFonts w:ascii="Arial" w:hAnsi="Arial" w:cs="Arial"/>
          <w:sz w:val="18"/>
          <w:szCs w:val="18"/>
        </w:rPr>
        <w:t>Paskolos sutart</w:t>
      </w:r>
      <w:r w:rsidR="00AA22FC" w:rsidRPr="00A401C1">
        <w:rPr>
          <w:rFonts w:ascii="Arial" w:hAnsi="Arial" w:cs="Arial"/>
          <w:sz w:val="18"/>
          <w:szCs w:val="18"/>
        </w:rPr>
        <w: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w:t>
      </w:r>
      <w:r w:rsidR="00853AD2">
        <w:rPr>
          <w:rFonts w:ascii="Arial" w:hAnsi="Arial" w:cs="Arial"/>
          <w:sz w:val="18"/>
          <w:szCs w:val="18"/>
        </w:rPr>
        <w:t>Paskolos sutart</w:t>
      </w:r>
      <w:r w:rsidR="00173BF1" w:rsidRPr="00A401C1">
        <w:rPr>
          <w:rFonts w:ascii="Arial" w:hAnsi="Arial" w:cs="Arial"/>
          <w:sz w:val="18"/>
          <w:szCs w:val="18"/>
        </w:rPr>
        <w:t xml:space="preserve">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Paskolos gavėjas sutinka su tokiu informavimo būdu ir prisiima visą su tuo susijusią riziką. </w:t>
      </w:r>
    </w:p>
    <w:p w14:paraId="06D54891" w14:textId="36E26253" w:rsidR="007A7DD9" w:rsidRPr="007A7DD9" w:rsidRDefault="00994597"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Jeigu Paskolos sutartyje nėra nurodyta kitaip, visos Palūkanos ir kiti </w:t>
      </w:r>
      <w:r w:rsidR="00B72406">
        <w:rPr>
          <w:rFonts w:ascii="Arial" w:hAnsi="Arial" w:cs="Arial"/>
          <w:sz w:val="18"/>
          <w:szCs w:val="18"/>
        </w:rPr>
        <w:t xml:space="preserve">savo esme </w:t>
      </w:r>
      <w:r>
        <w:rPr>
          <w:rFonts w:ascii="Arial" w:hAnsi="Arial" w:cs="Arial"/>
          <w:sz w:val="18"/>
          <w:szCs w:val="18"/>
        </w:rPr>
        <w:t>panašūs mokėjimai yra sumokami Paskolos išmokėjimo</w:t>
      </w:r>
      <w:r w:rsidR="00B72406">
        <w:rPr>
          <w:rFonts w:ascii="Arial" w:hAnsi="Arial" w:cs="Arial"/>
          <w:sz w:val="18"/>
          <w:szCs w:val="18"/>
        </w:rPr>
        <w:t xml:space="preserve"> (pervedimo)</w:t>
      </w:r>
      <w:r>
        <w:rPr>
          <w:rFonts w:ascii="Arial" w:hAnsi="Arial" w:cs="Arial"/>
          <w:sz w:val="18"/>
          <w:szCs w:val="18"/>
        </w:rPr>
        <w:t xml:space="preserve"> Paskolos gavėjui momentu.</w:t>
      </w:r>
    </w:p>
    <w:p w14:paraId="720713D3" w14:textId="6C98A18A" w:rsidR="00E51DB9" w:rsidRDefault="00E51DB9" w:rsidP="00267199">
      <w:pPr>
        <w:pStyle w:val="ListParagraph"/>
        <w:tabs>
          <w:tab w:val="left" w:pos="630"/>
        </w:tabs>
        <w:ind w:left="0" w:right="-46"/>
        <w:jc w:val="both"/>
        <w:rPr>
          <w:rFonts w:ascii="Arial" w:hAnsi="Arial" w:cs="Arial"/>
          <w:sz w:val="18"/>
          <w:szCs w:val="18"/>
        </w:rPr>
      </w:pPr>
    </w:p>
    <w:p w14:paraId="367A18D4" w14:textId="77777777" w:rsidR="00C82069" w:rsidRPr="00A401C1" w:rsidRDefault="00C82069" w:rsidP="00267199">
      <w:pPr>
        <w:pStyle w:val="ListParagraph"/>
        <w:tabs>
          <w:tab w:val="left" w:pos="630"/>
        </w:tabs>
        <w:ind w:left="0" w:right="-46"/>
        <w:jc w:val="both"/>
        <w:rPr>
          <w:rFonts w:ascii="Arial" w:hAnsi="Arial" w:cs="Arial"/>
          <w:sz w:val="18"/>
          <w:szCs w:val="18"/>
        </w:rPr>
      </w:pPr>
    </w:p>
    <w:p w14:paraId="7F52CF85" w14:textId="77777777" w:rsidR="00512E37" w:rsidRPr="00A401C1" w:rsidRDefault="00CC471A"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lastRenderedPageBreak/>
        <w:t>PASKOLOS IŠDAVIMAS IR IŠANKSTINĖS SĄLYGOS</w:t>
      </w:r>
    </w:p>
    <w:p w14:paraId="642BE9AE" w14:textId="45C59122" w:rsidR="00C24EB7" w:rsidRPr="00402629" w:rsidRDefault="00937EDE"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įsipareigoja išmokėti Paskolą</w:t>
      </w:r>
      <w:r w:rsidR="00402629" w:rsidRPr="00267199">
        <w:rPr>
          <w:rFonts w:ascii="Arial" w:hAnsi="Arial" w:cs="Arial"/>
          <w:sz w:val="18"/>
          <w:szCs w:val="18"/>
        </w:rPr>
        <w:t xml:space="preserve"> (</w:t>
      </w:r>
      <w:r w:rsidR="00A80A5C" w:rsidRPr="00267199">
        <w:rPr>
          <w:rFonts w:ascii="Arial" w:hAnsi="Arial" w:cs="Arial"/>
          <w:sz w:val="18"/>
          <w:szCs w:val="18"/>
        </w:rPr>
        <w:t xml:space="preserve">jeigu Šalys susitarė, iš </w:t>
      </w:r>
      <w:r w:rsidR="005012CE">
        <w:rPr>
          <w:rFonts w:ascii="Arial" w:hAnsi="Arial" w:cs="Arial"/>
          <w:sz w:val="18"/>
          <w:szCs w:val="18"/>
        </w:rPr>
        <w:t>p</w:t>
      </w:r>
      <w:r w:rsidR="00A80A5C" w:rsidRPr="00267199">
        <w:rPr>
          <w:rFonts w:ascii="Arial" w:hAnsi="Arial" w:cs="Arial"/>
          <w:sz w:val="18"/>
          <w:szCs w:val="18"/>
        </w:rPr>
        <w:t xml:space="preserve">ervedamos sumos yra </w:t>
      </w:r>
      <w:r w:rsidR="00724F96" w:rsidRPr="00267199">
        <w:rPr>
          <w:rFonts w:ascii="Arial" w:hAnsi="Arial" w:cs="Arial"/>
          <w:sz w:val="18"/>
          <w:szCs w:val="18"/>
        </w:rPr>
        <w:t>atskai</w:t>
      </w:r>
      <w:r w:rsidR="00E20D5E" w:rsidRPr="00267199">
        <w:rPr>
          <w:rFonts w:ascii="Arial" w:hAnsi="Arial" w:cs="Arial"/>
          <w:sz w:val="18"/>
          <w:szCs w:val="18"/>
        </w:rPr>
        <w:t>tomos</w:t>
      </w:r>
      <w:r w:rsidR="00724F96" w:rsidRPr="00267199">
        <w:rPr>
          <w:rFonts w:ascii="Arial" w:hAnsi="Arial" w:cs="Arial"/>
          <w:sz w:val="18"/>
          <w:szCs w:val="18"/>
        </w:rPr>
        <w:t xml:space="preserve"> už visą Paskolos termino laikotarpį </w:t>
      </w:r>
      <w:r w:rsidR="00E20D5E" w:rsidRPr="00267199">
        <w:rPr>
          <w:rFonts w:ascii="Arial" w:hAnsi="Arial" w:cs="Arial"/>
          <w:sz w:val="18"/>
          <w:szCs w:val="18"/>
        </w:rPr>
        <w:t xml:space="preserve">priskaičiuotos </w:t>
      </w:r>
      <w:r w:rsidR="00724F96" w:rsidRPr="00267199">
        <w:rPr>
          <w:rFonts w:ascii="Arial" w:hAnsi="Arial" w:cs="Arial"/>
          <w:sz w:val="18"/>
          <w:szCs w:val="18"/>
        </w:rPr>
        <w:t>Palūkan</w:t>
      </w:r>
      <w:r w:rsidR="00253F52" w:rsidRPr="00267199">
        <w:rPr>
          <w:rFonts w:ascii="Arial" w:hAnsi="Arial" w:cs="Arial"/>
          <w:sz w:val="18"/>
          <w:szCs w:val="18"/>
        </w:rPr>
        <w:t>o</w:t>
      </w:r>
      <w:r w:rsidR="00724F96" w:rsidRPr="00267199">
        <w:rPr>
          <w:rFonts w:ascii="Arial" w:hAnsi="Arial" w:cs="Arial"/>
          <w:sz w:val="18"/>
          <w:szCs w:val="18"/>
        </w:rPr>
        <w:t>s</w:t>
      </w:r>
      <w:r w:rsidR="005012CE">
        <w:rPr>
          <w:rFonts w:ascii="Arial" w:hAnsi="Arial" w:cs="Arial"/>
          <w:sz w:val="18"/>
          <w:szCs w:val="18"/>
        </w:rPr>
        <w:t xml:space="preserve"> ir kiti panašūs mokesčiai</w:t>
      </w:r>
      <w:r w:rsidR="00E20D5E" w:rsidRPr="00267199">
        <w:rPr>
          <w:rFonts w:ascii="Arial" w:hAnsi="Arial" w:cs="Arial"/>
          <w:sz w:val="18"/>
          <w:szCs w:val="18"/>
        </w:rPr>
        <w:t xml:space="preserve">) </w:t>
      </w:r>
      <w:r w:rsidR="00F84C6E" w:rsidRPr="00267199">
        <w:rPr>
          <w:rFonts w:ascii="Arial" w:hAnsi="Arial" w:cs="Arial"/>
          <w:sz w:val="18"/>
          <w:szCs w:val="18"/>
        </w:rPr>
        <w:t xml:space="preserve">į </w:t>
      </w:r>
      <w:r w:rsidR="00F47BE6">
        <w:rPr>
          <w:rFonts w:ascii="Arial" w:hAnsi="Arial" w:cs="Arial"/>
          <w:sz w:val="18"/>
          <w:szCs w:val="18"/>
        </w:rPr>
        <w:t>Specialiosiose</w:t>
      </w:r>
      <w:r w:rsidR="00402629">
        <w:rPr>
          <w:rFonts w:ascii="Arial" w:hAnsi="Arial" w:cs="Arial"/>
          <w:sz w:val="18"/>
          <w:szCs w:val="18"/>
        </w:rPr>
        <w:t xml:space="preserve"> sąlygose</w:t>
      </w:r>
      <w:r w:rsidR="00D44770" w:rsidRPr="00267199">
        <w:rPr>
          <w:rFonts w:ascii="Arial" w:hAnsi="Arial" w:cs="Arial"/>
          <w:sz w:val="18"/>
          <w:szCs w:val="18"/>
        </w:rPr>
        <w:t xml:space="preserve"> </w:t>
      </w:r>
      <w:r w:rsidR="00F84C6E" w:rsidRPr="00267199">
        <w:rPr>
          <w:rFonts w:ascii="Arial" w:hAnsi="Arial" w:cs="Arial"/>
          <w:sz w:val="18"/>
          <w:szCs w:val="18"/>
        </w:rPr>
        <w:t>nurodytą banko sąskaitą</w:t>
      </w:r>
      <w:r w:rsidR="00F84C6E" w:rsidRPr="00402629">
        <w:rPr>
          <w:rFonts w:ascii="Arial" w:hAnsi="Arial" w:cs="Arial"/>
          <w:sz w:val="18"/>
          <w:szCs w:val="18"/>
        </w:rPr>
        <w:t>, kai bus įvykdytos visos šios Išankstinės sąlygos:</w:t>
      </w:r>
    </w:p>
    <w:p w14:paraId="03B0AFA7" w14:textId="5908A460" w:rsidR="00BE4F52" w:rsidRPr="00A401C1" w:rsidRDefault="00777373"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 xml:space="preserve">isi Paskolos gavėjo </w:t>
      </w:r>
      <w:r w:rsidR="00853AD2">
        <w:rPr>
          <w:rFonts w:ascii="Arial" w:hAnsi="Arial" w:cs="Arial"/>
          <w:sz w:val="18"/>
          <w:szCs w:val="18"/>
        </w:rPr>
        <w:t>Paskolos sutart</w:t>
      </w:r>
      <w:r w:rsidR="00BE4F52" w:rsidRPr="00A401C1">
        <w:rPr>
          <w:rFonts w:ascii="Arial" w:hAnsi="Arial" w:cs="Arial"/>
          <w:sz w:val="18"/>
          <w:szCs w:val="18"/>
        </w:rPr>
        <w:t>yje pateikti Pareiškimai ir Patvirtinimai yra tikslūs, teisingi ir galiojantys;</w:t>
      </w:r>
    </w:p>
    <w:p w14:paraId="6E30FDF2" w14:textId="3E558093" w:rsidR="00C61309" w:rsidRPr="00A401C1" w:rsidRDefault="001A7C4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2794C2D4"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w:t>
      </w:r>
      <w:proofErr w:type="spellStart"/>
      <w:r w:rsidR="00C61309" w:rsidRPr="00A401C1">
        <w:rPr>
          <w:rFonts w:ascii="Arial" w:hAnsi="Arial" w:cs="Arial"/>
          <w:sz w:val="18"/>
          <w:szCs w:val="18"/>
        </w:rPr>
        <w:t>us</w:t>
      </w:r>
      <w:proofErr w:type="spellEnd"/>
      <w:r w:rsidR="00C61309" w:rsidRPr="00A401C1">
        <w:rPr>
          <w:rFonts w:ascii="Arial" w:hAnsi="Arial" w:cs="Arial"/>
          <w:sz w:val="18"/>
          <w:szCs w:val="18"/>
        </w:rPr>
        <w:t xml:space="preserve">) dėl </w:t>
      </w:r>
      <w:r w:rsidR="00853AD2">
        <w:rPr>
          <w:rFonts w:ascii="Arial" w:hAnsi="Arial" w:cs="Arial"/>
          <w:sz w:val="18"/>
          <w:szCs w:val="18"/>
        </w:rPr>
        <w:t>Paskolos sutart</w:t>
      </w:r>
      <w:r w:rsidR="00C61309" w:rsidRPr="00A401C1">
        <w:rPr>
          <w:rFonts w:ascii="Arial" w:hAnsi="Arial" w:cs="Arial"/>
          <w:sz w:val="18"/>
          <w:szCs w:val="18"/>
        </w:rPr>
        <w:t xml:space="preserve">ies sudarymo </w:t>
      </w:r>
      <w:r w:rsidR="005D3DD3">
        <w:rPr>
          <w:rFonts w:ascii="Arial" w:hAnsi="Arial" w:cs="Arial"/>
          <w:sz w:val="18"/>
          <w:szCs w:val="18"/>
        </w:rPr>
        <w:t>ir (ar)</w:t>
      </w:r>
      <w:r w:rsidR="00C61309" w:rsidRPr="00A401C1">
        <w:rPr>
          <w:rFonts w:ascii="Arial" w:hAnsi="Arial" w:cs="Arial"/>
          <w:sz w:val="18"/>
          <w:szCs w:val="18"/>
        </w:rPr>
        <w:t xml:space="preserve">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110318EF"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w:t>
      </w:r>
      <w:r w:rsidR="005D3DD3">
        <w:rPr>
          <w:rFonts w:ascii="Arial" w:hAnsi="Arial" w:cs="Arial"/>
          <w:sz w:val="18"/>
          <w:szCs w:val="18"/>
        </w:rPr>
        <w:t>ir (ar)</w:t>
      </w:r>
      <w:r w:rsidR="00C61309" w:rsidRPr="00A401C1">
        <w:rPr>
          <w:rFonts w:ascii="Arial" w:hAnsi="Arial" w:cs="Arial"/>
          <w:sz w:val="18"/>
          <w:szCs w:val="18"/>
        </w:rPr>
        <w:t xml:space="preserve">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3EE03B1A" w:rsidR="00DF6036"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w:t>
      </w:r>
      <w:r w:rsidR="00853AD2">
        <w:rPr>
          <w:rFonts w:ascii="Arial" w:hAnsi="Arial" w:cs="Arial"/>
          <w:sz w:val="18"/>
          <w:szCs w:val="18"/>
        </w:rPr>
        <w:t>Paskolos sutart</w:t>
      </w:r>
      <w:r w:rsidR="004B2156" w:rsidRPr="00A401C1">
        <w:rPr>
          <w:rFonts w:ascii="Arial" w:hAnsi="Arial" w:cs="Arial"/>
          <w:sz w:val="18"/>
          <w:szCs w:val="18"/>
        </w:rPr>
        <w: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61A5051" w14:textId="2BBB0EA9" w:rsidR="00C61309" w:rsidRPr="00A401C1" w:rsidRDefault="0015489F"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 xml:space="preserve">s </w:t>
      </w:r>
      <w:r w:rsidR="005D3DD3">
        <w:rPr>
          <w:rFonts w:ascii="Arial" w:hAnsi="Arial" w:cs="Arial"/>
          <w:sz w:val="18"/>
          <w:szCs w:val="18"/>
        </w:rPr>
        <w:t>ir (ar)</w:t>
      </w:r>
      <w:r w:rsidR="00C61309" w:rsidRPr="00A401C1">
        <w:rPr>
          <w:rFonts w:ascii="Arial" w:hAnsi="Arial" w:cs="Arial"/>
          <w:sz w:val="18"/>
          <w:szCs w:val="18"/>
        </w:rPr>
        <w:t xml:space="preserve">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7A3893">
        <w:rPr>
          <w:rFonts w:ascii="Arial" w:hAnsi="Arial" w:cs="Arial"/>
          <w:sz w:val="18"/>
          <w:szCs w:val="18"/>
        </w:rPr>
        <w:t xml:space="preserve"> ar </w:t>
      </w:r>
      <w:r w:rsidR="00D16E3E" w:rsidRPr="00A401C1">
        <w:rPr>
          <w:rFonts w:ascii="Arial" w:hAnsi="Arial" w:cs="Arial"/>
          <w:sz w:val="18"/>
          <w:szCs w:val="18"/>
        </w:rPr>
        <w:t>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w:t>
      </w:r>
      <w:r w:rsidR="007A3893">
        <w:rPr>
          <w:rFonts w:ascii="Arial" w:hAnsi="Arial" w:cs="Arial"/>
          <w:sz w:val="18"/>
          <w:szCs w:val="18"/>
        </w:rPr>
        <w:t>taikoma ūkininkams</w:t>
      </w:r>
      <w:r w:rsidR="009D30F4" w:rsidRPr="00A401C1">
        <w:rPr>
          <w:rFonts w:ascii="Arial" w:hAnsi="Arial" w:cs="Arial"/>
          <w:sz w:val="18"/>
          <w:szCs w:val="18"/>
        </w:rPr>
        <w:t>)</w:t>
      </w:r>
      <w:r w:rsidR="00C61309" w:rsidRPr="00A401C1">
        <w:rPr>
          <w:rFonts w:ascii="Arial" w:hAnsi="Arial" w:cs="Arial"/>
          <w:sz w:val="18"/>
          <w:szCs w:val="18"/>
        </w:rPr>
        <w:t>;</w:t>
      </w:r>
    </w:p>
    <w:p w14:paraId="683633EC" w14:textId="0A7EB3B3" w:rsidR="00993366" w:rsidRPr="00A401C1" w:rsidRDefault="0019030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 xml:space="preserve">įsipareigoja </w:t>
      </w:r>
      <w:r w:rsidR="007A3893">
        <w:rPr>
          <w:rFonts w:ascii="Arial" w:hAnsi="Arial" w:cs="Arial"/>
          <w:sz w:val="18"/>
          <w:szCs w:val="18"/>
        </w:rPr>
        <w:t xml:space="preserve">išmokėti </w:t>
      </w:r>
      <w:r w:rsidRPr="00A401C1">
        <w:rPr>
          <w:rFonts w:ascii="Arial" w:hAnsi="Arial" w:cs="Arial"/>
          <w:sz w:val="18"/>
          <w:szCs w:val="18"/>
        </w:rPr>
        <w:t>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w:t>
      </w:r>
      <w:r w:rsidR="00853AD2">
        <w:rPr>
          <w:rFonts w:ascii="Arial" w:hAnsi="Arial" w:cs="Arial"/>
          <w:sz w:val="18"/>
          <w:szCs w:val="18"/>
        </w:rPr>
        <w:t>Paskolos sutart</w:t>
      </w:r>
      <w:r w:rsidR="00B81406" w:rsidRPr="00A401C1">
        <w:rPr>
          <w:rFonts w:ascii="Arial" w:hAnsi="Arial" w:cs="Arial"/>
          <w:sz w:val="18"/>
          <w:szCs w:val="18"/>
        </w:rPr>
        <w:t xml:space="preserve">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w:t>
      </w:r>
      <w:r w:rsidR="007A3893">
        <w:rPr>
          <w:rFonts w:ascii="Arial" w:hAnsi="Arial" w:cs="Arial"/>
          <w:sz w:val="18"/>
          <w:szCs w:val="18"/>
        </w:rPr>
        <w:t>išmokėta</w:t>
      </w:r>
      <w:r w:rsidR="00592160" w:rsidRPr="00A401C1">
        <w:rPr>
          <w:rFonts w:ascii="Arial" w:hAnsi="Arial" w:cs="Arial"/>
          <w:sz w:val="18"/>
          <w:szCs w:val="18"/>
        </w:rPr>
        <w:t xml:space="preserve">, kai Paskola yra pervesta </w:t>
      </w:r>
      <w:r w:rsidR="00993366" w:rsidRPr="00A401C1">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993366" w:rsidRPr="00A401C1">
        <w:rPr>
          <w:rFonts w:ascii="Arial" w:hAnsi="Arial" w:cs="Arial"/>
          <w:sz w:val="18"/>
          <w:szCs w:val="18"/>
        </w:rPr>
        <w:t xml:space="preserve">. </w:t>
      </w:r>
    </w:p>
    <w:p w14:paraId="0272DE59" w14:textId="7292A629" w:rsidR="00485F8D" w:rsidRDefault="009A154B">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w:t>
      </w:r>
      <w:r w:rsidR="004D5BFF">
        <w:rPr>
          <w:rFonts w:ascii="Arial" w:hAnsi="Arial" w:cs="Arial"/>
          <w:sz w:val="18"/>
          <w:szCs w:val="18"/>
        </w:rPr>
        <w:t>neišmokėti</w:t>
      </w:r>
      <w:r w:rsidR="004D5BFF" w:rsidRPr="00A401C1">
        <w:rPr>
          <w:rFonts w:ascii="Arial" w:hAnsi="Arial" w:cs="Arial"/>
          <w:sz w:val="18"/>
          <w:szCs w:val="18"/>
        </w:rPr>
        <w:t xml:space="preserve"> </w:t>
      </w:r>
      <w:r w:rsidRPr="00A401C1">
        <w:rPr>
          <w:rFonts w:ascii="Arial" w:hAnsi="Arial" w:cs="Arial"/>
          <w:sz w:val="18"/>
          <w:szCs w:val="18"/>
        </w:rPr>
        <w:t xml:space="preserve">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w:t>
      </w:r>
      <w:r w:rsidR="00853AD2">
        <w:rPr>
          <w:rFonts w:ascii="Arial" w:hAnsi="Arial" w:cs="Arial"/>
          <w:sz w:val="18"/>
          <w:szCs w:val="18"/>
        </w:rPr>
        <w:t>Paskolos sutart</w:t>
      </w:r>
      <w:r w:rsidRPr="00A401C1">
        <w:rPr>
          <w:rFonts w:ascii="Arial" w:hAnsi="Arial" w:cs="Arial"/>
          <w:sz w:val="18"/>
          <w:szCs w:val="18"/>
        </w:rPr>
        <w:t>ies</w:t>
      </w:r>
      <w:r w:rsidR="00E92A9F" w:rsidRPr="00A401C1">
        <w:rPr>
          <w:rFonts w:ascii="Arial" w:hAnsi="Arial" w:cs="Arial"/>
          <w:sz w:val="18"/>
          <w:szCs w:val="18"/>
        </w:rPr>
        <w:t xml:space="preserve"> 3.1</w:t>
      </w:r>
      <w:r w:rsidRPr="00A401C1">
        <w:rPr>
          <w:rFonts w:ascii="Arial" w:hAnsi="Arial" w:cs="Arial"/>
          <w:sz w:val="18"/>
          <w:szCs w:val="18"/>
        </w:rPr>
        <w:t xml:space="preserve"> punkte</w:t>
      </w:r>
      <w:r w:rsidR="004D5BFF">
        <w:rPr>
          <w:rFonts w:ascii="Arial" w:hAnsi="Arial" w:cs="Arial"/>
          <w:sz w:val="18"/>
          <w:szCs w:val="18"/>
        </w:rPr>
        <w:t xml:space="preserve"> ir (ar) kitos sąlygos, nurodytos Specialiosiose sąlygose (jeigu tokios yra nurodytos)</w:t>
      </w:r>
      <w:r w:rsidRPr="00A401C1">
        <w:rPr>
          <w:rFonts w:ascii="Arial" w:hAnsi="Arial" w:cs="Arial"/>
          <w:sz w:val="18"/>
          <w:szCs w:val="18"/>
        </w:rPr>
        <w:t xml:space="preserve">. </w:t>
      </w:r>
    </w:p>
    <w:p w14:paraId="3E722C34" w14:textId="32D3D1E2" w:rsidR="00C632AF" w:rsidRPr="00A401C1" w:rsidRDefault="00C632AF"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Pr>
          <w:rFonts w:ascii="Arial" w:hAnsi="Arial" w:cs="Arial"/>
          <w:sz w:val="18"/>
          <w:szCs w:val="18"/>
        </w:rPr>
        <w:t>us</w:t>
      </w:r>
      <w:proofErr w:type="spellEnd"/>
      <w:r>
        <w:rPr>
          <w:rFonts w:ascii="Arial" w:hAnsi="Arial" w:cs="Arial"/>
          <w:sz w:val="18"/>
          <w:szCs w:val="18"/>
        </w:rPr>
        <w:t>).</w:t>
      </w:r>
    </w:p>
    <w:p w14:paraId="0BC8A83E" w14:textId="77777777" w:rsidR="00762BCC" w:rsidRPr="00A401C1" w:rsidRDefault="00762BCC" w:rsidP="00267199">
      <w:pPr>
        <w:pStyle w:val="ListParagraph"/>
        <w:tabs>
          <w:tab w:val="left" w:pos="630"/>
        </w:tabs>
        <w:ind w:left="0" w:right="-46"/>
        <w:jc w:val="both"/>
        <w:rPr>
          <w:rFonts w:ascii="Arial" w:hAnsi="Arial" w:cs="Arial"/>
          <w:sz w:val="18"/>
          <w:szCs w:val="18"/>
        </w:rPr>
      </w:pPr>
    </w:p>
    <w:p w14:paraId="2BEB16F0" w14:textId="6E7CB9EF" w:rsidR="00762BCC" w:rsidRPr="00A401C1" w:rsidRDefault="00762BCC"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 PALŪKANOS</w:t>
      </w:r>
      <w:r w:rsidR="00760176">
        <w:rPr>
          <w:rFonts w:ascii="Arial" w:hAnsi="Arial" w:cs="Arial"/>
          <w:b/>
          <w:sz w:val="18"/>
          <w:szCs w:val="18"/>
        </w:rPr>
        <w:t xml:space="preserve"> IR GARANTIJOS MOKESTIS</w:t>
      </w:r>
    </w:p>
    <w:p w14:paraId="023823A1" w14:textId="645D0BD0" w:rsidR="00DE5ADF" w:rsidRPr="00A401C1" w:rsidRDefault="000F2BD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Palūkanos skaičiuojamos nuo </w:t>
      </w:r>
      <w:r w:rsidR="002B31D7">
        <w:rPr>
          <w:rFonts w:ascii="Arial" w:hAnsi="Arial" w:cs="Arial"/>
          <w:sz w:val="18"/>
          <w:szCs w:val="18"/>
        </w:rPr>
        <w:t xml:space="preserve">išmokėtos </w:t>
      </w:r>
      <w:r w:rsidRPr="00A401C1">
        <w:rPr>
          <w:rFonts w:ascii="Arial" w:hAnsi="Arial" w:cs="Arial"/>
          <w:sz w:val="18"/>
          <w:szCs w:val="18"/>
        </w:rPr>
        <w:t>ir ne</w:t>
      </w:r>
      <w:r w:rsidR="00FC357A" w:rsidRPr="00A401C1">
        <w:rPr>
          <w:rFonts w:ascii="Arial" w:hAnsi="Arial" w:cs="Arial"/>
          <w:sz w:val="18"/>
          <w:szCs w:val="18"/>
        </w:rPr>
        <w:t xml:space="preserve">grąžintos </w:t>
      </w:r>
      <w:r w:rsidR="002B31D7">
        <w:rPr>
          <w:rFonts w:ascii="Arial" w:hAnsi="Arial" w:cs="Arial"/>
          <w:sz w:val="18"/>
          <w:szCs w:val="18"/>
        </w:rPr>
        <w:t xml:space="preserve">Paskolos </w:t>
      </w:r>
      <w:r w:rsidRPr="00A401C1">
        <w:rPr>
          <w:rFonts w:ascii="Arial" w:hAnsi="Arial" w:cs="Arial"/>
          <w:sz w:val="18"/>
          <w:szCs w:val="18"/>
        </w:rPr>
        <w:t>sumos, laikant, kad metuose yra 360 dienų, o mėnesyje –</w:t>
      </w:r>
      <w:r w:rsidR="00FC357A" w:rsidRPr="00A401C1">
        <w:rPr>
          <w:rFonts w:ascii="Arial" w:hAnsi="Arial" w:cs="Arial"/>
          <w:sz w:val="18"/>
          <w:szCs w:val="18"/>
        </w:rPr>
        <w:t xml:space="preserve"> </w:t>
      </w:r>
      <w:r w:rsidR="00B734AE">
        <w:rPr>
          <w:rFonts w:ascii="Arial" w:hAnsi="Arial" w:cs="Arial"/>
          <w:sz w:val="18"/>
          <w:szCs w:val="18"/>
        </w:rPr>
        <w:t>kalendorinis dienų</w:t>
      </w:r>
      <w:r w:rsidRPr="00A401C1">
        <w:rPr>
          <w:rFonts w:ascii="Arial" w:hAnsi="Arial" w:cs="Arial"/>
          <w:sz w:val="18"/>
          <w:szCs w:val="18"/>
        </w:rPr>
        <w:t xml:space="preserve"> skaičius</w:t>
      </w:r>
      <w:r w:rsidR="00AD6C03" w:rsidRPr="00A401C1">
        <w:rPr>
          <w:rFonts w:ascii="Arial" w:hAnsi="Arial" w:cs="Arial"/>
          <w:sz w:val="18"/>
          <w:szCs w:val="18"/>
        </w:rPr>
        <w:t xml:space="preserve"> iki visiško įsipareigojimų įvykdymo pagal šią </w:t>
      </w:r>
      <w:r w:rsidR="00853AD2">
        <w:rPr>
          <w:rFonts w:ascii="Arial" w:hAnsi="Arial" w:cs="Arial"/>
          <w:sz w:val="18"/>
          <w:szCs w:val="18"/>
        </w:rPr>
        <w:t>Paskolos sutart</w:t>
      </w:r>
      <w:r w:rsidR="00AD6C03" w:rsidRPr="00A401C1">
        <w:rPr>
          <w:rFonts w:ascii="Arial" w:hAnsi="Arial" w:cs="Arial"/>
          <w:sz w:val="18"/>
          <w:szCs w:val="18"/>
        </w:rPr>
        <w:t xml:space="preserve">į dienos, įskaitant bet neapsiribojant tais atvejais, kai ginčai dėl šios </w:t>
      </w:r>
      <w:r w:rsidR="00853AD2">
        <w:rPr>
          <w:rFonts w:ascii="Arial" w:hAnsi="Arial" w:cs="Arial"/>
          <w:sz w:val="18"/>
          <w:szCs w:val="18"/>
        </w:rPr>
        <w:t>Paskolos sutart</w:t>
      </w:r>
      <w:r w:rsidR="00AD6C03" w:rsidRPr="00A401C1">
        <w:rPr>
          <w:rFonts w:ascii="Arial" w:hAnsi="Arial" w:cs="Arial"/>
          <w:sz w:val="18"/>
          <w:szCs w:val="18"/>
        </w:rPr>
        <w:t>ies yra nagrinėjami teisme.</w:t>
      </w:r>
    </w:p>
    <w:p w14:paraId="5908C82C" w14:textId="2D7CA2F5" w:rsidR="00645965" w:rsidRDefault="00245B7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Palūkanos pradedamos skaičiuoti nuo pirmos Paskolos </w:t>
      </w:r>
      <w:r w:rsidR="00042259" w:rsidRPr="00267199">
        <w:rPr>
          <w:rFonts w:ascii="Arial" w:hAnsi="Arial" w:cs="Arial"/>
          <w:sz w:val="18"/>
          <w:szCs w:val="18"/>
        </w:rPr>
        <w:t xml:space="preserve">išdavimo </w:t>
      </w:r>
      <w:r w:rsidRPr="00267199">
        <w:rPr>
          <w:rFonts w:ascii="Arial" w:hAnsi="Arial" w:cs="Arial"/>
          <w:sz w:val="18"/>
          <w:szCs w:val="18"/>
        </w:rPr>
        <w:t>dienos (imtinai)</w:t>
      </w:r>
      <w:r w:rsidR="00731385" w:rsidRPr="00267199">
        <w:rPr>
          <w:rFonts w:ascii="Arial" w:hAnsi="Arial" w:cs="Arial"/>
          <w:sz w:val="18"/>
          <w:szCs w:val="18"/>
        </w:rPr>
        <w:t xml:space="preserve">, kai yra pervedama Paskola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7B72BF">
        <w:rPr>
          <w:rFonts w:ascii="Arial" w:hAnsi="Arial" w:cs="Arial"/>
          <w:sz w:val="18"/>
          <w:szCs w:val="18"/>
        </w:rPr>
        <w:t xml:space="preserve"> arba kitą Šalių </w:t>
      </w:r>
      <w:r w:rsidR="00853AD2">
        <w:rPr>
          <w:rFonts w:ascii="Arial" w:hAnsi="Arial" w:cs="Arial"/>
          <w:sz w:val="18"/>
          <w:szCs w:val="18"/>
        </w:rPr>
        <w:t>Paskolos sutart</w:t>
      </w:r>
      <w:r w:rsidR="007B72BF">
        <w:rPr>
          <w:rFonts w:ascii="Arial" w:hAnsi="Arial" w:cs="Arial"/>
          <w:sz w:val="18"/>
          <w:szCs w:val="18"/>
        </w:rPr>
        <w:t>ą sąskaitą</w:t>
      </w:r>
      <w:r w:rsidR="00731385" w:rsidRPr="00267199">
        <w:rPr>
          <w:rFonts w:ascii="Arial" w:hAnsi="Arial" w:cs="Arial"/>
          <w:sz w:val="18"/>
          <w:szCs w:val="18"/>
        </w:rPr>
        <w:t xml:space="preserve"> </w:t>
      </w:r>
      <w:r w:rsidRPr="00267199">
        <w:rPr>
          <w:rFonts w:ascii="Arial" w:hAnsi="Arial" w:cs="Arial"/>
          <w:sz w:val="18"/>
          <w:szCs w:val="18"/>
        </w:rPr>
        <w:t>iki dienos, kada visa Paskola grąžinama Paskolos davėjui</w:t>
      </w:r>
      <w:r w:rsidR="00020C57" w:rsidRPr="00267199">
        <w:rPr>
          <w:rFonts w:ascii="Arial" w:hAnsi="Arial" w:cs="Arial"/>
          <w:sz w:val="18"/>
          <w:szCs w:val="18"/>
        </w:rPr>
        <w:t>, t.</w:t>
      </w:r>
      <w:r w:rsidR="007B72BF">
        <w:rPr>
          <w:rFonts w:ascii="Arial" w:hAnsi="Arial" w:cs="Arial"/>
          <w:sz w:val="18"/>
          <w:szCs w:val="18"/>
        </w:rPr>
        <w:t> </w:t>
      </w:r>
      <w:r w:rsidR="00020C57" w:rsidRPr="00267199">
        <w:rPr>
          <w:rFonts w:ascii="Arial" w:hAnsi="Arial" w:cs="Arial"/>
          <w:sz w:val="18"/>
          <w:szCs w:val="18"/>
        </w:rPr>
        <w:t xml:space="preserve">y. iki visiško įsipareigojimų įvykdymo pagal šią </w:t>
      </w:r>
      <w:r w:rsidR="00853AD2">
        <w:rPr>
          <w:rFonts w:ascii="Arial" w:hAnsi="Arial" w:cs="Arial"/>
          <w:sz w:val="18"/>
          <w:szCs w:val="18"/>
        </w:rPr>
        <w:t>Paskolos sutart</w:t>
      </w:r>
      <w:r w:rsidR="00020C57" w:rsidRPr="00267199">
        <w:rPr>
          <w:rFonts w:ascii="Arial" w:hAnsi="Arial" w:cs="Arial"/>
          <w:sz w:val="18"/>
          <w:szCs w:val="18"/>
        </w:rPr>
        <w:t xml:space="preserve">į dienos. </w:t>
      </w:r>
    </w:p>
    <w:p w14:paraId="0F653C62" w14:textId="77777777" w:rsidR="00576BE5" w:rsidRPr="00386CCD" w:rsidRDefault="00576BE5" w:rsidP="00576BE5">
      <w:pPr>
        <w:pStyle w:val="ListParagraph"/>
        <w:numPr>
          <w:ilvl w:val="1"/>
          <w:numId w:val="2"/>
        </w:numPr>
        <w:ind w:left="567" w:right="-46" w:hanging="567"/>
        <w:jc w:val="both"/>
        <w:rPr>
          <w:rFonts w:ascii="Arial" w:hAnsi="Arial" w:cs="Arial"/>
          <w:sz w:val="18"/>
          <w:szCs w:val="18"/>
        </w:rPr>
      </w:pPr>
      <w:r w:rsidRPr="00386CCD">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 Paskolos grąžinimo dienos (įskaitytinai), t.</w:t>
      </w:r>
      <w:r>
        <w:rPr>
          <w:rFonts w:ascii="Arial" w:hAnsi="Arial" w:cs="Arial"/>
          <w:sz w:val="18"/>
          <w:szCs w:val="18"/>
        </w:rPr>
        <w:t> </w:t>
      </w:r>
      <w:r w:rsidRPr="00386CCD">
        <w:rPr>
          <w:rFonts w:ascii="Arial" w:hAnsi="Arial" w:cs="Arial"/>
          <w:sz w:val="18"/>
          <w:szCs w:val="18"/>
        </w:rPr>
        <w:t>y. iki visiško įsipareigojimų įvykdymo pagal šią Paskolos sutartį dienos.</w:t>
      </w:r>
    </w:p>
    <w:p w14:paraId="1F2668BE" w14:textId="00F0A891" w:rsidR="00710961" w:rsidRDefault="00D87A61" w:rsidP="00710961">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Paskolos </w:t>
      </w:r>
      <w:r w:rsidR="00037D60" w:rsidRPr="00267199">
        <w:rPr>
          <w:rFonts w:ascii="Arial" w:hAnsi="Arial" w:cs="Arial"/>
          <w:sz w:val="18"/>
          <w:szCs w:val="18"/>
        </w:rPr>
        <w:t xml:space="preserve">gavėjas </w:t>
      </w:r>
      <w:r w:rsidRPr="00267199">
        <w:rPr>
          <w:rFonts w:ascii="Arial" w:hAnsi="Arial" w:cs="Arial"/>
          <w:sz w:val="18"/>
          <w:szCs w:val="18"/>
        </w:rPr>
        <w:t xml:space="preserve">įsipareigoja sumokėti Palūkanas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A85335">
        <w:rPr>
          <w:rFonts w:ascii="Arial" w:hAnsi="Arial" w:cs="Arial"/>
          <w:sz w:val="18"/>
          <w:szCs w:val="18"/>
        </w:rPr>
        <w:t xml:space="preserve">. </w:t>
      </w:r>
    </w:p>
    <w:p w14:paraId="342AAFDF" w14:textId="2A058D25" w:rsidR="00710961" w:rsidRPr="00710961" w:rsidRDefault="00710961" w:rsidP="00710961">
      <w:pPr>
        <w:pStyle w:val="ListParagraph"/>
        <w:numPr>
          <w:ilvl w:val="1"/>
          <w:numId w:val="2"/>
        </w:numPr>
        <w:ind w:left="567" w:right="-46" w:hanging="567"/>
        <w:jc w:val="both"/>
        <w:rPr>
          <w:rFonts w:ascii="Arial" w:hAnsi="Arial" w:cs="Arial"/>
          <w:sz w:val="18"/>
          <w:szCs w:val="18"/>
        </w:rPr>
      </w:pPr>
      <w:r w:rsidRPr="00710961">
        <w:rPr>
          <w:rFonts w:ascii="Arial" w:hAnsi="Arial" w:cs="Arial"/>
          <w:sz w:val="18"/>
          <w:szCs w:val="18"/>
        </w:rPr>
        <w:t>Garantijos mokestis yra sumokamas Paskolos gavėjo lėšomis. Garantijos mokestį, gavęs jį iš Paskolos gavėjo, į INVEG</w:t>
      </w:r>
      <w:r w:rsidR="00284773">
        <w:rPr>
          <w:rFonts w:ascii="Arial" w:hAnsi="Arial" w:cs="Arial"/>
          <w:sz w:val="18"/>
          <w:szCs w:val="18"/>
        </w:rPr>
        <w:t>OS</w:t>
      </w:r>
      <w:r w:rsidRPr="00710961">
        <w:rPr>
          <w:rFonts w:ascii="Arial" w:hAnsi="Arial" w:cs="Arial"/>
          <w:sz w:val="18"/>
          <w:szCs w:val="18"/>
        </w:rPr>
        <w:t xml:space="preserve"> sąskaitą perveda Paskolos davėjas. </w:t>
      </w:r>
    </w:p>
    <w:p w14:paraId="5C37C162" w14:textId="605C1ED1" w:rsidR="00760176" w:rsidRPr="00760176" w:rsidRDefault="00760176" w:rsidP="00760176">
      <w:pPr>
        <w:pStyle w:val="ListParagraph"/>
        <w:numPr>
          <w:ilvl w:val="1"/>
          <w:numId w:val="2"/>
        </w:numPr>
        <w:spacing w:line="240" w:lineRule="auto"/>
        <w:ind w:left="567" w:right="-46" w:hanging="567"/>
        <w:jc w:val="both"/>
        <w:rPr>
          <w:rFonts w:ascii="Arial" w:hAnsi="Arial" w:cs="Arial"/>
          <w:sz w:val="18"/>
          <w:szCs w:val="18"/>
        </w:rPr>
      </w:pPr>
      <w:r w:rsidRPr="00760176">
        <w:rPr>
          <w:rFonts w:ascii="Arial" w:hAnsi="Arial" w:cs="Arial"/>
          <w:sz w:val="18"/>
          <w:szCs w:val="18"/>
        </w:rPr>
        <w:t>Garantijos mokestis apskaičiuojamas vadovaujantis tokiomis nuostatomis:</w:t>
      </w:r>
    </w:p>
    <w:p w14:paraId="6202B0A1"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yra kasmetinis. Už Paskolą mokamas metinis Garantijos mokestis už vienerius metus. Tuo atveju, jei ilginamas Paskolos terminas, sumokama Garantijos mokesčio priemoka;</w:t>
      </w:r>
    </w:p>
    <w:p w14:paraId="1C3EFD23" w14:textId="419C8E46"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Pirmą kartą garantijos mokestį už vienerius metus Paskolos gavėjas sumoka Paskolos davėjui ne vėliau kaip per vieną 1 (vieną)</w:t>
      </w:r>
      <w:r>
        <w:rPr>
          <w:rFonts w:ascii="Arial" w:hAnsi="Arial" w:cs="Arial"/>
          <w:sz w:val="18"/>
          <w:szCs w:val="18"/>
        </w:rPr>
        <w:t xml:space="preserve"> darbo</w:t>
      </w:r>
      <w:r w:rsidRPr="00760176">
        <w:rPr>
          <w:rFonts w:ascii="Arial" w:hAnsi="Arial" w:cs="Arial"/>
          <w:sz w:val="18"/>
          <w:szCs w:val="18"/>
        </w:rPr>
        <w:t xml:space="preserve"> dieną nuo sąskaitos išrašymo dienos. Sekančius kartus mokestis už metus sumokamas ne vėliau kaip per vieną 1 (vieną) </w:t>
      </w:r>
      <w:r>
        <w:rPr>
          <w:rFonts w:ascii="Arial" w:hAnsi="Arial" w:cs="Arial"/>
          <w:sz w:val="18"/>
          <w:szCs w:val="18"/>
        </w:rPr>
        <w:t xml:space="preserve">darbo </w:t>
      </w:r>
      <w:r w:rsidRPr="00760176">
        <w:rPr>
          <w:rFonts w:ascii="Arial" w:hAnsi="Arial" w:cs="Arial"/>
          <w:sz w:val="18"/>
          <w:szCs w:val="18"/>
        </w:rPr>
        <w:t>dieną nuo sąskaitos išrašymo dienos;</w:t>
      </w:r>
    </w:p>
    <w:p w14:paraId="3781E9BA" w14:textId="71AAFF5A"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 xml:space="preserve">Tuo atveju, jei Paskolos gavėjas grąžina Paskolą anksčiau nei nustatyta pagal </w:t>
      </w:r>
      <w:r>
        <w:rPr>
          <w:rFonts w:ascii="Arial" w:hAnsi="Arial" w:cs="Arial"/>
          <w:sz w:val="18"/>
          <w:szCs w:val="18"/>
        </w:rPr>
        <w:t>G</w:t>
      </w:r>
      <w:r w:rsidRPr="00760176">
        <w:rPr>
          <w:rFonts w:ascii="Arial" w:hAnsi="Arial" w:cs="Arial"/>
          <w:sz w:val="18"/>
          <w:szCs w:val="18"/>
        </w:rPr>
        <w:t>rafiką arba išmokama Garantijos išmoka pagal Probleminę Paskolą, Paskolos gavėjas Garantijos mokesčio už kitus metus, einančius po Paskolos grąžinimo anksčiau nei nustatyta pagal Paskolos grafiką arba Probleminę Paskolą, už kurią jau išmokėta išmoka, nemoka;</w:t>
      </w:r>
    </w:p>
    <w:p w14:paraId="0DF05F63"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nėra grąžinamas ir perskaičiuojamas, kai Paskolos sutartis trumpinama arba mažinama Paskolos suma;</w:t>
      </w:r>
    </w:p>
    <w:p w14:paraId="59881222"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Kasmetinio Garantijos mokesčio suma skaičiuojama naudojant formulę:</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tblGrid>
      <w:tr w:rsidR="00760176" w:rsidRPr="00760176" w14:paraId="01161B06" w14:textId="77777777" w:rsidTr="00760176">
        <w:tc>
          <w:tcPr>
            <w:tcW w:w="8483" w:type="dxa"/>
          </w:tcPr>
          <w:p w14:paraId="542C92E5"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p w14:paraId="4D0C2E49"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b/>
                <w:bCs/>
                <w:sz w:val="18"/>
                <w:szCs w:val="18"/>
              </w:rPr>
              <w:t>M = K x G x P</w:t>
            </w:r>
            <w:r w:rsidRPr="00760176">
              <w:rPr>
                <w:rFonts w:ascii="Arial" w:hAnsi="Arial" w:cs="Arial"/>
                <w:sz w:val="18"/>
                <w:szCs w:val="18"/>
              </w:rPr>
              <w:t xml:space="preserve">, </w:t>
            </w:r>
          </w:p>
          <w:p w14:paraId="67589137"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p>
          <w:p w14:paraId="4BC7DDFF"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sz w:val="18"/>
                <w:szCs w:val="18"/>
              </w:rPr>
              <w:t>kur:</w:t>
            </w:r>
          </w:p>
          <w:p w14:paraId="4D9C5282"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tc>
      </w:tr>
      <w:tr w:rsidR="00760176" w:rsidRPr="00760176" w14:paraId="26A93669" w14:textId="77777777" w:rsidTr="00760176">
        <w:tc>
          <w:tcPr>
            <w:tcW w:w="8483" w:type="dxa"/>
          </w:tcPr>
          <w:p w14:paraId="481767D5"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M – Garantijos mokesčio suma;</w:t>
            </w:r>
          </w:p>
          <w:p w14:paraId="44F72820"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K – Paskolos suma, kuri apskaičiuojama vadovaujantis tokiomis taisyklėmis:</w:t>
            </w:r>
          </w:p>
          <w:p w14:paraId="58CB3F72"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Naujai suteiktos Paskolos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jau suteiktos Paskolos atveju – Paskolos likutis, kuris fiksuojamas tai datai, kada atliekamas Paskolos sutarties keitimas performinant Paskolos grąžinimo grafiką, o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w:t>
            </w:r>
          </w:p>
          <w:p w14:paraId="084DE0DE"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Antrais ir vėlesniais Paskolos trukmės metais: Paskolų likutis, o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Laikoma, kad antrais metais visa Paskolos suma yra išmokėta;</w:t>
            </w:r>
          </w:p>
          <w:p w14:paraId="2EB86011"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G  –  Garantijos dydis (80 proc.);</w:t>
            </w:r>
          </w:p>
          <w:p w14:paraId="724A4796" w14:textId="0FE7543A"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 xml:space="preserve">P – Garantijos mokesčio procentinis dydis (metinis procentinis dydis) yra </w:t>
            </w:r>
            <w:r w:rsidR="00540742">
              <w:rPr>
                <w:rFonts w:ascii="Arial" w:hAnsi="Arial" w:cs="Arial"/>
                <w:sz w:val="18"/>
                <w:szCs w:val="18"/>
              </w:rPr>
              <w:t>nustatomas vadovaujantis Aprašo nuostatomis.</w:t>
            </w:r>
            <w:r>
              <w:rPr>
                <w:rFonts w:ascii="Arial" w:hAnsi="Arial" w:cs="Arial"/>
                <w:sz w:val="18"/>
                <w:szCs w:val="18"/>
              </w:rPr>
              <w:t xml:space="preserve"> </w:t>
            </w:r>
            <w:r w:rsidR="00540742">
              <w:rPr>
                <w:rFonts w:ascii="Arial" w:hAnsi="Arial" w:cs="Arial"/>
                <w:sz w:val="18"/>
                <w:szCs w:val="18"/>
              </w:rPr>
              <w:t xml:space="preserve">Specialiosiose sąlygose mokesčio dydis yra nurodomas tik Paskolos gavėjo informavimo ir aiškumo tikslu. </w:t>
            </w:r>
            <w:r w:rsidRPr="00760176">
              <w:rPr>
                <w:rFonts w:ascii="Arial" w:hAnsi="Arial" w:cs="Arial"/>
                <w:sz w:val="18"/>
                <w:szCs w:val="18"/>
              </w:rPr>
              <w:t xml:space="preserve">Šis dydis keičiamas vienašališku Paskolos davėjo sprendimu, jeigu šis dydis turi būti padidintas arba sumažintas, vadovaujantis Aprašo ir (ar) </w:t>
            </w:r>
            <w:r w:rsidR="00540742">
              <w:rPr>
                <w:rFonts w:ascii="Arial" w:hAnsi="Arial" w:cs="Arial"/>
                <w:sz w:val="18"/>
                <w:szCs w:val="18"/>
              </w:rPr>
              <w:t xml:space="preserve">kitų </w:t>
            </w:r>
            <w:r w:rsidRPr="00760176">
              <w:rPr>
                <w:rFonts w:ascii="Arial" w:hAnsi="Arial" w:cs="Arial"/>
                <w:sz w:val="18"/>
                <w:szCs w:val="18"/>
              </w:rPr>
              <w:t>teisės aktų nuostatomis.</w:t>
            </w:r>
          </w:p>
        </w:tc>
      </w:tr>
    </w:tbl>
    <w:p w14:paraId="051753DD" w14:textId="77777777" w:rsidR="00C82069" w:rsidRPr="00094813" w:rsidRDefault="00C82069" w:rsidP="00C82069">
      <w:pPr>
        <w:pStyle w:val="ListParagraph"/>
        <w:numPr>
          <w:ilvl w:val="1"/>
          <w:numId w:val="2"/>
        </w:numPr>
        <w:ind w:left="567" w:right="-46" w:hanging="567"/>
        <w:jc w:val="both"/>
        <w:rPr>
          <w:rFonts w:ascii="Arial" w:hAnsi="Arial" w:cs="Arial"/>
          <w:sz w:val="18"/>
          <w:szCs w:val="18"/>
        </w:rPr>
      </w:pPr>
      <w:bookmarkStart w:id="4" w:name="_Hlk66953129"/>
      <w:r w:rsidRPr="00094813">
        <w:rPr>
          <w:rFonts w:ascii="Arial" w:hAnsi="Arial" w:cs="Arial"/>
          <w:sz w:val="18"/>
          <w:szCs w:val="18"/>
        </w:rPr>
        <w:lastRenderedPageBreak/>
        <w:t>Paskolos gavėjas yra informuotas, kad jei Paskolai taikomos Kintamos palūkanos:</w:t>
      </w:r>
    </w:p>
    <w:p w14:paraId="6AF8E667" w14:textId="77777777" w:rsidR="00C82069" w:rsidRPr="00094813" w:rsidRDefault="00C82069" w:rsidP="00C82069">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Paskolos gavėjo Paskolos davėjui mokėtinos palūkanos gali keistis. Paskolos gavėjas patvirtina, jog prisiima visą riziką, susijusią su galimu Paskolos davėjui mokėtinų palūkanų padidėjimu. Paskolos gavėjas yra susipažinęs su informacija apie palūkanų normų pasikeitimo įtaką Paskolos grąžinimo įmokoms ir jam yra žinoma, kad pasikeitus Palūkanų normos bazei Paskolos grąžinimo įmokos gali didėti;</w:t>
      </w:r>
    </w:p>
    <w:p w14:paraId="69ABE232" w14:textId="77777777" w:rsidR="00C82069" w:rsidRPr="00094813" w:rsidRDefault="00C82069" w:rsidP="00C82069">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jeigu suėjus Galutiniam Paskolos grąžinimo terminui Paskola ar bet kokia jos dalis yra negrąžinta, nustatyta Paskolos metinė palūkanų norma yra taikoma toliau bei perskaičiuojama Paskolos sutartyje nustatytu periodiškumu.</w:t>
      </w:r>
    </w:p>
    <w:p w14:paraId="02117DD9" w14:textId="77777777" w:rsidR="00C82069" w:rsidRPr="00094813" w:rsidRDefault="00C82069" w:rsidP="00C82069">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Atnaujintas Grafikas Paskolos gavėjui bus išsiųstas tik pasikeitus Metinei palūkanų normos reikšmei.</w:t>
      </w:r>
    </w:p>
    <w:bookmarkEnd w:id="4"/>
    <w:p w14:paraId="5684175B" w14:textId="77777777" w:rsidR="00DD6115" w:rsidRPr="00A401C1" w:rsidRDefault="00DD6115" w:rsidP="00267199">
      <w:pPr>
        <w:pStyle w:val="ListParagraph"/>
        <w:tabs>
          <w:tab w:val="left" w:pos="360"/>
        </w:tabs>
        <w:ind w:left="0" w:right="-46"/>
        <w:jc w:val="both"/>
        <w:rPr>
          <w:rFonts w:ascii="Arial" w:hAnsi="Arial" w:cs="Arial"/>
          <w:sz w:val="18"/>
          <w:szCs w:val="18"/>
        </w:rPr>
      </w:pPr>
    </w:p>
    <w:p w14:paraId="2480E816" w14:textId="77777777" w:rsidR="00DD6115" w:rsidRPr="00A401C1" w:rsidRDefault="00DD6115"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DELSPINIGIAI IR BAUDOS </w:t>
      </w:r>
    </w:p>
    <w:p w14:paraId="0054484C" w14:textId="124D3810" w:rsidR="0008639D" w:rsidRPr="00A401C1" w:rsidRDefault="0008639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gavėjui praleidus </w:t>
      </w:r>
      <w:r w:rsidR="00853AD2">
        <w:rPr>
          <w:rFonts w:ascii="Arial" w:hAnsi="Arial" w:cs="Arial"/>
          <w:sz w:val="18"/>
          <w:szCs w:val="18"/>
        </w:rPr>
        <w:t>Paskolos sutart</w:t>
      </w:r>
      <w:r w:rsidRPr="00A401C1">
        <w:rPr>
          <w:rFonts w:ascii="Arial" w:hAnsi="Arial" w:cs="Arial"/>
          <w:sz w:val="18"/>
          <w:szCs w:val="18"/>
        </w:rPr>
        <w:t>yje numatytus Paskolos grąžinimo, Palūkanų ir</w:t>
      </w:r>
      <w:r w:rsidR="007E4BC8">
        <w:rPr>
          <w:rFonts w:ascii="Arial" w:hAnsi="Arial" w:cs="Arial"/>
          <w:sz w:val="18"/>
          <w:szCs w:val="18"/>
        </w:rPr>
        <w:t xml:space="preserve"> (</w:t>
      </w:r>
      <w:r w:rsidRPr="00A401C1">
        <w:rPr>
          <w:rFonts w:ascii="Arial" w:hAnsi="Arial" w:cs="Arial"/>
          <w:sz w:val="18"/>
          <w:szCs w:val="18"/>
        </w:rPr>
        <w:t>ar</w:t>
      </w:r>
      <w:r w:rsidR="007E4BC8">
        <w:rPr>
          <w:rFonts w:ascii="Arial" w:hAnsi="Arial" w:cs="Arial"/>
          <w:sz w:val="18"/>
          <w:szCs w:val="18"/>
        </w:rPr>
        <w:t>)</w:t>
      </w:r>
      <w:r w:rsidRPr="00A401C1">
        <w:rPr>
          <w:rFonts w:ascii="Arial" w:hAnsi="Arial" w:cs="Arial"/>
          <w:sz w:val="18"/>
          <w:szCs w:val="18"/>
        </w:rPr>
        <w:t xml:space="preserve"> kitų Mokėjimų terminus, Paskolos gavėjas privalo už kiekvieną kalendorinę termino praleidimo dieną mokėti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ies </w:t>
      </w:r>
      <w:r w:rsidR="00F47BE6">
        <w:rPr>
          <w:rFonts w:ascii="Arial" w:hAnsi="Arial" w:cs="Arial"/>
          <w:sz w:val="18"/>
          <w:szCs w:val="18"/>
        </w:rPr>
        <w:t>Specialiosiose</w:t>
      </w:r>
      <w:r w:rsidR="00402629">
        <w:rPr>
          <w:rFonts w:ascii="Arial" w:hAnsi="Arial" w:cs="Arial"/>
          <w:sz w:val="18"/>
          <w:szCs w:val="18"/>
        </w:rPr>
        <w:t xml:space="preserve"> sąlygose</w:t>
      </w:r>
      <w:r w:rsidRPr="00A401C1">
        <w:rPr>
          <w:rFonts w:ascii="Arial" w:hAnsi="Arial" w:cs="Arial"/>
          <w:sz w:val="18"/>
          <w:szCs w:val="18"/>
        </w:rPr>
        <w:t xml:space="preserv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 xml:space="preserve">kurią prievolė visiškai įvykdoma. Delspinigiai mokami 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Pr="00A401C1">
        <w:rPr>
          <w:rFonts w:ascii="Arial" w:hAnsi="Arial" w:cs="Arial"/>
          <w:sz w:val="18"/>
          <w:szCs w:val="18"/>
        </w:rPr>
        <w:t xml:space="preserve">. Delspinigių mokėjimas neatleidžia Paskolos gavėjo nuo </w:t>
      </w:r>
      <w:r w:rsidR="00853AD2">
        <w:rPr>
          <w:rFonts w:ascii="Arial" w:hAnsi="Arial" w:cs="Arial"/>
          <w:sz w:val="18"/>
          <w:szCs w:val="18"/>
        </w:rPr>
        <w:t>Paskolos sutart</w:t>
      </w:r>
      <w:r w:rsidRPr="00A401C1">
        <w:rPr>
          <w:rFonts w:ascii="Arial" w:hAnsi="Arial" w:cs="Arial"/>
          <w:sz w:val="18"/>
          <w:szCs w:val="18"/>
        </w:rPr>
        <w:t xml:space="preserve">yje nustatytų įsipareigojimų vykdymo, neatideda Paskolos grąžinimo termino ir neapriboja Paskolos davėjo teisės nutraukti </w:t>
      </w:r>
      <w:r w:rsidR="00853AD2">
        <w:rPr>
          <w:rFonts w:ascii="Arial" w:hAnsi="Arial" w:cs="Arial"/>
          <w:sz w:val="18"/>
          <w:szCs w:val="18"/>
        </w:rPr>
        <w:t>Paskolos sutart</w:t>
      </w:r>
      <w:r w:rsidRPr="00A401C1">
        <w:rPr>
          <w:rFonts w:ascii="Arial" w:hAnsi="Arial" w:cs="Arial"/>
          <w:sz w:val="18"/>
          <w:szCs w:val="18"/>
        </w:rPr>
        <w:t xml:space="preserve">į ar naudotis kitomis teisės aktuose ar šioje </w:t>
      </w:r>
      <w:r w:rsidR="00853AD2">
        <w:rPr>
          <w:rFonts w:ascii="Arial" w:hAnsi="Arial" w:cs="Arial"/>
          <w:sz w:val="18"/>
          <w:szCs w:val="18"/>
        </w:rPr>
        <w:t>Paskolos sutart</w:t>
      </w:r>
      <w:r w:rsidRPr="00A401C1">
        <w:rPr>
          <w:rFonts w:ascii="Arial" w:hAnsi="Arial" w:cs="Arial"/>
          <w:sz w:val="18"/>
          <w:szCs w:val="18"/>
        </w:rPr>
        <w:t>yje nustatytomis teisių gynimo priemonėmis.</w:t>
      </w:r>
    </w:p>
    <w:p w14:paraId="6C7E9368" w14:textId="30FAE6B5" w:rsidR="007F691A" w:rsidRPr="00A401C1" w:rsidRDefault="007F691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853AD2">
        <w:rPr>
          <w:rFonts w:ascii="Arial" w:hAnsi="Arial" w:cs="Arial"/>
          <w:sz w:val="18"/>
          <w:szCs w:val="18"/>
        </w:rPr>
        <w:t>Paskolos sutart</w:t>
      </w:r>
      <w:r w:rsidRPr="00A401C1">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t.</w:t>
      </w:r>
      <w:r w:rsidR="007E4BC8">
        <w:rPr>
          <w:rFonts w:ascii="Arial" w:hAnsi="Arial" w:cs="Arial"/>
          <w:sz w:val="18"/>
          <w:szCs w:val="18"/>
        </w:rPr>
        <w:t> </w:t>
      </w:r>
      <w:r w:rsidRPr="00A401C1">
        <w:rPr>
          <w:rFonts w:ascii="Arial" w:hAnsi="Arial" w:cs="Arial"/>
          <w:sz w:val="18"/>
          <w:szCs w:val="18"/>
        </w:rPr>
        <w:t xml:space="preserve">y. priskaičiuotų delspinigių, Palūkanų bei </w:t>
      </w:r>
      <w:r w:rsidR="000F1987" w:rsidRPr="00A401C1">
        <w:rPr>
          <w:rFonts w:ascii="Arial" w:hAnsi="Arial" w:cs="Arial"/>
          <w:sz w:val="18"/>
          <w:szCs w:val="18"/>
        </w:rPr>
        <w:t>nesumokėtos Paskolos sumos.</w:t>
      </w:r>
    </w:p>
    <w:p w14:paraId="3852CEE4" w14:textId="3372BCCB" w:rsidR="009F5042" w:rsidRPr="00A401C1" w:rsidRDefault="00DC304E"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jei Paskolos gavėjas </w:t>
      </w:r>
      <w:r w:rsidR="00970CC6" w:rsidRPr="00A401C1">
        <w:rPr>
          <w:rFonts w:ascii="Arial" w:hAnsi="Arial" w:cs="Arial"/>
          <w:sz w:val="18"/>
          <w:szCs w:val="18"/>
        </w:rPr>
        <w:t xml:space="preserve">pažeidžia </w:t>
      </w:r>
      <w:r w:rsidR="00853AD2">
        <w:rPr>
          <w:rFonts w:ascii="Arial" w:hAnsi="Arial" w:cs="Arial"/>
          <w:sz w:val="18"/>
          <w:szCs w:val="18"/>
        </w:rPr>
        <w:t>Paskolos sutart</w:t>
      </w:r>
      <w:r w:rsidR="00970CC6" w:rsidRPr="00A401C1">
        <w:rPr>
          <w:rFonts w:ascii="Arial" w:hAnsi="Arial" w:cs="Arial"/>
          <w:sz w:val="18"/>
          <w:szCs w:val="18"/>
        </w:rPr>
        <w:t xml:space="preserve">ies įsipareigojimus, numatytus </w:t>
      </w:r>
      <w:r w:rsidR="007E4BC8" w:rsidRPr="00A401C1">
        <w:rPr>
          <w:rFonts w:ascii="Arial" w:hAnsi="Arial" w:cs="Arial"/>
          <w:sz w:val="18"/>
          <w:szCs w:val="18"/>
        </w:rPr>
        <w:t xml:space="preserve">Bendrųjų sąlygų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 xml:space="preserve">.3 </w:t>
      </w:r>
      <w:r w:rsidR="009A19F6" w:rsidRPr="00A401C1">
        <w:rPr>
          <w:rFonts w:ascii="Arial" w:hAnsi="Arial" w:cs="Arial"/>
          <w:sz w:val="18"/>
          <w:szCs w:val="18"/>
        </w:rPr>
        <w:t>(informaciniai ir bendri Paskolos gav</w:t>
      </w:r>
      <w:r w:rsidR="00930A24" w:rsidRPr="00A401C1">
        <w:rPr>
          <w:rFonts w:ascii="Arial" w:hAnsi="Arial" w:cs="Arial"/>
          <w:sz w:val="18"/>
          <w:szCs w:val="18"/>
        </w:rPr>
        <w:t>ė</w:t>
      </w:r>
      <w:r w:rsidR="009A19F6" w:rsidRPr="00A401C1">
        <w:rPr>
          <w:rFonts w:ascii="Arial" w:hAnsi="Arial" w:cs="Arial"/>
          <w:sz w:val="18"/>
          <w:szCs w:val="18"/>
        </w:rPr>
        <w:t xml:space="preserve">jo </w:t>
      </w:r>
      <w:r w:rsidR="00930A24" w:rsidRPr="00A401C1">
        <w:rPr>
          <w:rFonts w:ascii="Arial" w:hAnsi="Arial" w:cs="Arial"/>
          <w:sz w:val="18"/>
          <w:szCs w:val="18"/>
        </w:rPr>
        <w:t>į</w:t>
      </w:r>
      <w:r w:rsidR="009A19F6" w:rsidRPr="00A401C1">
        <w:rPr>
          <w:rFonts w:ascii="Arial" w:hAnsi="Arial" w:cs="Arial"/>
          <w:sz w:val="18"/>
          <w:szCs w:val="18"/>
        </w:rPr>
        <w:t xml:space="preserve">sipareigojimai) </w:t>
      </w:r>
      <w:r w:rsidR="00022970" w:rsidRPr="00A401C1">
        <w:rPr>
          <w:rFonts w:ascii="Arial" w:hAnsi="Arial" w:cs="Arial"/>
          <w:sz w:val="18"/>
          <w:szCs w:val="18"/>
        </w:rPr>
        <w:t xml:space="preserve">ir </w:t>
      </w:r>
      <w:r w:rsidRPr="00A401C1">
        <w:rPr>
          <w:rFonts w:ascii="Arial" w:hAnsi="Arial" w:cs="Arial"/>
          <w:sz w:val="18"/>
          <w:szCs w:val="18"/>
        </w:rPr>
        <w:t>9 (</w:t>
      </w:r>
      <w:r w:rsidR="00022970" w:rsidRPr="00A401C1">
        <w:rPr>
          <w:rFonts w:ascii="Arial" w:hAnsi="Arial" w:cs="Arial"/>
          <w:sz w:val="18"/>
          <w:szCs w:val="18"/>
        </w:rPr>
        <w:t>Pareiškimai ir Patvirtinimai</w:t>
      </w:r>
      <w:r w:rsidRPr="00A401C1">
        <w:rPr>
          <w:rFonts w:ascii="Arial" w:hAnsi="Arial" w:cs="Arial"/>
          <w:sz w:val="18"/>
          <w:szCs w:val="18"/>
        </w:rPr>
        <w:t xml:space="preserve">) </w:t>
      </w:r>
      <w:r w:rsidR="00970CC6" w:rsidRPr="00A401C1">
        <w:rPr>
          <w:rFonts w:ascii="Arial" w:hAnsi="Arial" w:cs="Arial"/>
          <w:sz w:val="18"/>
          <w:szCs w:val="18"/>
        </w:rPr>
        <w:t xml:space="preserve">punktuose 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 xml:space="preserve">pažeidimų per 14 (keturiolika) kalendorinių dienų nuo Paskolos davėjo pranešimo apie tokį pažeidimą dienos,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w:t>
      </w:r>
      <w:r w:rsidR="00E056C0">
        <w:rPr>
          <w:rFonts w:ascii="Arial" w:hAnsi="Arial" w:cs="Arial"/>
          <w:sz w:val="18"/>
          <w:szCs w:val="18"/>
        </w:rPr>
        <w:t xml:space="preserve">(penkių) </w:t>
      </w:r>
      <w:r w:rsidR="00E1472B" w:rsidRPr="00A401C1">
        <w:rPr>
          <w:rFonts w:ascii="Arial" w:hAnsi="Arial" w:cs="Arial"/>
          <w:sz w:val="18"/>
          <w:szCs w:val="18"/>
        </w:rPr>
        <w:t>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w:t>
      </w:r>
      <w:r w:rsidR="00853AD2">
        <w:rPr>
          <w:rFonts w:ascii="Arial" w:hAnsi="Arial" w:cs="Arial"/>
          <w:sz w:val="18"/>
          <w:szCs w:val="18"/>
        </w:rPr>
        <w:t>Paskolos sutart</w:t>
      </w:r>
      <w:r w:rsidR="003C1CFB" w:rsidRPr="00A401C1">
        <w:rPr>
          <w:rFonts w:ascii="Arial" w:hAnsi="Arial" w:cs="Arial"/>
          <w:sz w:val="18"/>
          <w:szCs w:val="18"/>
        </w:rPr>
        <w: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267199">
      <w:pPr>
        <w:pStyle w:val="ListParagraph"/>
        <w:tabs>
          <w:tab w:val="left" w:pos="630"/>
        </w:tabs>
        <w:ind w:left="0" w:right="-46"/>
        <w:jc w:val="both"/>
        <w:rPr>
          <w:rFonts w:ascii="Arial" w:hAnsi="Arial" w:cs="Arial"/>
          <w:sz w:val="18"/>
          <w:szCs w:val="18"/>
        </w:rPr>
      </w:pPr>
    </w:p>
    <w:p w14:paraId="5BD7E18F" w14:textId="77777777" w:rsidR="0099526B" w:rsidRPr="00A401C1" w:rsidRDefault="0099526B"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GRĄŽINIMAS</w:t>
      </w:r>
    </w:p>
    <w:p w14:paraId="1EC28D3E" w14:textId="573FEA2C" w:rsidR="0031724A" w:rsidRPr="00267199" w:rsidRDefault="00521D78"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w:t>
      </w:r>
      <w:r w:rsidR="005A2878" w:rsidRPr="00267199">
        <w:rPr>
          <w:rFonts w:ascii="Arial" w:hAnsi="Arial" w:cs="Arial"/>
          <w:sz w:val="18"/>
          <w:szCs w:val="18"/>
        </w:rPr>
        <w:t>a gražinama laikantis Grafike nurodytų terminų. Šalys susitaria, kad visais atvejais vis</w:t>
      </w:r>
      <w:r w:rsidR="001902B3">
        <w:rPr>
          <w:rFonts w:ascii="Arial" w:hAnsi="Arial" w:cs="Arial"/>
          <w:sz w:val="18"/>
          <w:szCs w:val="18"/>
        </w:rPr>
        <w:t>a</w:t>
      </w:r>
      <w:r w:rsidR="005A2878" w:rsidRPr="00267199">
        <w:rPr>
          <w:rFonts w:ascii="Arial" w:hAnsi="Arial" w:cs="Arial"/>
          <w:sz w:val="18"/>
          <w:szCs w:val="18"/>
        </w:rPr>
        <w:t xml:space="preserve"> Paskola turi būti grąžinta ir kiti Mokėjimai </w:t>
      </w:r>
      <w:r w:rsidR="001902B3">
        <w:rPr>
          <w:rFonts w:ascii="Arial" w:hAnsi="Arial" w:cs="Arial"/>
          <w:sz w:val="18"/>
          <w:szCs w:val="18"/>
        </w:rPr>
        <w:t>įvykdyti</w:t>
      </w:r>
      <w:r w:rsidR="005A2878" w:rsidRPr="00267199">
        <w:rPr>
          <w:rFonts w:ascii="Arial" w:hAnsi="Arial" w:cs="Arial"/>
          <w:sz w:val="18"/>
          <w:szCs w:val="18"/>
        </w:rPr>
        <w:t xml:space="preserve"> ne vėliau kaip </w:t>
      </w:r>
      <w:r w:rsidRPr="00267199">
        <w:rPr>
          <w:rFonts w:ascii="Arial" w:hAnsi="Arial" w:cs="Arial"/>
          <w:sz w:val="18"/>
          <w:szCs w:val="18"/>
        </w:rPr>
        <w:t xml:space="preserve">Galutinę </w:t>
      </w:r>
      <w:r w:rsidR="004801CB">
        <w:rPr>
          <w:rFonts w:ascii="Arial" w:hAnsi="Arial" w:cs="Arial"/>
          <w:sz w:val="18"/>
          <w:szCs w:val="18"/>
        </w:rPr>
        <w:t xml:space="preserve">Paskolos </w:t>
      </w:r>
      <w:r w:rsidRPr="00267199">
        <w:rPr>
          <w:rFonts w:ascii="Arial" w:hAnsi="Arial" w:cs="Arial"/>
          <w:sz w:val="18"/>
          <w:szCs w:val="18"/>
        </w:rPr>
        <w:t>grąžinimo dieną</w:t>
      </w:r>
      <w:r w:rsidR="005A2878" w:rsidRPr="00267199">
        <w:rPr>
          <w:rFonts w:ascii="Arial" w:hAnsi="Arial" w:cs="Arial"/>
          <w:sz w:val="18"/>
          <w:szCs w:val="18"/>
        </w:rPr>
        <w:t xml:space="preserve">. Paskola grąžinama ją pervedant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B5412A" w:rsidRPr="00267199">
        <w:rPr>
          <w:rFonts w:ascii="Arial" w:hAnsi="Arial" w:cs="Arial"/>
          <w:sz w:val="18"/>
          <w:szCs w:val="18"/>
        </w:rPr>
        <w:t>,</w:t>
      </w:r>
      <w:r w:rsidR="004337A3" w:rsidRPr="00267199">
        <w:rPr>
          <w:rFonts w:ascii="Arial" w:hAnsi="Arial" w:cs="Arial"/>
          <w:sz w:val="18"/>
          <w:szCs w:val="18"/>
        </w:rPr>
        <w:t xml:space="preserve"> </w:t>
      </w:r>
      <w:r w:rsidR="00B5412A" w:rsidRPr="00267199">
        <w:rPr>
          <w:rFonts w:ascii="Arial" w:hAnsi="Arial" w:cs="Arial"/>
          <w:sz w:val="18"/>
          <w:szCs w:val="18"/>
        </w:rPr>
        <w:t xml:space="preserve">nurodytą </w:t>
      </w:r>
      <w:r w:rsidR="00F47BE6">
        <w:rPr>
          <w:rFonts w:ascii="Arial" w:hAnsi="Arial" w:cs="Arial"/>
          <w:sz w:val="18"/>
          <w:szCs w:val="18"/>
        </w:rPr>
        <w:t>Specialiosiose</w:t>
      </w:r>
      <w:r w:rsidR="00402629" w:rsidRPr="00267199">
        <w:rPr>
          <w:rFonts w:ascii="Arial" w:hAnsi="Arial" w:cs="Arial"/>
          <w:sz w:val="18"/>
          <w:szCs w:val="18"/>
        </w:rPr>
        <w:t xml:space="preserve"> sąlygose</w:t>
      </w:r>
      <w:r w:rsidRPr="00267199">
        <w:rPr>
          <w:rFonts w:ascii="Arial" w:hAnsi="Arial" w:cs="Arial"/>
          <w:sz w:val="18"/>
          <w:szCs w:val="18"/>
        </w:rPr>
        <w:t>.</w:t>
      </w:r>
    </w:p>
    <w:p w14:paraId="3297EB98" w14:textId="1CAC8AB0" w:rsidR="00CB274C" w:rsidRPr="00A401C1" w:rsidRDefault="00893F7C"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sz w:val="18"/>
          <w:szCs w:val="18"/>
        </w:rPr>
        <w:t>Visos</w:t>
      </w:r>
      <w:r w:rsidRPr="00A401C1">
        <w:rPr>
          <w:rFonts w:ascii="Arial" w:hAnsi="Arial" w:cs="Arial"/>
          <w:sz w:val="18"/>
          <w:szCs w:val="18"/>
        </w:rPr>
        <w:t xml:space="preserve"> mokėtinos sumos </w:t>
      </w:r>
      <w:r w:rsidR="00BA16AE" w:rsidRPr="00A401C1">
        <w:rPr>
          <w:rFonts w:ascii="Arial" w:hAnsi="Arial" w:cs="Arial"/>
          <w:sz w:val="18"/>
          <w:szCs w:val="18"/>
        </w:rPr>
        <w:t xml:space="preserve">pagal </w:t>
      </w:r>
      <w:r w:rsidR="00853AD2">
        <w:rPr>
          <w:rFonts w:ascii="Arial" w:hAnsi="Arial" w:cs="Arial"/>
          <w:sz w:val="18"/>
          <w:szCs w:val="18"/>
        </w:rPr>
        <w:t>Paskolos sutart</w:t>
      </w:r>
      <w:r w:rsidR="00BA16AE" w:rsidRPr="00A401C1">
        <w:rPr>
          <w:rFonts w:ascii="Arial" w:hAnsi="Arial" w:cs="Arial"/>
          <w:sz w:val="18"/>
          <w:szCs w:val="18"/>
        </w:rPr>
        <w:t xml:space="preserve">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2251351E" w:rsidR="00131BF2" w:rsidRPr="00A401C1" w:rsidRDefault="00B63869"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w:t>
      </w:r>
      <w:r w:rsidR="00853AD2">
        <w:rPr>
          <w:rFonts w:ascii="Arial" w:hAnsi="Arial" w:cs="Arial"/>
          <w:sz w:val="18"/>
          <w:szCs w:val="18"/>
        </w:rPr>
        <w:t>Paskolos sutart</w:t>
      </w:r>
      <w:r w:rsidR="00131BF2" w:rsidRPr="00A401C1">
        <w:rPr>
          <w:rFonts w:ascii="Arial" w:hAnsi="Arial" w:cs="Arial"/>
          <w:sz w:val="18"/>
          <w:szCs w:val="18"/>
        </w:rPr>
        <w:t xml:space="preserve">į. </w:t>
      </w:r>
    </w:p>
    <w:p w14:paraId="1FDE6128" w14:textId="77777777" w:rsidR="00E32C37" w:rsidRPr="00A401C1" w:rsidRDefault="00E32C37" w:rsidP="00267199">
      <w:pPr>
        <w:pStyle w:val="ListParagraph"/>
        <w:tabs>
          <w:tab w:val="left" w:pos="630"/>
        </w:tabs>
        <w:ind w:left="0" w:right="-46"/>
        <w:jc w:val="both"/>
        <w:rPr>
          <w:rFonts w:ascii="Arial" w:hAnsi="Arial" w:cs="Arial"/>
          <w:sz w:val="18"/>
          <w:szCs w:val="18"/>
        </w:rPr>
      </w:pPr>
    </w:p>
    <w:p w14:paraId="3142076F" w14:textId="77777777" w:rsidR="00FC5871" w:rsidRPr="00A401C1" w:rsidRDefault="00FC587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206F75B3" w:rsidR="00D37F3A" w:rsidRPr="00A401C1" w:rsidRDefault="007E3B4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 xml:space="preserve">pagal </w:t>
      </w:r>
      <w:r w:rsidR="00853AD2">
        <w:rPr>
          <w:rFonts w:ascii="Arial" w:hAnsi="Arial" w:cs="Arial"/>
          <w:sz w:val="18"/>
          <w:szCs w:val="18"/>
        </w:rPr>
        <w:t>Paskolos sutart</w:t>
      </w:r>
      <w:r w:rsidR="00365A42" w:rsidRPr="00A401C1">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3CD69169"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Paskolos gavėjas </w:t>
      </w:r>
      <w:r w:rsidR="00C30F9E" w:rsidRPr="00A401C1">
        <w:rPr>
          <w:rFonts w:ascii="Arial" w:hAnsi="Arial" w:cs="Arial"/>
          <w:sz w:val="18"/>
          <w:szCs w:val="18"/>
        </w:rPr>
        <w:t>ir</w:t>
      </w:r>
      <w:r w:rsidR="0077677C">
        <w:rPr>
          <w:rFonts w:ascii="Arial" w:hAnsi="Arial" w:cs="Arial"/>
          <w:sz w:val="18"/>
          <w:szCs w:val="18"/>
        </w:rPr>
        <w:t xml:space="preserve"> (</w:t>
      </w:r>
      <w:r w:rsidR="00C30F9E" w:rsidRPr="00A401C1">
        <w:rPr>
          <w:rFonts w:ascii="Arial" w:hAnsi="Arial" w:cs="Arial"/>
          <w:sz w:val="18"/>
          <w:szCs w:val="18"/>
        </w:rPr>
        <w:t>ar</w:t>
      </w:r>
      <w:r w:rsidR="0077677C">
        <w:rPr>
          <w:rFonts w:ascii="Arial" w:hAnsi="Arial" w:cs="Arial"/>
          <w:sz w:val="18"/>
          <w:szCs w:val="18"/>
        </w:rPr>
        <w:t>)</w:t>
      </w:r>
      <w:r w:rsidR="00C30F9E" w:rsidRPr="00A401C1">
        <w:rPr>
          <w:rFonts w:ascii="Arial" w:hAnsi="Arial" w:cs="Arial"/>
          <w:sz w:val="18"/>
          <w:szCs w:val="18"/>
        </w:rPr>
        <w:t xml:space="preserve"> Susijusi įmonė </w:t>
      </w:r>
      <w:r w:rsidRPr="00A401C1">
        <w:rPr>
          <w:rFonts w:ascii="Arial" w:hAnsi="Arial" w:cs="Arial"/>
          <w:sz w:val="18"/>
          <w:szCs w:val="18"/>
        </w:rPr>
        <w:t xml:space="preserve">turi įsiskolinimų pagal kitas su Paskolos davėju sudarytas </w:t>
      </w:r>
      <w:r w:rsidR="00853AD2">
        <w:rPr>
          <w:rFonts w:ascii="Arial" w:hAnsi="Arial" w:cs="Arial"/>
          <w:sz w:val="18"/>
          <w:szCs w:val="18"/>
        </w:rPr>
        <w:t>Paskolos sutart</w:t>
      </w:r>
      <w:r w:rsidRPr="00A401C1">
        <w:rPr>
          <w:rFonts w:ascii="Arial" w:hAnsi="Arial" w:cs="Arial"/>
          <w:sz w:val="18"/>
          <w:szCs w:val="18"/>
        </w:rPr>
        <w:t xml:space="preserve">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 xml:space="preserve">su Paskolos davėju sudarytas </w:t>
      </w:r>
      <w:r w:rsidR="00853AD2">
        <w:rPr>
          <w:rFonts w:ascii="Arial" w:hAnsi="Arial" w:cs="Arial"/>
          <w:sz w:val="18"/>
          <w:szCs w:val="18"/>
        </w:rPr>
        <w:t>Paskolos sutart</w:t>
      </w:r>
      <w:r w:rsidRPr="00A401C1">
        <w:rPr>
          <w:rFonts w:ascii="Arial" w:hAnsi="Arial" w:cs="Arial"/>
          <w:sz w:val="18"/>
          <w:szCs w:val="18"/>
        </w:rPr>
        <w:t>is mokėtina suma, Paskolos davėjas nepriklausomai nuo 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 xml:space="preserve">įsiskolinimai ir pagal kokias </w:t>
      </w:r>
      <w:r w:rsidR="00853AD2">
        <w:rPr>
          <w:rFonts w:ascii="Arial" w:hAnsi="Arial" w:cs="Arial"/>
          <w:sz w:val="18"/>
          <w:szCs w:val="18"/>
        </w:rPr>
        <w:t>Paskolos sutart</w:t>
      </w:r>
      <w:r w:rsidRPr="00A401C1">
        <w:rPr>
          <w:rFonts w:ascii="Arial" w:hAnsi="Arial" w:cs="Arial"/>
          <w:sz w:val="18"/>
          <w:szCs w:val="18"/>
        </w:rPr>
        <w:t>is dengiami iš gautos sumos.</w:t>
      </w:r>
    </w:p>
    <w:p w14:paraId="507FD6EA" w14:textId="188235D2"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263B55" w:rsidRPr="00A401C1">
        <w:rPr>
          <w:rFonts w:ascii="Arial" w:hAnsi="Arial" w:cs="Arial"/>
          <w:sz w:val="18"/>
          <w:szCs w:val="18"/>
        </w:rPr>
        <w:t xml:space="preserve">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 xml:space="preserve">) </w:t>
      </w:r>
      <w:r w:rsidR="00885803" w:rsidRPr="00A401C1">
        <w:rPr>
          <w:rFonts w:ascii="Arial" w:hAnsi="Arial" w:cs="Arial"/>
          <w:sz w:val="18"/>
          <w:szCs w:val="18"/>
        </w:rPr>
        <w:t xml:space="preserve">Susijusios įmonės </w:t>
      </w:r>
      <w:r w:rsidRPr="00A401C1">
        <w:rPr>
          <w:rFonts w:ascii="Arial" w:hAnsi="Arial" w:cs="Arial"/>
          <w:sz w:val="18"/>
          <w:szCs w:val="18"/>
        </w:rPr>
        <w:t>sudarytos</w:t>
      </w:r>
      <w:r w:rsidR="001902B3">
        <w:rPr>
          <w:rFonts w:ascii="Arial" w:hAnsi="Arial" w:cs="Arial"/>
          <w:sz w:val="18"/>
          <w:szCs w:val="18"/>
        </w:rPr>
        <w:t xml:space="preserve"> (-</w:t>
      </w:r>
      <w:r w:rsidRPr="00A401C1">
        <w:rPr>
          <w:rFonts w:ascii="Arial" w:hAnsi="Arial" w:cs="Arial"/>
          <w:sz w:val="18"/>
          <w:szCs w:val="18"/>
        </w:rPr>
        <w:t>ų</w:t>
      </w:r>
      <w:r w:rsidR="001902B3">
        <w:rPr>
          <w:rFonts w:ascii="Arial" w:hAnsi="Arial" w:cs="Arial"/>
          <w:sz w:val="18"/>
          <w:szCs w:val="18"/>
        </w:rPr>
        <w:t>)</w:t>
      </w:r>
      <w:r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ies</w:t>
      </w:r>
      <w:r w:rsidR="00DE511A">
        <w:rPr>
          <w:rFonts w:ascii="Arial" w:hAnsi="Arial" w:cs="Arial"/>
          <w:sz w:val="18"/>
          <w:szCs w:val="18"/>
        </w:rPr>
        <w:t xml:space="preserve"> (-</w:t>
      </w:r>
      <w:proofErr w:type="spellStart"/>
      <w:r w:rsidRPr="00A401C1">
        <w:rPr>
          <w:rFonts w:ascii="Arial" w:hAnsi="Arial" w:cs="Arial"/>
          <w:sz w:val="18"/>
          <w:szCs w:val="18"/>
        </w:rPr>
        <w:t>čių</w:t>
      </w:r>
      <w:proofErr w:type="spellEnd"/>
      <w:r w:rsidR="00DE511A">
        <w:rPr>
          <w:rFonts w:ascii="Arial" w:hAnsi="Arial" w:cs="Arial"/>
          <w:sz w:val="18"/>
          <w:szCs w:val="18"/>
        </w:rPr>
        <w:t>)</w:t>
      </w:r>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0D4255" w:rsidRPr="00A401C1">
        <w:rPr>
          <w:rFonts w:ascii="Arial" w:hAnsi="Arial" w:cs="Arial"/>
          <w:sz w:val="18"/>
          <w:szCs w:val="18"/>
        </w:rPr>
        <w:t xml:space="preserve">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561C7F">
        <w:rPr>
          <w:rFonts w:ascii="Arial" w:hAnsi="Arial" w:cs="Arial"/>
          <w:sz w:val="18"/>
          <w:szCs w:val="18"/>
        </w:rPr>
        <w:t xml:space="preserve"> (-</w:t>
      </w:r>
      <w:r w:rsidR="000D4255" w:rsidRPr="00A401C1">
        <w:rPr>
          <w:rFonts w:ascii="Arial" w:hAnsi="Arial" w:cs="Arial"/>
          <w:sz w:val="18"/>
          <w:szCs w:val="18"/>
        </w:rPr>
        <w:t>s</w:t>
      </w:r>
      <w:r w:rsidR="00561C7F">
        <w:rPr>
          <w:rFonts w:ascii="Arial" w:hAnsi="Arial" w:cs="Arial"/>
          <w:sz w:val="18"/>
          <w:szCs w:val="18"/>
        </w:rPr>
        <w:t>)</w:t>
      </w:r>
      <w:r w:rsidRPr="00A401C1">
        <w:rPr>
          <w:rFonts w:ascii="Arial" w:hAnsi="Arial" w:cs="Arial"/>
          <w:sz w:val="18"/>
          <w:szCs w:val="18"/>
        </w:rPr>
        <w:t xml:space="preserve"> atžvilgiu buvo pritaikytas vienašalis užskaitymas. </w:t>
      </w:r>
    </w:p>
    <w:p w14:paraId="190498BE" w14:textId="56577289" w:rsidR="00BF5A64" w:rsidRPr="00A401C1" w:rsidRDefault="00BF5A64"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Pr>
          <w:rFonts w:ascii="Arial" w:hAnsi="Arial" w:cs="Arial"/>
          <w:sz w:val="18"/>
          <w:szCs w:val="18"/>
        </w:rPr>
        <w:t>Paskolos sutart</w:t>
      </w:r>
      <w:r w:rsidRPr="00A401C1">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73D1C2EA" w:rsidR="00CF6D14" w:rsidRDefault="00B106F0">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Bet kokia mokėtina suma pagal </w:t>
      </w:r>
      <w:r w:rsidR="00853AD2">
        <w:rPr>
          <w:rFonts w:ascii="Arial" w:hAnsi="Arial" w:cs="Arial"/>
          <w:sz w:val="18"/>
          <w:szCs w:val="18"/>
        </w:rPr>
        <w:t>Paskolos sutart</w:t>
      </w:r>
      <w:r w:rsidRPr="00A401C1">
        <w:rPr>
          <w:rFonts w:ascii="Arial" w:hAnsi="Arial" w:cs="Arial"/>
          <w:sz w:val="18"/>
          <w:szCs w:val="18"/>
        </w:rPr>
        <w:t>į sumokama tą dieną, kurią numatytas mokėjimas.</w:t>
      </w:r>
    </w:p>
    <w:p w14:paraId="66170B87" w14:textId="1E06D3E4" w:rsidR="00561C7F" w:rsidRDefault="00561C7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Mokėjimas yra laikomas gautu, kai jis įskaitomas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Pr>
          <w:rFonts w:ascii="Arial" w:hAnsi="Arial" w:cs="Arial"/>
          <w:sz w:val="18"/>
          <w:szCs w:val="18"/>
        </w:rPr>
        <w:t xml:space="preserve">. Galutinė įskaityta suma turi atitikti Paskolos gavėjo mokėtiną Paskolos davėjui sumą, kuri nurodyta Paskolos sutartyje. </w:t>
      </w:r>
    </w:p>
    <w:p w14:paraId="4ECA2919" w14:textId="7543D734" w:rsidR="00CF2065" w:rsidRDefault="00CF2065" w:rsidP="00267199">
      <w:pPr>
        <w:pStyle w:val="ListParagraph"/>
        <w:ind w:left="567" w:right="-46"/>
        <w:jc w:val="both"/>
        <w:rPr>
          <w:rFonts w:ascii="Arial" w:hAnsi="Arial" w:cs="Arial"/>
          <w:sz w:val="18"/>
          <w:szCs w:val="18"/>
        </w:rPr>
      </w:pPr>
    </w:p>
    <w:p w14:paraId="46A3DB14" w14:textId="77777777" w:rsidR="00C82069" w:rsidRPr="00A401C1" w:rsidRDefault="00C82069" w:rsidP="00267199">
      <w:pPr>
        <w:pStyle w:val="ListParagraph"/>
        <w:ind w:left="567" w:right="-46"/>
        <w:jc w:val="both"/>
        <w:rPr>
          <w:rFonts w:ascii="Arial" w:hAnsi="Arial" w:cs="Arial"/>
          <w:sz w:val="18"/>
          <w:szCs w:val="18"/>
        </w:rPr>
      </w:pPr>
    </w:p>
    <w:p w14:paraId="6A788593" w14:textId="77777777" w:rsidR="003B6A3A" w:rsidRPr="00A401C1" w:rsidRDefault="00CF6D14"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lastRenderedPageBreak/>
        <w:t>PASKOLOS GAVĖJO TEISĖS IR PAREIGO</w:t>
      </w:r>
      <w:r w:rsidR="00A44925" w:rsidRPr="00A401C1">
        <w:rPr>
          <w:rFonts w:ascii="Arial" w:hAnsi="Arial" w:cs="Arial"/>
          <w:b/>
          <w:sz w:val="18"/>
          <w:szCs w:val="18"/>
        </w:rPr>
        <w:t>S</w:t>
      </w:r>
    </w:p>
    <w:p w14:paraId="2CA93BE9" w14:textId="080A6D0A" w:rsidR="00A44925" w:rsidRPr="00A401C1" w:rsidRDefault="00A44925"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Informaciniai Paskolos gavėjo įsipareigojimai</w:t>
      </w:r>
      <w:r w:rsidR="00293D97">
        <w:rPr>
          <w:rFonts w:ascii="Arial" w:hAnsi="Arial" w:cs="Arial"/>
          <w:b/>
          <w:sz w:val="18"/>
          <w:szCs w:val="18"/>
        </w:rPr>
        <w:t>:</w:t>
      </w:r>
    </w:p>
    <w:p w14:paraId="736C1582" w14:textId="512F8058" w:rsidR="00CF6D14"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 xml:space="preserve">įsipareigojimų įvykdymu pagal </w:t>
      </w:r>
      <w:r w:rsidR="00853AD2">
        <w:rPr>
          <w:rFonts w:ascii="Arial" w:hAnsi="Arial" w:cs="Arial"/>
          <w:sz w:val="18"/>
          <w:szCs w:val="18"/>
        </w:rPr>
        <w:t>Paskolos sutart</w:t>
      </w:r>
      <w:r w:rsidR="00217852" w:rsidRPr="00A401C1">
        <w:rPr>
          <w:rFonts w:ascii="Arial" w:hAnsi="Arial" w:cs="Arial"/>
          <w:sz w:val="18"/>
          <w:szCs w:val="18"/>
        </w:rPr>
        <w:t>į;</w:t>
      </w:r>
    </w:p>
    <w:p w14:paraId="14822174" w14:textId="77777777" w:rsidR="00217852"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267199">
      <w:pPr>
        <w:pStyle w:val="ListParagraph"/>
        <w:numPr>
          <w:ilvl w:val="3"/>
          <w:numId w:val="2"/>
        </w:numPr>
        <w:tabs>
          <w:tab w:val="left" w:pos="720"/>
        </w:tabs>
        <w:ind w:left="1985" w:right="-46" w:hanging="709"/>
        <w:jc w:val="both"/>
        <w:rPr>
          <w:rFonts w:ascii="Arial" w:hAnsi="Arial" w:cs="Arial"/>
          <w:sz w:val="18"/>
          <w:szCs w:val="18"/>
        </w:rPr>
      </w:pPr>
      <w:r w:rsidRPr="00A401C1">
        <w:rPr>
          <w:rFonts w:ascii="Arial" w:hAnsi="Arial" w:cs="Arial"/>
          <w:sz w:val="18"/>
          <w:szCs w:val="18"/>
        </w:rPr>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265B9B31"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w:t>
      </w:r>
      <w:r w:rsidR="002D165D">
        <w:rPr>
          <w:rFonts w:ascii="Arial" w:hAnsi="Arial" w:cs="Arial"/>
          <w:sz w:val="18"/>
          <w:szCs w:val="18"/>
        </w:rPr>
        <w:t> </w:t>
      </w:r>
      <w:r w:rsidRPr="00A401C1">
        <w:rPr>
          <w:rFonts w:ascii="Arial" w:hAnsi="Arial" w:cs="Arial"/>
          <w:sz w:val="18"/>
          <w:szCs w:val="18"/>
        </w:rPr>
        <w:t>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606653AF"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 xml:space="preserve">tampa žinoma apie esminį </w:t>
      </w:r>
      <w:r w:rsidR="00853AD2">
        <w:rPr>
          <w:rFonts w:ascii="Arial" w:hAnsi="Arial" w:cs="Arial"/>
          <w:sz w:val="18"/>
          <w:szCs w:val="18"/>
        </w:rPr>
        <w:t>Paskolos sutart</w:t>
      </w:r>
      <w:r w:rsidR="00FA6DF1" w:rsidRPr="00A401C1">
        <w:rPr>
          <w:rFonts w:ascii="Arial" w:hAnsi="Arial" w:cs="Arial"/>
          <w:sz w:val="18"/>
          <w:szCs w:val="18"/>
        </w:rPr>
        <w:t xml:space="preserve">ies </w:t>
      </w:r>
      <w:r w:rsidRPr="00A401C1">
        <w:rPr>
          <w:rFonts w:ascii="Arial" w:hAnsi="Arial" w:cs="Arial"/>
          <w:sz w:val="18"/>
          <w:szCs w:val="18"/>
        </w:rPr>
        <w:t xml:space="preserve">pažeidimą ir (ar) kitas aplinkybes, kurios sudaro pagrindą vienašališkai nutraukti </w:t>
      </w:r>
      <w:r w:rsidR="00853AD2">
        <w:rPr>
          <w:rFonts w:ascii="Arial" w:hAnsi="Arial" w:cs="Arial"/>
          <w:sz w:val="18"/>
          <w:szCs w:val="18"/>
        </w:rPr>
        <w:t>Paskolos sutart</w:t>
      </w:r>
      <w:r w:rsidRPr="00A401C1">
        <w:rPr>
          <w:rFonts w:ascii="Arial" w:hAnsi="Arial" w:cs="Arial"/>
          <w:sz w:val="18"/>
          <w:szCs w:val="18"/>
        </w:rPr>
        <w:t>į prieš terminą</w:t>
      </w:r>
      <w:r w:rsidR="00916FCE" w:rsidRPr="00A401C1">
        <w:rPr>
          <w:rFonts w:ascii="Arial" w:hAnsi="Arial" w:cs="Arial"/>
          <w:sz w:val="18"/>
          <w:szCs w:val="18"/>
        </w:rPr>
        <w:t>;</w:t>
      </w:r>
    </w:p>
    <w:p w14:paraId="1801FF27" w14:textId="271DAE8F" w:rsidR="00916FCE" w:rsidRPr="00A401C1" w:rsidRDefault="00916FCE"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267199">
      <w:pPr>
        <w:pStyle w:val="ListParagraph"/>
        <w:numPr>
          <w:ilvl w:val="2"/>
          <w:numId w:val="2"/>
        </w:numPr>
        <w:ind w:left="1276" w:right="-46" w:hanging="709"/>
        <w:rPr>
          <w:rFonts w:ascii="Arial" w:hAnsi="Arial" w:cs="Arial"/>
          <w:sz w:val="18"/>
          <w:szCs w:val="18"/>
        </w:rPr>
      </w:pPr>
      <w:r w:rsidRPr="00A401C1">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A401C1" w:rsidRDefault="00C82E7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54754251" w14:textId="50A5474D" w:rsidR="009C45D9" w:rsidRPr="00A401C1" w:rsidRDefault="00B03B98"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Bendri Paskolos gavėjo įsipareigojimai:</w:t>
      </w:r>
    </w:p>
    <w:p w14:paraId="317DF385" w14:textId="6214D14B" w:rsidR="009C45D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Paskolos paskirtis</w:t>
      </w:r>
      <w:r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 xml:space="preserve">audoti Paskolą pagal </w:t>
      </w:r>
      <w:r w:rsidR="00853AD2">
        <w:rPr>
          <w:rFonts w:ascii="Arial" w:hAnsi="Arial" w:cs="Arial"/>
          <w:sz w:val="18"/>
          <w:szCs w:val="18"/>
        </w:rPr>
        <w:t>Paskolos sutart</w:t>
      </w:r>
      <w:r w:rsidR="009C45D9" w:rsidRPr="00A401C1">
        <w:rPr>
          <w:rFonts w:ascii="Arial" w:hAnsi="Arial" w:cs="Arial"/>
          <w:sz w:val="18"/>
          <w:szCs w:val="18"/>
        </w:rPr>
        <w:t>yje numatytą paskirtį, o Paskolos davėjui pareikalavus</w:t>
      </w:r>
      <w:r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0E403EF0" w:rsidR="00B03B98" w:rsidRPr="00A401C1" w:rsidRDefault="00A81EC9" w:rsidP="00267199">
      <w:pPr>
        <w:pStyle w:val="ListParagraph"/>
        <w:numPr>
          <w:ilvl w:val="2"/>
          <w:numId w:val="2"/>
        </w:numPr>
        <w:ind w:left="1276" w:right="-46" w:hanging="709"/>
        <w:jc w:val="both"/>
        <w:rPr>
          <w:rFonts w:ascii="Arial" w:hAnsi="Arial" w:cs="Arial"/>
          <w:sz w:val="18"/>
          <w:szCs w:val="18"/>
        </w:rPr>
      </w:pPr>
      <w:proofErr w:type="spellStart"/>
      <w:r w:rsidRPr="00753C0B">
        <w:rPr>
          <w:rFonts w:ascii="Arial" w:hAnsi="Arial" w:cs="Arial"/>
          <w:b/>
          <w:i/>
          <w:iCs/>
          <w:sz w:val="18"/>
          <w:szCs w:val="18"/>
        </w:rPr>
        <w:t>Pari</w:t>
      </w:r>
      <w:proofErr w:type="spellEnd"/>
      <w:r w:rsidRPr="00753C0B">
        <w:rPr>
          <w:rFonts w:ascii="Arial" w:hAnsi="Arial" w:cs="Arial"/>
          <w:b/>
          <w:i/>
          <w:iCs/>
          <w:sz w:val="18"/>
          <w:szCs w:val="18"/>
        </w:rPr>
        <w:t xml:space="preserve"> </w:t>
      </w:r>
      <w:proofErr w:type="spellStart"/>
      <w:r w:rsidRPr="00753C0B">
        <w:rPr>
          <w:rFonts w:ascii="Arial" w:hAnsi="Arial" w:cs="Arial"/>
          <w:b/>
          <w:i/>
          <w:iCs/>
          <w:sz w:val="18"/>
          <w:szCs w:val="18"/>
        </w:rPr>
        <w:t>passu</w:t>
      </w:r>
      <w:proofErr w:type="spellEnd"/>
      <w:r w:rsidRPr="00A401C1">
        <w:rPr>
          <w:rFonts w:ascii="Arial" w:hAnsi="Arial" w:cs="Arial"/>
          <w:sz w:val="18"/>
          <w:szCs w:val="18"/>
        </w:rPr>
        <w:t xml:space="preserve">: tais atvejais, kai pagal </w:t>
      </w:r>
      <w:r w:rsidR="00853AD2">
        <w:rPr>
          <w:rFonts w:ascii="Arial" w:hAnsi="Arial" w:cs="Arial"/>
          <w:sz w:val="18"/>
          <w:szCs w:val="18"/>
        </w:rPr>
        <w:t>Paskolos sutart</w:t>
      </w:r>
      <w:r w:rsidRPr="00A401C1">
        <w:rPr>
          <w:rFonts w:ascii="Arial" w:hAnsi="Arial" w:cs="Arial"/>
          <w:sz w:val="18"/>
          <w:szCs w:val="18"/>
        </w:rPr>
        <w:t xml:space="preserve">į nėra pateikiamos jokios Prievolių įvykdymo užtikrinimo priemonės, užtikrinti, kad jo įsipareigojimai pagal </w:t>
      </w:r>
      <w:r w:rsidR="00853AD2">
        <w:rPr>
          <w:rFonts w:ascii="Arial" w:hAnsi="Arial" w:cs="Arial"/>
          <w:sz w:val="18"/>
          <w:szCs w:val="18"/>
        </w:rPr>
        <w:t>Paskolos sutart</w:t>
      </w:r>
      <w:r w:rsidRPr="00A401C1">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Pr>
          <w:rFonts w:ascii="Arial" w:hAnsi="Arial" w:cs="Arial"/>
          <w:sz w:val="18"/>
          <w:szCs w:val="18"/>
        </w:rPr>
        <w:t>Paskolos sutart</w:t>
      </w:r>
      <w:r w:rsidRPr="00A401C1">
        <w:rPr>
          <w:rFonts w:ascii="Arial" w:hAnsi="Arial" w:cs="Arial"/>
          <w:sz w:val="18"/>
          <w:szCs w:val="18"/>
        </w:rPr>
        <w:t>ys);</w:t>
      </w:r>
    </w:p>
    <w:p w14:paraId="774436BA" w14:textId="77777777" w:rsidR="00A81EC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Veiklos tęstinumas</w:t>
      </w:r>
      <w:r w:rsidRPr="00267199">
        <w:rPr>
          <w:rFonts w:ascii="Arial" w:hAnsi="Arial" w:cs="Arial"/>
          <w:sz w:val="18"/>
          <w:szCs w:val="18"/>
        </w:rPr>
        <w:t>:</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Prievolių įvykdymo užtikrinimo priemonės</w:t>
      </w:r>
      <w:r w:rsidRPr="00267199">
        <w:rPr>
          <w:rFonts w:ascii="Arial" w:hAnsi="Arial" w:cs="Arial"/>
          <w:bCs/>
          <w:sz w:val="18"/>
          <w:szCs w:val="18"/>
        </w:rPr>
        <w:t>:</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267199">
      <w:pPr>
        <w:pStyle w:val="ListParagraph"/>
        <w:numPr>
          <w:ilvl w:val="2"/>
          <w:numId w:val="2"/>
        </w:numPr>
        <w:ind w:left="1276" w:right="-46" w:hanging="709"/>
        <w:jc w:val="both"/>
        <w:rPr>
          <w:rFonts w:ascii="Arial" w:hAnsi="Arial" w:cs="Arial"/>
          <w:b/>
          <w:sz w:val="18"/>
          <w:szCs w:val="18"/>
        </w:rPr>
      </w:pPr>
      <w:r w:rsidRPr="00A401C1">
        <w:rPr>
          <w:rFonts w:ascii="Arial" w:hAnsi="Arial" w:cs="Arial"/>
          <w:b/>
          <w:bCs/>
          <w:sz w:val="18"/>
          <w:szCs w:val="18"/>
        </w:rPr>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518AF6AD" w14:textId="018340E2" w:rsidR="007A7DD9" w:rsidRPr="009B37D4" w:rsidRDefault="007A7DD9" w:rsidP="007A7DD9">
      <w:pPr>
        <w:pStyle w:val="ListParagraph"/>
        <w:numPr>
          <w:ilvl w:val="1"/>
          <w:numId w:val="2"/>
        </w:numPr>
        <w:ind w:left="567" w:right="-46" w:hanging="567"/>
        <w:jc w:val="both"/>
        <w:rPr>
          <w:rFonts w:ascii="Arial" w:hAnsi="Arial" w:cs="Arial"/>
          <w:b/>
          <w:sz w:val="18"/>
          <w:szCs w:val="18"/>
        </w:rPr>
      </w:pPr>
      <w:r w:rsidRPr="009B37D4">
        <w:rPr>
          <w:rFonts w:ascii="Arial" w:hAnsi="Arial" w:cs="Arial"/>
          <w:b/>
          <w:sz w:val="18"/>
          <w:szCs w:val="18"/>
        </w:rPr>
        <w:t>Paskolos gavėjo įsipareigojimai</w:t>
      </w:r>
      <w:r w:rsidR="00DF7AD6" w:rsidRPr="009B37D4">
        <w:rPr>
          <w:rFonts w:ascii="Arial" w:hAnsi="Arial" w:cs="Arial"/>
          <w:b/>
          <w:sz w:val="18"/>
          <w:szCs w:val="18"/>
        </w:rPr>
        <w:t xml:space="preserve"> susiję su suteikiama Garantija</w:t>
      </w:r>
      <w:r w:rsidRPr="009B37D4">
        <w:rPr>
          <w:rFonts w:ascii="Arial" w:hAnsi="Arial" w:cs="Arial"/>
          <w:b/>
          <w:sz w:val="18"/>
          <w:szCs w:val="18"/>
        </w:rPr>
        <w:t>:</w:t>
      </w:r>
    </w:p>
    <w:p w14:paraId="38072CAD" w14:textId="531E356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sutinka, kad duomenis apie iš Paskolos lėšų įgyvendinamą ar įgyvendintą projektą INVEGA naudos viešinimo tikslais. Informacija apie Paskolos sutartį viešinama teisės aktuose nustatyta apimtimi;</w:t>
      </w:r>
    </w:p>
    <w:p w14:paraId="395A993E"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saugoti Paskolos panaudojimą pagrindžiančius dokumentus ne trumpiau nei 10 (dešimt) metų po Paskolos sutarties termino pabaigos;</w:t>
      </w:r>
    </w:p>
    <w:p w14:paraId="10D4AF6C"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Paskolą naudoti tik pagal paskirtį, nustatytą Paskolos sutartyje, ir nenaudoti Paskolos lėšų neremtinoms veikloms, nurodytoms Aprašo 1 priedo (Pagrindinės sąlygos) 4 punkto (Pagrindinės sąvokos ir sąlygos) dalyje „Paskolos, kurių negalima įtraukti į Portfelius, kriterijai“;</w:t>
      </w:r>
    </w:p>
    <w:p w14:paraId="21982447"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deklaruoti savo statusą ir pateikti SVV subjekto deklaraciją, kurią Paskolos gavėjas turi tinkamai užpildyti ir pateikti Paskolos gavėjui. SVV subjekto statusas nustatomas Paskolos suteikimo metu, o Paskolos, kuria gerinamos finansavimo sąlygos Paskolos gavėjui, ar Paskolos, kuri sudaryta iki Sutarties pasirašymo – įtraukimo į Portfelį metu. Šis punktas įgyvendinamas laikantis Aprašo ir jame nurodytų teisės aktų reikalavimų;</w:t>
      </w:r>
    </w:p>
    <w:p w14:paraId="4F6BB5EA"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 xml:space="preserve">Paskolos gavėjas Paskolos davėjui įsipareigoja pateikti užpildytą deklaraciją apie suteiktas paskolas ir lizingo sandorius pagal priemones, įgyvendinamas pagal Komunikatą;  </w:t>
      </w:r>
    </w:p>
    <w:p w14:paraId="1D8B5783"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turi teisę perleisti visas teises ir (ar) pareigas arba tik dalį jų tretiesiems asmenims tik turėdamas išankstinį rašytinį Paskolos davėjo sutikimą;</w:t>
      </w:r>
    </w:p>
    <w:p w14:paraId="46A506AD" w14:textId="220FC59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į savo patalpas įsileisti Audito institucijų atstovus ir leisti jiems susipažinti su dokumentais ir informacija, susijusiais su Paskolos panaudojimu, bei leisti jiems atlikti kitus patikrinimus</w:t>
      </w:r>
      <w:r w:rsidR="00741453">
        <w:rPr>
          <w:rFonts w:ascii="Arial" w:hAnsi="Arial" w:cs="Arial"/>
          <w:bCs/>
          <w:sz w:val="18"/>
          <w:szCs w:val="18"/>
        </w:rPr>
        <w:t>.</w:t>
      </w:r>
    </w:p>
    <w:p w14:paraId="7FF0BCE1" w14:textId="77777777" w:rsidR="007A7DD9" w:rsidRPr="00A401C1" w:rsidRDefault="007A7DD9" w:rsidP="00267199">
      <w:pPr>
        <w:pStyle w:val="ListParagraph"/>
        <w:tabs>
          <w:tab w:val="left" w:pos="630"/>
        </w:tabs>
        <w:ind w:left="0" w:right="-46"/>
        <w:jc w:val="both"/>
        <w:rPr>
          <w:rFonts w:ascii="Arial" w:hAnsi="Arial" w:cs="Arial"/>
          <w:b/>
          <w:sz w:val="18"/>
          <w:szCs w:val="18"/>
        </w:rPr>
      </w:pPr>
    </w:p>
    <w:p w14:paraId="54A57309" w14:textId="77777777" w:rsidR="001C37F9" w:rsidRPr="00A401C1" w:rsidRDefault="006A25D2"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PAREIŠKIMAI IR PATVIRTINIMAI</w:t>
      </w:r>
    </w:p>
    <w:p w14:paraId="6A3B06EB" w14:textId="5AE89938" w:rsidR="007E19C6" w:rsidRPr="00A401C1" w:rsidRDefault="00AA3EB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 xml:space="preserve">gavėjo pateiktais </w:t>
      </w:r>
      <w:r w:rsidR="005D3DD3">
        <w:rPr>
          <w:rFonts w:ascii="Arial" w:hAnsi="Arial" w:cs="Arial"/>
          <w:sz w:val="18"/>
          <w:szCs w:val="18"/>
        </w:rPr>
        <w:t>ir (ar)</w:t>
      </w:r>
      <w:r w:rsidR="00E70BBF" w:rsidRPr="00A401C1">
        <w:rPr>
          <w:rFonts w:ascii="Arial" w:hAnsi="Arial" w:cs="Arial"/>
          <w:sz w:val="18"/>
          <w:szCs w:val="18"/>
        </w:rPr>
        <w:t xml:space="preserve"> pakartotais </w:t>
      </w:r>
      <w:r w:rsidR="00853AD2">
        <w:rPr>
          <w:rFonts w:ascii="Arial" w:hAnsi="Arial" w:cs="Arial"/>
          <w:sz w:val="18"/>
          <w:szCs w:val="18"/>
        </w:rPr>
        <w:t>Paskolos sutart</w:t>
      </w:r>
      <w:r w:rsidR="00E70BBF" w:rsidRPr="00A401C1">
        <w:rPr>
          <w:rFonts w:ascii="Arial" w:hAnsi="Arial" w:cs="Arial"/>
          <w:sz w:val="18"/>
          <w:szCs w:val="18"/>
        </w:rPr>
        <w:t>ies sudarymo dieną</w:t>
      </w:r>
      <w:r w:rsidR="001D611E" w:rsidRPr="00A401C1">
        <w:rPr>
          <w:rFonts w:ascii="Arial" w:hAnsi="Arial" w:cs="Arial"/>
          <w:sz w:val="18"/>
          <w:szCs w:val="18"/>
        </w:rPr>
        <w:t xml:space="preserve"> bei visu </w:t>
      </w:r>
      <w:r w:rsidR="00853AD2">
        <w:rPr>
          <w:rFonts w:ascii="Arial" w:hAnsi="Arial" w:cs="Arial"/>
          <w:sz w:val="18"/>
          <w:szCs w:val="18"/>
        </w:rPr>
        <w:t>Paskolos sutart</w:t>
      </w:r>
      <w:r w:rsidR="001D611E" w:rsidRPr="00A401C1">
        <w:rPr>
          <w:rFonts w:ascii="Arial" w:hAnsi="Arial" w:cs="Arial"/>
          <w:sz w:val="18"/>
          <w:szCs w:val="18"/>
        </w:rPr>
        <w:t>ies galiojimo laikotarpiu</w:t>
      </w:r>
      <w:r w:rsidR="002D74BE" w:rsidRPr="00A401C1">
        <w:rPr>
          <w:rFonts w:ascii="Arial" w:hAnsi="Arial" w:cs="Arial"/>
          <w:sz w:val="18"/>
          <w:szCs w:val="18"/>
        </w:rPr>
        <w:t>.</w:t>
      </w:r>
    </w:p>
    <w:p w14:paraId="0C3C794D" w14:textId="60212B68"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6DFA0B09"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w:t>
      </w:r>
      <w:r w:rsidR="00853AD2">
        <w:rPr>
          <w:rFonts w:ascii="Arial" w:hAnsi="Arial" w:cs="Arial"/>
          <w:sz w:val="18"/>
          <w:szCs w:val="18"/>
        </w:rPr>
        <w:t>Paskolos sutart</w:t>
      </w:r>
      <w:r w:rsidRPr="00A401C1">
        <w:rPr>
          <w:rFonts w:ascii="Arial" w:hAnsi="Arial" w:cs="Arial"/>
          <w:sz w:val="18"/>
          <w:szCs w:val="18"/>
        </w:rPr>
        <w:t xml:space="preserve">į ir joje numatytus sandorius bei susijusius dokumentus, įskaitant Prievolių įvykdymo užtikrinimo priemonių sandorius; sudarant </w:t>
      </w:r>
      <w:r w:rsidR="00853AD2">
        <w:rPr>
          <w:rFonts w:ascii="Arial" w:hAnsi="Arial" w:cs="Arial"/>
          <w:sz w:val="18"/>
          <w:szCs w:val="18"/>
        </w:rPr>
        <w:t>Paskolos sutart</w:t>
      </w:r>
      <w:r w:rsidRPr="00A401C1">
        <w:rPr>
          <w:rFonts w:ascii="Arial" w:hAnsi="Arial" w:cs="Arial"/>
          <w:sz w:val="18"/>
          <w:szCs w:val="18"/>
        </w:rPr>
        <w:t xml:space="preserve">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w:t>
      </w:r>
      <w:r w:rsidR="00853AD2">
        <w:rPr>
          <w:rFonts w:ascii="Arial" w:hAnsi="Arial" w:cs="Arial"/>
          <w:sz w:val="18"/>
          <w:szCs w:val="18"/>
        </w:rPr>
        <w:t>Paskolos sutart</w:t>
      </w:r>
      <w:r w:rsidRPr="00A401C1">
        <w:rPr>
          <w:rFonts w:ascii="Arial" w:hAnsi="Arial" w:cs="Arial"/>
          <w:sz w:val="18"/>
          <w:szCs w:val="18"/>
        </w:rPr>
        <w:t>į;</w:t>
      </w:r>
    </w:p>
    <w:p w14:paraId="165F59B5" w14:textId="1CE1CC15" w:rsidR="007B68B6" w:rsidRPr="00A401C1" w:rsidRDefault="007B68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 xml:space="preserve">alūkanas pagal šią </w:t>
      </w:r>
      <w:r w:rsidR="00853AD2">
        <w:rPr>
          <w:rFonts w:ascii="Arial" w:hAnsi="Arial" w:cs="Arial"/>
          <w:sz w:val="18"/>
          <w:szCs w:val="18"/>
        </w:rPr>
        <w:t>Paskolos sutart</w:t>
      </w:r>
      <w:r w:rsidRPr="00A401C1">
        <w:rPr>
          <w:rFonts w:ascii="Arial" w:hAnsi="Arial" w:cs="Arial"/>
          <w:sz w:val="18"/>
          <w:szCs w:val="18"/>
        </w:rPr>
        <w:t xml:space="preserve">į iki galutinio atsiskaitymo pagal </w:t>
      </w:r>
      <w:r w:rsidR="00853AD2">
        <w:rPr>
          <w:rFonts w:ascii="Arial" w:hAnsi="Arial" w:cs="Arial"/>
          <w:sz w:val="18"/>
          <w:szCs w:val="18"/>
        </w:rPr>
        <w:t>Paskolos sutart</w:t>
      </w:r>
      <w:r w:rsidRPr="00A401C1">
        <w:rPr>
          <w:rFonts w:ascii="Arial" w:hAnsi="Arial" w:cs="Arial"/>
          <w:sz w:val="18"/>
          <w:szCs w:val="18"/>
        </w:rPr>
        <w:t>į dienos;</w:t>
      </w:r>
    </w:p>
    <w:p w14:paraId="63013304" w14:textId="7D8DD90D" w:rsidR="007B68B6" w:rsidRPr="00A401C1" w:rsidRDefault="004C00D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 xml:space="preserve">Paskolos gavėjas Paskolos išmokėjimo metu neturi skolinių įsipareigojimų prieš trečiuosius asmenis, išskyrus jo įsipareigojimus pagal šią </w:t>
      </w:r>
      <w:r w:rsidR="00853AD2">
        <w:rPr>
          <w:rFonts w:ascii="Arial" w:hAnsi="Arial" w:cs="Arial"/>
          <w:sz w:val="18"/>
          <w:szCs w:val="18"/>
        </w:rPr>
        <w:t>Paskolos sutart</w:t>
      </w:r>
      <w:r w:rsidR="007B68B6" w:rsidRPr="00A401C1">
        <w:rPr>
          <w:rFonts w:ascii="Arial" w:hAnsi="Arial" w:cs="Arial"/>
          <w:sz w:val="18"/>
          <w:szCs w:val="18"/>
        </w:rPr>
        <w:t xml:space="preserve">į bei įsipareigojimus, apie kuriuos jis Paskolos davėją informavo iki </w:t>
      </w:r>
      <w:r w:rsidR="00853AD2">
        <w:rPr>
          <w:rFonts w:ascii="Arial" w:hAnsi="Arial" w:cs="Arial"/>
          <w:sz w:val="18"/>
          <w:szCs w:val="18"/>
        </w:rPr>
        <w:t>Paskolos sutart</w:t>
      </w:r>
      <w:r w:rsidR="007B68B6" w:rsidRPr="00A401C1">
        <w:rPr>
          <w:rFonts w:ascii="Arial" w:hAnsi="Arial" w:cs="Arial"/>
          <w:sz w:val="18"/>
          <w:szCs w:val="18"/>
        </w:rPr>
        <w:t xml:space="preserve">ies sudarymo ir įsipareigojimus, kuriuos jis prisiėmė nepažeisdamas šios </w:t>
      </w:r>
      <w:r w:rsidR="00853AD2">
        <w:rPr>
          <w:rFonts w:ascii="Arial" w:hAnsi="Arial" w:cs="Arial"/>
          <w:sz w:val="18"/>
          <w:szCs w:val="18"/>
        </w:rPr>
        <w:t>Paskolos sutart</w:t>
      </w:r>
      <w:r w:rsidR="007B68B6" w:rsidRPr="00A401C1">
        <w:rPr>
          <w:rFonts w:ascii="Arial" w:hAnsi="Arial" w:cs="Arial"/>
          <w:sz w:val="18"/>
          <w:szCs w:val="18"/>
        </w:rPr>
        <w:t>ies sąlygų;</w:t>
      </w:r>
    </w:p>
    <w:p w14:paraId="22FFAE84" w14:textId="661B582B" w:rsidR="005D3614" w:rsidRPr="00A401C1" w:rsidRDefault="006A25D2" w:rsidP="00267199">
      <w:pPr>
        <w:pStyle w:val="ListParagraph"/>
        <w:numPr>
          <w:ilvl w:val="1"/>
          <w:numId w:val="2"/>
        </w:numPr>
        <w:ind w:left="567" w:right="-46" w:hanging="567"/>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45CCBA5D" w:rsidR="006A25D2" w:rsidRPr="00A401C1" w:rsidRDefault="00853AD2" w:rsidP="00267199">
      <w:pPr>
        <w:pStyle w:val="ListParagraph"/>
        <w:ind w:left="567" w:right="-46"/>
        <w:jc w:val="both"/>
        <w:rPr>
          <w:rFonts w:ascii="Arial" w:hAnsi="Arial" w:cs="Arial"/>
          <w:sz w:val="18"/>
          <w:szCs w:val="18"/>
        </w:rPr>
      </w:pPr>
      <w:r>
        <w:rPr>
          <w:rFonts w:ascii="Arial" w:hAnsi="Arial" w:cs="Arial"/>
          <w:sz w:val="18"/>
          <w:szCs w:val="18"/>
        </w:rPr>
        <w:t>Paskolos sutart</w:t>
      </w:r>
      <w:r w:rsidR="006A25D2" w:rsidRPr="00A401C1">
        <w:rPr>
          <w:rFonts w:ascii="Arial" w:hAnsi="Arial" w:cs="Arial"/>
          <w:sz w:val="18"/>
          <w:szCs w:val="18"/>
        </w:rPr>
        <w:t xml:space="preserve">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006A25D2" w:rsidRPr="00A401C1">
        <w:rPr>
          <w:rFonts w:ascii="Arial" w:hAnsi="Arial" w:cs="Arial"/>
          <w:sz w:val="18"/>
          <w:szCs w:val="18"/>
        </w:rPr>
        <w:t xml:space="preserve"> panaudojimas:</w:t>
      </w:r>
    </w:p>
    <w:p w14:paraId="4FDE0FC5" w14:textId="03F43CCF" w:rsidR="00795E34" w:rsidRPr="00A401C1" w:rsidRDefault="00FD088B" w:rsidP="00267199">
      <w:pPr>
        <w:pStyle w:val="ListParagraph"/>
        <w:numPr>
          <w:ilvl w:val="2"/>
          <w:numId w:val="2"/>
        </w:numPr>
        <w:ind w:left="1276" w:right="-46"/>
        <w:jc w:val="both"/>
        <w:rPr>
          <w:rFonts w:ascii="Arial" w:hAnsi="Arial" w:cs="Arial"/>
          <w:sz w:val="18"/>
          <w:szCs w:val="18"/>
        </w:rPr>
      </w:pPr>
      <w:r w:rsidRPr="00A401C1">
        <w:rPr>
          <w:rFonts w:ascii="Arial" w:hAnsi="Arial" w:cs="Arial"/>
          <w:sz w:val="18"/>
          <w:szCs w:val="18"/>
        </w:rPr>
        <w:t xml:space="preserve">nepažeidžia jokių </w:t>
      </w:r>
      <w:r w:rsidR="00853AD2">
        <w:rPr>
          <w:rFonts w:ascii="Arial" w:hAnsi="Arial" w:cs="Arial"/>
          <w:sz w:val="18"/>
          <w:szCs w:val="18"/>
        </w:rPr>
        <w:t>Paskolos sutart</w:t>
      </w:r>
      <w:r w:rsidRPr="00A401C1">
        <w:rPr>
          <w:rFonts w:ascii="Arial" w:hAnsi="Arial" w:cs="Arial"/>
          <w:sz w:val="18"/>
          <w:szCs w:val="18"/>
        </w:rPr>
        <w:t xml:space="preserve">ies sąlygų ir neįvyko bei nesitęsia joks Įsipareigojimų nevykdymo atvejis ir jis nesusidarys dėl šios </w:t>
      </w:r>
      <w:r w:rsidR="00853AD2">
        <w:rPr>
          <w:rFonts w:ascii="Arial" w:hAnsi="Arial" w:cs="Arial"/>
          <w:sz w:val="18"/>
          <w:szCs w:val="18"/>
        </w:rPr>
        <w:t>Paskolos sutart</w:t>
      </w:r>
      <w:r w:rsidRPr="00A401C1">
        <w:rPr>
          <w:rFonts w:ascii="Arial" w:hAnsi="Arial" w:cs="Arial"/>
          <w:sz w:val="18"/>
          <w:szCs w:val="18"/>
        </w:rPr>
        <w:t>ies ir su ja susijusių dokumentų sudarymo ar bet kokio sandorio numatyto juose vykdymo; ir</w:t>
      </w:r>
    </w:p>
    <w:p w14:paraId="4CE20607" w14:textId="1502F414" w:rsidR="00795E34" w:rsidRPr="00795E34" w:rsidRDefault="00FD088B"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nėra jokio kito atvejo, kuris sudaro </w:t>
      </w:r>
      <w:r w:rsidR="00F659E6" w:rsidRPr="00795E34">
        <w:rPr>
          <w:rFonts w:ascii="Arial" w:hAnsi="Arial" w:cs="Arial"/>
          <w:sz w:val="18"/>
          <w:szCs w:val="18"/>
        </w:rPr>
        <w:t>Į</w:t>
      </w:r>
      <w:r w:rsidRPr="00795E34">
        <w:rPr>
          <w:rFonts w:ascii="Arial" w:hAnsi="Arial" w:cs="Arial"/>
          <w:sz w:val="18"/>
          <w:szCs w:val="18"/>
        </w:rPr>
        <w:t xml:space="preserve">sipareigojimų nevykdymo atvejį pagal bet kokią </w:t>
      </w:r>
      <w:r w:rsidR="00853AD2" w:rsidRPr="00795E34">
        <w:rPr>
          <w:rFonts w:ascii="Arial" w:hAnsi="Arial" w:cs="Arial"/>
          <w:sz w:val="18"/>
          <w:szCs w:val="18"/>
        </w:rPr>
        <w:t>Paskolos sutart</w:t>
      </w:r>
      <w:r w:rsidRPr="00795E34">
        <w:rPr>
          <w:rFonts w:ascii="Arial" w:hAnsi="Arial" w:cs="Arial"/>
          <w:sz w:val="18"/>
          <w:szCs w:val="18"/>
        </w:rPr>
        <w:t xml:space="preserve">į ar dokumentą, kuris privalomas Paskolos gavėjui; </w:t>
      </w:r>
      <w:r w:rsidR="006A25D2" w:rsidRPr="00795E34">
        <w:rPr>
          <w:rFonts w:ascii="Arial" w:hAnsi="Arial" w:cs="Arial"/>
          <w:sz w:val="18"/>
          <w:szCs w:val="18"/>
        </w:rPr>
        <w:t>arb</w:t>
      </w:r>
      <w:r w:rsidR="00795E34">
        <w:rPr>
          <w:rFonts w:ascii="Arial" w:hAnsi="Arial" w:cs="Arial"/>
          <w:sz w:val="18"/>
          <w:szCs w:val="18"/>
        </w:rPr>
        <w:t>a</w:t>
      </w:r>
    </w:p>
    <w:p w14:paraId="7D75BDB3" w14:textId="0F88ECE3" w:rsidR="00795E34"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ir nepažeis jokių </w:t>
      </w:r>
      <w:r w:rsidR="00380FA7" w:rsidRPr="00795E34">
        <w:rPr>
          <w:rFonts w:ascii="Arial" w:hAnsi="Arial" w:cs="Arial"/>
          <w:sz w:val="18"/>
          <w:szCs w:val="18"/>
        </w:rPr>
        <w:t>Paskolos</w:t>
      </w:r>
      <w:r w:rsidRPr="00795E34">
        <w:rPr>
          <w:rFonts w:ascii="Arial" w:hAnsi="Arial" w:cs="Arial"/>
          <w:sz w:val="18"/>
          <w:szCs w:val="18"/>
        </w:rPr>
        <w:t xml:space="preserve"> gavėjo įstatų/nuostatų ar kitų steigimo ar registravimo dokumentų, ar jokio sprendimo/nutarimo, priimto jo akcininkų/dalininkų </w:t>
      </w:r>
      <w:r w:rsidR="005D3DD3" w:rsidRPr="00795E34">
        <w:rPr>
          <w:rFonts w:ascii="Arial" w:hAnsi="Arial" w:cs="Arial"/>
          <w:sz w:val="18"/>
          <w:szCs w:val="18"/>
        </w:rPr>
        <w:t>ir (ar)</w:t>
      </w:r>
      <w:r w:rsidRPr="00795E34">
        <w:rPr>
          <w:rFonts w:ascii="Arial" w:hAnsi="Arial" w:cs="Arial"/>
          <w:sz w:val="18"/>
          <w:szCs w:val="18"/>
        </w:rPr>
        <w:t xml:space="preserve"> valdybos </w:t>
      </w:r>
      <w:r w:rsidR="005D3DD3" w:rsidRPr="00795E34">
        <w:rPr>
          <w:rFonts w:ascii="Arial" w:hAnsi="Arial" w:cs="Arial"/>
          <w:sz w:val="18"/>
          <w:szCs w:val="18"/>
        </w:rPr>
        <w:t>ir (ar)</w:t>
      </w:r>
      <w:r w:rsidRPr="00795E34">
        <w:rPr>
          <w:rFonts w:ascii="Arial" w:hAnsi="Arial" w:cs="Arial"/>
          <w:sz w:val="18"/>
          <w:szCs w:val="18"/>
        </w:rPr>
        <w:t xml:space="preserve"> kitų organų, nuostatų; arba</w:t>
      </w:r>
    </w:p>
    <w:p w14:paraId="6B992A3A" w14:textId="12F47358" w:rsidR="006A25D2"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bei nepažeis jokios </w:t>
      </w:r>
      <w:r w:rsidR="00853AD2" w:rsidRPr="00795E34">
        <w:rPr>
          <w:rFonts w:ascii="Arial" w:hAnsi="Arial" w:cs="Arial"/>
          <w:sz w:val="18"/>
          <w:szCs w:val="18"/>
        </w:rPr>
        <w:t>Paskolos sutart</w:t>
      </w:r>
      <w:r w:rsidRPr="00795E34">
        <w:rPr>
          <w:rFonts w:ascii="Arial" w:hAnsi="Arial" w:cs="Arial"/>
          <w:sz w:val="18"/>
          <w:szCs w:val="18"/>
        </w:rPr>
        <w:t xml:space="preserve">ies ar dokumento, kurios šalimi yra </w:t>
      </w:r>
      <w:r w:rsidR="00E7157D" w:rsidRPr="00795E34">
        <w:rPr>
          <w:rFonts w:ascii="Arial" w:hAnsi="Arial" w:cs="Arial"/>
          <w:sz w:val="18"/>
          <w:szCs w:val="18"/>
        </w:rPr>
        <w:t>Paskolos</w:t>
      </w:r>
      <w:r w:rsidRPr="00795E34">
        <w:rPr>
          <w:rFonts w:ascii="Arial" w:hAnsi="Arial" w:cs="Arial"/>
          <w:sz w:val="18"/>
          <w:szCs w:val="18"/>
        </w:rPr>
        <w:t xml:space="preserve"> gavėjas arba kuris jam yra privalomas.</w:t>
      </w:r>
    </w:p>
    <w:p w14:paraId="71C667BD" w14:textId="74F832F8" w:rsidR="00795E34"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w:t>
      </w:r>
      <w:r w:rsidR="00853AD2">
        <w:rPr>
          <w:rFonts w:ascii="Arial" w:hAnsi="Arial" w:cs="Arial"/>
          <w:sz w:val="18"/>
          <w:szCs w:val="18"/>
        </w:rPr>
        <w:t>Paskolos sutart</w:t>
      </w:r>
      <w:r w:rsidRPr="00A401C1">
        <w:rPr>
          <w:rFonts w:ascii="Arial" w:hAnsi="Arial" w:cs="Arial"/>
          <w:sz w:val="18"/>
          <w:szCs w:val="18"/>
        </w:rPr>
        <w:t xml:space="preserve">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2756058E" w14:textId="59D8168A" w:rsidR="00C42299" w:rsidRPr="00795E34" w:rsidRDefault="006A25D2"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b/>
          <w:sz w:val="18"/>
          <w:szCs w:val="18"/>
        </w:rPr>
        <w:t>Informacijos ir finansinių ataskaitų teisingumas</w:t>
      </w:r>
      <w:r w:rsidRPr="00795E34">
        <w:rPr>
          <w:rFonts w:ascii="Arial" w:hAnsi="Arial" w:cs="Arial"/>
          <w:sz w:val="18"/>
          <w:szCs w:val="18"/>
        </w:rPr>
        <w:t xml:space="preserve">: visa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w:t>
      </w:r>
      <w:r w:rsidR="005A0045" w:rsidRPr="00795E34">
        <w:rPr>
          <w:rFonts w:ascii="Arial" w:hAnsi="Arial" w:cs="Arial"/>
          <w:sz w:val="18"/>
          <w:szCs w:val="18"/>
        </w:rPr>
        <w:t xml:space="preserve">pateiktos </w:t>
      </w:r>
      <w:r w:rsidR="00E154D7" w:rsidRPr="00795E34">
        <w:rPr>
          <w:rFonts w:ascii="Arial" w:hAnsi="Arial" w:cs="Arial"/>
          <w:sz w:val="18"/>
          <w:szCs w:val="18"/>
        </w:rPr>
        <w:t>Paskolos</w:t>
      </w:r>
      <w:r w:rsidRPr="00795E34">
        <w:rPr>
          <w:rFonts w:ascii="Arial" w:hAnsi="Arial" w:cs="Arial"/>
          <w:sz w:val="18"/>
          <w:szCs w:val="18"/>
        </w:rPr>
        <w:t xml:space="preserve"> gavėjo </w:t>
      </w:r>
      <w:r w:rsidR="005A0045" w:rsidRPr="00795E34">
        <w:rPr>
          <w:rFonts w:ascii="Arial" w:hAnsi="Arial" w:cs="Arial"/>
          <w:sz w:val="18"/>
          <w:szCs w:val="18"/>
        </w:rPr>
        <w:t xml:space="preserve">Paskolos davėjui </w:t>
      </w:r>
      <w:r w:rsidRPr="00795E34">
        <w:rPr>
          <w:rFonts w:ascii="Arial" w:hAnsi="Arial" w:cs="Arial"/>
          <w:sz w:val="18"/>
          <w:szCs w:val="18"/>
        </w:rPr>
        <w:t xml:space="preserve">buvo teisingi ir tikslūs jų pateikimo dieną bei neklaidinantys; ir tokia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nenuslėpė jokios esminės informacijos, bei nuo tokios informacijos </w:t>
      </w:r>
      <w:r w:rsidR="005D3DD3" w:rsidRPr="00795E34">
        <w:rPr>
          <w:rFonts w:ascii="Arial" w:hAnsi="Arial" w:cs="Arial"/>
          <w:sz w:val="18"/>
          <w:szCs w:val="18"/>
        </w:rPr>
        <w:t>ir (ar)</w:t>
      </w:r>
      <w:r w:rsidRPr="00795E34">
        <w:rPr>
          <w:rFonts w:ascii="Arial" w:hAnsi="Arial" w:cs="Arial"/>
          <w:sz w:val="18"/>
          <w:szCs w:val="18"/>
        </w:rPr>
        <w:t xml:space="preserve"> finansinių ataskaitų pateikimo neįvyko niekas, kas darytų tą informaciją </w:t>
      </w:r>
      <w:r w:rsidR="005D3DD3" w:rsidRPr="00795E34">
        <w:rPr>
          <w:rFonts w:ascii="Arial" w:hAnsi="Arial" w:cs="Arial"/>
          <w:sz w:val="18"/>
          <w:szCs w:val="18"/>
        </w:rPr>
        <w:t>ir (ar)</w:t>
      </w:r>
      <w:r w:rsidRPr="00795E34">
        <w:rPr>
          <w:rFonts w:ascii="Arial" w:hAnsi="Arial" w:cs="Arial"/>
          <w:sz w:val="18"/>
          <w:szCs w:val="18"/>
        </w:rPr>
        <w:t xml:space="preserve"> finansines ataskaitas neteisingomis ar klaidinančiomis</w:t>
      </w:r>
      <w:r w:rsidR="0052529B" w:rsidRPr="00795E34">
        <w:rPr>
          <w:rFonts w:ascii="Arial" w:hAnsi="Arial" w:cs="Arial"/>
          <w:sz w:val="18"/>
          <w:szCs w:val="18"/>
        </w:rPr>
        <w:t xml:space="preserve">. </w:t>
      </w:r>
      <w:r w:rsidR="0073199A" w:rsidRPr="00795E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795E34">
        <w:rPr>
          <w:rFonts w:ascii="Arial" w:hAnsi="Arial" w:cs="Arial"/>
          <w:sz w:val="18"/>
          <w:szCs w:val="18"/>
        </w:rPr>
        <w:t>Paskolos sutart</w:t>
      </w:r>
      <w:r w:rsidR="0073199A" w:rsidRPr="00795E34">
        <w:rPr>
          <w:rFonts w:ascii="Arial" w:hAnsi="Arial" w:cs="Arial"/>
          <w:sz w:val="18"/>
          <w:szCs w:val="18"/>
        </w:rPr>
        <w:t xml:space="preserve">į ar turėti įtakos </w:t>
      </w:r>
      <w:r w:rsidR="00853AD2" w:rsidRPr="00795E34">
        <w:rPr>
          <w:rFonts w:ascii="Arial" w:hAnsi="Arial" w:cs="Arial"/>
          <w:sz w:val="18"/>
          <w:szCs w:val="18"/>
        </w:rPr>
        <w:t>Paskolos sutart</w:t>
      </w:r>
      <w:r w:rsidR="0073199A" w:rsidRPr="00795E34">
        <w:rPr>
          <w:rFonts w:ascii="Arial" w:hAnsi="Arial" w:cs="Arial"/>
          <w:sz w:val="18"/>
          <w:szCs w:val="18"/>
        </w:rPr>
        <w:t>ies galiojimui;</w:t>
      </w:r>
    </w:p>
    <w:p w14:paraId="35AE617D" w14:textId="51E59DCC"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Likvidavimo, reorganizacijos ir pan. nebuvimas</w:t>
      </w:r>
      <w:r w:rsidRPr="00C42299">
        <w:rPr>
          <w:rFonts w:ascii="Arial" w:hAnsi="Arial" w:cs="Arial"/>
          <w:sz w:val="18"/>
          <w:szCs w:val="18"/>
        </w:rPr>
        <w:t xml:space="preserve">: </w:t>
      </w:r>
      <w:r w:rsidR="00890126" w:rsidRPr="00C42299">
        <w:rPr>
          <w:rFonts w:ascii="Arial" w:hAnsi="Arial" w:cs="Arial"/>
          <w:sz w:val="18"/>
          <w:szCs w:val="18"/>
        </w:rPr>
        <w:t xml:space="preserve">Paskolos </w:t>
      </w:r>
      <w:r w:rsidRPr="00C42299">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715A0204"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Esminių neigiamų pasikeitimų nebuvimas</w:t>
      </w:r>
      <w:r w:rsidRPr="00C42299">
        <w:rPr>
          <w:rFonts w:ascii="Arial" w:hAnsi="Arial" w:cs="Arial"/>
          <w:sz w:val="18"/>
          <w:szCs w:val="18"/>
        </w:rPr>
        <w:t xml:space="preserve">: nebuvo jokių esminių neigiamų </w:t>
      </w:r>
      <w:r w:rsidR="00890126" w:rsidRPr="00C42299">
        <w:rPr>
          <w:rFonts w:ascii="Arial" w:hAnsi="Arial" w:cs="Arial"/>
          <w:sz w:val="18"/>
          <w:szCs w:val="18"/>
        </w:rPr>
        <w:t xml:space="preserve">Paskolos </w:t>
      </w:r>
      <w:r w:rsidRPr="00C42299">
        <w:rPr>
          <w:rFonts w:ascii="Arial" w:hAnsi="Arial" w:cs="Arial"/>
          <w:sz w:val="18"/>
          <w:szCs w:val="18"/>
        </w:rPr>
        <w:t xml:space="preserve">gavėjo finansinės būklės, turto ar veiklos rezultatų pokyčių, lyginant su būkle, kuri buvo </w:t>
      </w:r>
      <w:r w:rsidR="00890126" w:rsidRPr="00C42299">
        <w:rPr>
          <w:rFonts w:ascii="Arial" w:hAnsi="Arial" w:cs="Arial"/>
          <w:sz w:val="18"/>
          <w:szCs w:val="18"/>
        </w:rPr>
        <w:t xml:space="preserve">Paskolos davėjui </w:t>
      </w:r>
      <w:r w:rsidRPr="00C42299">
        <w:rPr>
          <w:rFonts w:ascii="Arial" w:hAnsi="Arial" w:cs="Arial"/>
          <w:sz w:val="18"/>
          <w:szCs w:val="18"/>
        </w:rPr>
        <w:t xml:space="preserve">pateikta derybose dėl </w:t>
      </w:r>
      <w:r w:rsidR="00853AD2" w:rsidRPr="00C42299">
        <w:rPr>
          <w:rFonts w:ascii="Arial" w:hAnsi="Arial" w:cs="Arial"/>
          <w:sz w:val="18"/>
          <w:szCs w:val="18"/>
        </w:rPr>
        <w:t>Paskolos sutart</w:t>
      </w:r>
      <w:r w:rsidRPr="00C42299">
        <w:rPr>
          <w:rFonts w:ascii="Arial" w:hAnsi="Arial" w:cs="Arial"/>
          <w:sz w:val="18"/>
          <w:szCs w:val="18"/>
        </w:rPr>
        <w:t xml:space="preserve">ies, kurie galėtų iš esmės neigiamai paveikti </w:t>
      </w:r>
      <w:r w:rsidR="00890126" w:rsidRPr="00C42299">
        <w:rPr>
          <w:rFonts w:ascii="Arial" w:hAnsi="Arial" w:cs="Arial"/>
          <w:sz w:val="18"/>
          <w:szCs w:val="18"/>
        </w:rPr>
        <w:t>Paskolos</w:t>
      </w:r>
      <w:r w:rsidR="004337A3" w:rsidRPr="00C42299">
        <w:rPr>
          <w:rFonts w:ascii="Arial" w:hAnsi="Arial" w:cs="Arial"/>
          <w:sz w:val="18"/>
          <w:szCs w:val="18"/>
        </w:rPr>
        <w:t xml:space="preserve"> </w:t>
      </w:r>
      <w:r w:rsidRPr="00C42299">
        <w:rPr>
          <w:rFonts w:ascii="Arial" w:hAnsi="Arial" w:cs="Arial"/>
          <w:sz w:val="18"/>
          <w:szCs w:val="18"/>
        </w:rPr>
        <w:t xml:space="preserve">gavėjo sugebėjimą vykdyti savo įsipareigojimus sutinkamai su </w:t>
      </w:r>
      <w:r w:rsidR="00853AD2" w:rsidRPr="00C42299">
        <w:rPr>
          <w:rFonts w:ascii="Arial" w:hAnsi="Arial" w:cs="Arial"/>
          <w:sz w:val="18"/>
          <w:szCs w:val="18"/>
        </w:rPr>
        <w:t>Paskolos sutart</w:t>
      </w:r>
      <w:r w:rsidRPr="00C42299">
        <w:rPr>
          <w:rFonts w:ascii="Arial" w:hAnsi="Arial" w:cs="Arial"/>
          <w:sz w:val="18"/>
          <w:szCs w:val="18"/>
        </w:rPr>
        <w:t>ies sąlygomis;</w:t>
      </w:r>
    </w:p>
    <w:p w14:paraId="027D77DB" w14:textId="64427A87"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Mokestiniai įsipareigojimai:</w:t>
      </w:r>
      <w:r w:rsidRPr="00C42299">
        <w:rPr>
          <w:rFonts w:ascii="Arial" w:hAnsi="Arial" w:cs="Arial"/>
          <w:sz w:val="18"/>
          <w:szCs w:val="18"/>
        </w:rPr>
        <w:t xml:space="preserve"> </w:t>
      </w:r>
      <w:r w:rsidR="003236EA" w:rsidRPr="00C42299">
        <w:rPr>
          <w:rFonts w:ascii="Arial" w:hAnsi="Arial" w:cs="Arial"/>
          <w:sz w:val="18"/>
          <w:szCs w:val="18"/>
        </w:rPr>
        <w:t xml:space="preserve">Visi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vykdytos veiklos bus taikomos bet kada ateityje. </w:t>
      </w:r>
      <w:r w:rsidR="00853AD2" w:rsidRPr="00C42299">
        <w:rPr>
          <w:rFonts w:ascii="Arial" w:hAnsi="Arial" w:cs="Arial"/>
          <w:sz w:val="18"/>
          <w:szCs w:val="18"/>
        </w:rPr>
        <w:t>Paskolos sutart</w:t>
      </w:r>
      <w:r w:rsidR="003236EA" w:rsidRPr="00C42299">
        <w:rPr>
          <w:rFonts w:ascii="Arial" w:hAnsi="Arial" w:cs="Arial"/>
          <w:sz w:val="18"/>
          <w:szCs w:val="18"/>
        </w:rPr>
        <w:t>ies sudarymo metu nėra pradėtas mokestinis patikrinimas, mokestinis ar kitoks tyrimas, susijęs su Paskolos gavėjo mok</w:t>
      </w:r>
      <w:r w:rsidR="003C320D" w:rsidRPr="00C42299">
        <w:rPr>
          <w:rFonts w:ascii="Arial" w:hAnsi="Arial" w:cs="Arial"/>
          <w:sz w:val="18"/>
          <w:szCs w:val="18"/>
        </w:rPr>
        <w:t>ėtinais</w:t>
      </w:r>
      <w:r w:rsidR="003236EA" w:rsidRPr="00C42299">
        <w:rPr>
          <w:rFonts w:ascii="Arial" w:hAnsi="Arial" w:cs="Arial"/>
          <w:sz w:val="18"/>
          <w:szCs w:val="18"/>
        </w:rPr>
        <w:t xml:space="preserve"> mokesčiais;</w:t>
      </w:r>
    </w:p>
    <w:p w14:paraId="51648E12" w14:textId="6563750B" w:rsidR="00CB53C9" w:rsidRPr="00C42299" w:rsidRDefault="00C501AE"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Sankcijos:</w:t>
      </w:r>
      <w:r w:rsidRPr="00C42299">
        <w:rPr>
          <w:rFonts w:ascii="Arial" w:hAnsi="Arial" w:cs="Arial"/>
          <w:sz w:val="18"/>
          <w:szCs w:val="18"/>
        </w:rPr>
        <w:t xml:space="preserve"> </w:t>
      </w:r>
      <w:r w:rsidR="00D759C9" w:rsidRPr="00C42299">
        <w:rPr>
          <w:rFonts w:ascii="Arial" w:hAnsi="Arial" w:cs="Arial"/>
          <w:sz w:val="18"/>
          <w:szCs w:val="18"/>
        </w:rPr>
        <w:t>(i)</w:t>
      </w:r>
      <w:r w:rsidR="00AF12EE" w:rsidRPr="00C42299">
        <w:rPr>
          <w:rFonts w:ascii="Arial" w:hAnsi="Arial" w:cs="Arial"/>
          <w:sz w:val="18"/>
          <w:szCs w:val="18"/>
        </w:rPr>
        <w:t xml:space="preserve"> Paskolos gavėj</w:t>
      </w:r>
      <w:r w:rsidR="00764360" w:rsidRPr="00C42299">
        <w:rPr>
          <w:rFonts w:ascii="Arial" w:hAnsi="Arial" w:cs="Arial"/>
          <w:sz w:val="18"/>
          <w:szCs w:val="18"/>
        </w:rPr>
        <w:t xml:space="preserve">o </w:t>
      </w:r>
      <w:r w:rsidR="00454D11" w:rsidRPr="00C42299">
        <w:rPr>
          <w:rFonts w:ascii="Arial" w:hAnsi="Arial" w:cs="Arial"/>
          <w:sz w:val="18"/>
          <w:szCs w:val="18"/>
        </w:rPr>
        <w:t>žiniomis</w:t>
      </w:r>
      <w:r w:rsidR="00AF12EE" w:rsidRPr="00C42299">
        <w:rPr>
          <w:rFonts w:ascii="Arial" w:hAnsi="Arial" w:cs="Arial"/>
          <w:sz w:val="18"/>
          <w:szCs w:val="18"/>
        </w:rPr>
        <w:t xml:space="preserve"> </w:t>
      </w:r>
      <w:r w:rsidR="00764360" w:rsidRPr="00C42299">
        <w:rPr>
          <w:rFonts w:ascii="Arial" w:hAnsi="Arial" w:cs="Arial"/>
          <w:sz w:val="18"/>
          <w:szCs w:val="18"/>
        </w:rPr>
        <w:t xml:space="preserve">jam </w:t>
      </w:r>
      <w:r w:rsidR="00454D11" w:rsidRPr="00C42299">
        <w:rPr>
          <w:rFonts w:ascii="Arial" w:hAnsi="Arial" w:cs="Arial"/>
          <w:sz w:val="18"/>
          <w:szCs w:val="18"/>
        </w:rPr>
        <w:t>nėra taikomos Sankcijos; (ii)</w:t>
      </w:r>
      <w:r w:rsidR="004337A3" w:rsidRPr="00C42299">
        <w:rPr>
          <w:rFonts w:ascii="Arial" w:hAnsi="Arial" w:cs="Arial"/>
          <w:sz w:val="18"/>
          <w:szCs w:val="18"/>
        </w:rPr>
        <w:t xml:space="preserve"> </w:t>
      </w:r>
      <w:r w:rsidR="00853AD2" w:rsidRPr="00C42299">
        <w:rPr>
          <w:rFonts w:ascii="Arial" w:hAnsi="Arial" w:cs="Arial"/>
          <w:sz w:val="18"/>
          <w:szCs w:val="18"/>
        </w:rPr>
        <w:t>Paskolos sutart</w:t>
      </w:r>
      <w:r w:rsidR="00454D11" w:rsidRPr="00C42299">
        <w:rPr>
          <w:rFonts w:ascii="Arial" w:hAnsi="Arial" w:cs="Arial"/>
          <w:sz w:val="18"/>
          <w:szCs w:val="18"/>
        </w:rPr>
        <w:t>imi suteikiama</w:t>
      </w:r>
      <w:r w:rsidR="00CD4575" w:rsidRPr="00C42299">
        <w:rPr>
          <w:rFonts w:ascii="Arial" w:hAnsi="Arial" w:cs="Arial"/>
          <w:sz w:val="18"/>
          <w:szCs w:val="18"/>
        </w:rPr>
        <w:t>s finansavimas</w:t>
      </w:r>
      <w:r w:rsidR="00454D11" w:rsidRPr="00C42299">
        <w:rPr>
          <w:rFonts w:ascii="Arial" w:hAnsi="Arial" w:cs="Arial"/>
          <w:sz w:val="18"/>
          <w:szCs w:val="18"/>
        </w:rPr>
        <w:t xml:space="preserve"> nebus naudojama</w:t>
      </w:r>
      <w:r w:rsidR="00764360" w:rsidRPr="00C42299">
        <w:rPr>
          <w:rFonts w:ascii="Arial" w:hAnsi="Arial" w:cs="Arial"/>
          <w:sz w:val="18"/>
          <w:szCs w:val="18"/>
        </w:rPr>
        <w:t>s</w:t>
      </w:r>
      <w:r w:rsidR="00454D11" w:rsidRPr="00C42299">
        <w:rPr>
          <w:rFonts w:ascii="Arial" w:hAnsi="Arial" w:cs="Arial"/>
          <w:sz w:val="18"/>
          <w:szCs w:val="18"/>
        </w:rPr>
        <w:t xml:space="preserve"> asmenų, kuriems </w:t>
      </w:r>
      <w:r w:rsidR="00CD4575" w:rsidRPr="00C42299">
        <w:rPr>
          <w:rFonts w:ascii="Arial" w:hAnsi="Arial" w:cs="Arial"/>
          <w:sz w:val="18"/>
          <w:szCs w:val="18"/>
        </w:rPr>
        <w:t>taikomos</w:t>
      </w:r>
      <w:r w:rsidR="00454D11" w:rsidRPr="00C42299">
        <w:rPr>
          <w:rFonts w:ascii="Arial" w:hAnsi="Arial" w:cs="Arial"/>
          <w:sz w:val="18"/>
          <w:szCs w:val="18"/>
        </w:rPr>
        <w:t xml:space="preserve"> </w:t>
      </w:r>
      <w:r w:rsidR="00CD4575" w:rsidRPr="00C42299">
        <w:rPr>
          <w:rFonts w:ascii="Arial" w:hAnsi="Arial" w:cs="Arial"/>
          <w:sz w:val="18"/>
          <w:szCs w:val="18"/>
        </w:rPr>
        <w:t>bet kokios Sankcijos</w:t>
      </w:r>
      <w:r w:rsidR="00764360" w:rsidRPr="00C42299">
        <w:rPr>
          <w:rFonts w:ascii="Arial" w:hAnsi="Arial" w:cs="Arial"/>
          <w:sz w:val="18"/>
          <w:szCs w:val="18"/>
        </w:rPr>
        <w:t xml:space="preserve">, </w:t>
      </w:r>
      <w:r w:rsidR="00794C71" w:rsidRPr="00C42299">
        <w:rPr>
          <w:rFonts w:ascii="Arial" w:hAnsi="Arial" w:cs="Arial"/>
          <w:sz w:val="18"/>
          <w:szCs w:val="18"/>
        </w:rPr>
        <w:t>naudai</w:t>
      </w:r>
      <w:r w:rsidR="00D759C9" w:rsidRPr="00C42299">
        <w:rPr>
          <w:rFonts w:ascii="Arial" w:hAnsi="Arial" w:cs="Arial"/>
          <w:sz w:val="18"/>
          <w:szCs w:val="18"/>
        </w:rPr>
        <w:t xml:space="preserve">; (iii) </w:t>
      </w:r>
      <w:r w:rsidR="00CD4575" w:rsidRPr="00C42299">
        <w:rPr>
          <w:rFonts w:ascii="Arial" w:hAnsi="Arial" w:cs="Arial"/>
          <w:sz w:val="18"/>
          <w:szCs w:val="18"/>
        </w:rPr>
        <w:t xml:space="preserve">Paskolos gavėjas nevykdo veiklos, verslo ar </w:t>
      </w:r>
      <w:r w:rsidR="00C56BCC" w:rsidRPr="00C42299">
        <w:rPr>
          <w:rFonts w:ascii="Arial" w:hAnsi="Arial" w:cs="Arial"/>
          <w:sz w:val="18"/>
          <w:szCs w:val="18"/>
        </w:rPr>
        <w:t xml:space="preserve">neįgyvendina </w:t>
      </w:r>
      <w:r w:rsidR="00CD4575" w:rsidRPr="00C42299">
        <w:rPr>
          <w:rFonts w:ascii="Arial" w:hAnsi="Arial" w:cs="Arial"/>
          <w:sz w:val="18"/>
          <w:szCs w:val="18"/>
        </w:rPr>
        <w:t>sandorio</w:t>
      </w:r>
      <w:r w:rsidR="00C56BCC" w:rsidRPr="00C42299">
        <w:rPr>
          <w:rFonts w:ascii="Arial" w:hAnsi="Arial" w:cs="Arial"/>
          <w:sz w:val="18"/>
          <w:szCs w:val="18"/>
        </w:rPr>
        <w:t xml:space="preserve">, kuris pagrįstai tikėtina, pažeistų </w:t>
      </w:r>
      <w:r w:rsidR="00E1407A" w:rsidRPr="00C42299">
        <w:rPr>
          <w:rFonts w:ascii="Arial" w:hAnsi="Arial" w:cs="Arial"/>
          <w:sz w:val="18"/>
          <w:szCs w:val="18"/>
        </w:rPr>
        <w:t xml:space="preserve">bet kokias Sankcijas ar </w:t>
      </w:r>
      <w:r w:rsidR="00402823" w:rsidRPr="00C42299">
        <w:rPr>
          <w:rFonts w:ascii="Arial" w:hAnsi="Arial" w:cs="Arial"/>
          <w:sz w:val="18"/>
          <w:szCs w:val="18"/>
        </w:rPr>
        <w:t xml:space="preserve">lemtų </w:t>
      </w:r>
      <w:r w:rsidR="00F76EA8" w:rsidRPr="00C42299">
        <w:rPr>
          <w:rFonts w:ascii="Arial" w:hAnsi="Arial" w:cs="Arial"/>
          <w:sz w:val="18"/>
          <w:szCs w:val="18"/>
        </w:rPr>
        <w:t xml:space="preserve">jo </w:t>
      </w:r>
      <w:r w:rsidR="003B1B68" w:rsidRPr="00C42299">
        <w:rPr>
          <w:rFonts w:ascii="Arial" w:hAnsi="Arial" w:cs="Arial"/>
          <w:sz w:val="18"/>
          <w:szCs w:val="18"/>
        </w:rPr>
        <w:t>priskyrimą Uždraustai šaliai; (iv)</w:t>
      </w:r>
      <w:r w:rsidR="004337A3" w:rsidRPr="00C42299">
        <w:rPr>
          <w:rFonts w:ascii="Arial" w:hAnsi="Arial" w:cs="Arial"/>
          <w:sz w:val="18"/>
          <w:szCs w:val="18"/>
        </w:rPr>
        <w:t xml:space="preserve"> </w:t>
      </w:r>
      <w:r w:rsidR="005D3614" w:rsidRPr="00C42299">
        <w:rPr>
          <w:rFonts w:ascii="Arial" w:hAnsi="Arial" w:cs="Arial"/>
          <w:sz w:val="18"/>
          <w:szCs w:val="18"/>
        </w:rPr>
        <w:t xml:space="preserve">Paskolos gavėjas </w:t>
      </w:r>
      <w:r w:rsidR="003B1B68" w:rsidRPr="00C42299">
        <w:rPr>
          <w:rFonts w:ascii="Arial" w:hAnsi="Arial" w:cs="Arial"/>
          <w:sz w:val="18"/>
          <w:szCs w:val="18"/>
        </w:rPr>
        <w:t xml:space="preserve">tiesiogiai ar netiesiogiai </w:t>
      </w:r>
      <w:r w:rsidR="005D3614" w:rsidRPr="00C42299">
        <w:rPr>
          <w:rFonts w:ascii="Arial" w:hAnsi="Arial" w:cs="Arial"/>
          <w:sz w:val="18"/>
          <w:szCs w:val="18"/>
        </w:rPr>
        <w:t>ne</w:t>
      </w:r>
      <w:r w:rsidR="007F4C82" w:rsidRPr="00C42299">
        <w:rPr>
          <w:rFonts w:ascii="Arial" w:hAnsi="Arial" w:cs="Arial"/>
          <w:sz w:val="18"/>
          <w:szCs w:val="18"/>
        </w:rPr>
        <w:t>finansuoja visą ar dalį sandorių,</w:t>
      </w:r>
      <w:r w:rsidR="0016258F" w:rsidRPr="00C42299">
        <w:rPr>
          <w:rFonts w:ascii="Arial" w:hAnsi="Arial" w:cs="Arial"/>
          <w:sz w:val="18"/>
          <w:szCs w:val="18"/>
        </w:rPr>
        <w:t xml:space="preserve"> iš pajamų, gautų iš sutarčių, kurios yra uždraustos Sankcijomis ar ki</w:t>
      </w:r>
      <w:r w:rsidR="00764360" w:rsidRPr="00C42299">
        <w:rPr>
          <w:rFonts w:ascii="Arial" w:hAnsi="Arial" w:cs="Arial"/>
          <w:sz w:val="18"/>
          <w:szCs w:val="18"/>
        </w:rPr>
        <w:t>t</w:t>
      </w:r>
      <w:r w:rsidR="0016258F" w:rsidRPr="00C42299">
        <w:rPr>
          <w:rFonts w:ascii="Arial" w:hAnsi="Arial" w:cs="Arial"/>
          <w:sz w:val="18"/>
          <w:szCs w:val="18"/>
        </w:rPr>
        <w:t xml:space="preserve">aip </w:t>
      </w:r>
      <w:r w:rsidR="00381DDC" w:rsidRPr="00C42299">
        <w:rPr>
          <w:rFonts w:ascii="Arial" w:hAnsi="Arial" w:cs="Arial"/>
          <w:sz w:val="18"/>
          <w:szCs w:val="18"/>
        </w:rPr>
        <w:t>sąlygotų</w:t>
      </w:r>
      <w:r w:rsidR="0016258F" w:rsidRPr="00C42299">
        <w:rPr>
          <w:rFonts w:ascii="Arial" w:hAnsi="Arial" w:cs="Arial"/>
          <w:sz w:val="18"/>
          <w:szCs w:val="18"/>
        </w:rPr>
        <w:t xml:space="preserve"> </w:t>
      </w:r>
      <w:r w:rsidR="00764360" w:rsidRPr="00C42299">
        <w:rPr>
          <w:rFonts w:ascii="Arial" w:hAnsi="Arial" w:cs="Arial"/>
          <w:sz w:val="18"/>
          <w:szCs w:val="18"/>
        </w:rPr>
        <w:t>asmenį ar įmonę pažeisti Sankcijas</w:t>
      </w:r>
      <w:r w:rsidR="00F8205F" w:rsidRPr="00C42299">
        <w:rPr>
          <w:rFonts w:ascii="Arial" w:hAnsi="Arial" w:cs="Arial"/>
          <w:sz w:val="18"/>
          <w:szCs w:val="18"/>
        </w:rPr>
        <w:t>.</w:t>
      </w:r>
    </w:p>
    <w:p w14:paraId="6DA6424F" w14:textId="71482680" w:rsidR="00DF7AD6" w:rsidRPr="00A401C1" w:rsidRDefault="00DF7AD6" w:rsidP="00DF7AD6">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w:t>
      </w:r>
      <w:r w:rsidR="00741453">
        <w:rPr>
          <w:rFonts w:ascii="Arial" w:hAnsi="Arial" w:cs="Arial"/>
          <w:b/>
          <w:sz w:val="18"/>
          <w:szCs w:val="18"/>
        </w:rPr>
        <w:t>š</w:t>
      </w:r>
      <w:r>
        <w:rPr>
          <w:rFonts w:ascii="Arial" w:hAnsi="Arial" w:cs="Arial"/>
          <w:b/>
          <w:sz w:val="18"/>
          <w:szCs w:val="18"/>
        </w:rPr>
        <w:t>kimai ir patvirtinimai susiję su suteikiama Garantija</w:t>
      </w:r>
      <w:r w:rsidRPr="00A401C1">
        <w:rPr>
          <w:rFonts w:ascii="Arial" w:hAnsi="Arial" w:cs="Arial"/>
          <w:b/>
          <w:sz w:val="18"/>
          <w:szCs w:val="18"/>
        </w:rPr>
        <w:t>:</w:t>
      </w:r>
    </w:p>
    <w:p w14:paraId="5E9DEA2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jis susipažino su Aprašu ir jame įtvirtintais reikalavimais, kurie keliami Paskolos gavėjui bei sąlygomis, kurias turi atitikti Paskola, ją išdavusi ir gavusi Šalys, kad jai būtų taikoma garantija. Paskolos gavėjas pareiškia ir patvirtina, jog jam nėra žinoma jokių aplinkybių, kurios yra dabar arba galėtų kilti ateityje ir dėl, kurių Paskolos atžvilgiu negalėtų būti taikoma garantija. Paskolos gavėjas įsipareigoja nedelsiant raštu informuoti Paskolos davėją apie visas aplinkybes dėl kurių Paskolai negalėtų būti taikoma garantija arba dėl kurių kiltų grėsmė, kad Paskolai negalės būti taikoma garantija</w:t>
      </w:r>
      <w:r>
        <w:rPr>
          <w:rFonts w:ascii="Arial" w:hAnsi="Arial" w:cs="Arial"/>
          <w:sz w:val="18"/>
          <w:szCs w:val="18"/>
        </w:rPr>
        <w:t>;</w:t>
      </w:r>
    </w:p>
    <w:p w14:paraId="4977CC1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jam yra žinoma, kad:</w:t>
      </w:r>
    </w:p>
    <w:p w14:paraId="7DD4DDC9"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lastRenderedPageBreak/>
        <w:t xml:space="preserve">Paskola yra garantuota Lietuvos valstybės biudžeto lėšomis; </w:t>
      </w:r>
    </w:p>
    <w:p w14:paraId="6A8CA565"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garantuota Paskola yra suteikiama su valstybės pagalba, kuri teikiama pagal 2020 m. kovo 19 d. Europos Komisijos komunikatą dėl Laikinosios valstybės pagalbos priemonių, skirtų ekonomikai remti reaguojant į dabartinį COVID-19 protrūkį, sistemos;</w:t>
      </w:r>
    </w:p>
    <w:p w14:paraId="74F9439E" w14:textId="77777777" w:rsid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Paskolos davėjas turi teisę iš Paskolos gavėjo išieškoti nuostolius, kylančius dėl netinkamo Paskolos sutarties vykdymo;</w:t>
      </w:r>
    </w:p>
    <w:p w14:paraId="24FA5365" w14:textId="4E963EEF"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suteikiama Paskolai, nėra Paskolos gavėjo prievolių įvykdymo užtikrinimo garantija Lietuvos Respublikos civilinio kodekso 6.90 straipsnio prasme. Portfelinės garantijos suteikimas ir panaudojimas nekeičia Paskolos gavėjo prievolių Paskolos davėjui apimties, turinio ir vykdymo sąlygų t. y. Paskolos davėjas vykdys skolos pagal visą Paskolą, už kurią išmokėta garantijos išmoka, išieškojimo iš Paskolos gavėjo veiksmus.</w:t>
      </w:r>
    </w:p>
    <w:p w14:paraId="5C3EBB5A" w14:textId="77777777" w:rsidR="00DF7AD6" w:rsidRPr="00A401C1" w:rsidRDefault="00DF7AD6" w:rsidP="00267199">
      <w:pPr>
        <w:pStyle w:val="ListParagraph"/>
        <w:tabs>
          <w:tab w:val="left" w:pos="360"/>
        </w:tabs>
        <w:ind w:left="0" w:right="-46"/>
        <w:jc w:val="both"/>
        <w:rPr>
          <w:rFonts w:ascii="Arial" w:hAnsi="Arial" w:cs="Arial"/>
          <w:sz w:val="18"/>
          <w:szCs w:val="18"/>
        </w:rPr>
      </w:pPr>
    </w:p>
    <w:p w14:paraId="53A6682E" w14:textId="77777777" w:rsidR="00C501AE" w:rsidRPr="00A401C1" w:rsidRDefault="007379F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71C68AA9" w:rsidR="007379F1" w:rsidRPr="00A401C1" w:rsidRDefault="001506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Įvykus ar paaiškėjus bent vienam Įsipareigojimų nevykdymo atvejui,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 xml:space="preserve">turi teisę vienašališkai nutraukti </w:t>
      </w:r>
      <w:r w:rsidR="00853AD2">
        <w:rPr>
          <w:rFonts w:ascii="Arial" w:hAnsi="Arial" w:cs="Arial"/>
          <w:sz w:val="18"/>
          <w:szCs w:val="18"/>
        </w:rPr>
        <w:t>Paskolos sutart</w:t>
      </w:r>
      <w:r w:rsidRPr="00A401C1">
        <w:rPr>
          <w:rFonts w:ascii="Arial" w:hAnsi="Arial" w:cs="Arial"/>
          <w:sz w:val="18"/>
          <w:szCs w:val="18"/>
        </w:rPr>
        <w:t xml:space="preserve">į </w:t>
      </w:r>
      <w:r w:rsidR="00EA3AF0">
        <w:rPr>
          <w:rFonts w:ascii="Arial" w:hAnsi="Arial" w:cs="Arial"/>
          <w:sz w:val="18"/>
          <w:szCs w:val="18"/>
        </w:rPr>
        <w:t>arba</w:t>
      </w:r>
      <w:r w:rsidRPr="00A401C1">
        <w:rPr>
          <w:rFonts w:ascii="Arial" w:hAnsi="Arial" w:cs="Arial"/>
          <w:sz w:val="18"/>
          <w:szCs w:val="18"/>
        </w:rPr>
        <w:t xml:space="preserve">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w:t>
      </w:r>
      <w:r w:rsidR="00853AD2">
        <w:rPr>
          <w:rFonts w:ascii="Arial" w:hAnsi="Arial" w:cs="Arial"/>
          <w:sz w:val="18"/>
          <w:szCs w:val="18"/>
        </w:rPr>
        <w:t>Paskolos sutart</w:t>
      </w:r>
      <w:r w:rsidRPr="00A401C1">
        <w:rPr>
          <w:rFonts w:ascii="Arial" w:hAnsi="Arial" w:cs="Arial"/>
          <w:sz w:val="18"/>
          <w:szCs w:val="18"/>
        </w:rPr>
        <w:t xml:space="preserve">į mokėtinomis sumomis </w:t>
      </w:r>
      <w:r w:rsidR="00EA3AF0">
        <w:rPr>
          <w:rFonts w:ascii="Arial" w:hAnsi="Arial" w:cs="Arial"/>
          <w:sz w:val="18"/>
          <w:szCs w:val="18"/>
        </w:rPr>
        <w:t>arba</w:t>
      </w:r>
      <w:r w:rsidRPr="00A401C1">
        <w:rPr>
          <w:rFonts w:ascii="Arial" w:hAnsi="Arial" w:cs="Arial"/>
          <w:sz w:val="18"/>
          <w:szCs w:val="18"/>
        </w:rPr>
        <w:t xml:space="preserve">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 xml:space="preserve">nutraukti </w:t>
      </w:r>
      <w:r w:rsidR="00853AD2">
        <w:rPr>
          <w:rFonts w:ascii="Arial" w:hAnsi="Arial" w:cs="Arial"/>
          <w:sz w:val="18"/>
          <w:szCs w:val="18"/>
        </w:rPr>
        <w:t>Paskolos sutart</w:t>
      </w:r>
      <w:r w:rsidR="00587E93" w:rsidRPr="00A401C1">
        <w:rPr>
          <w:rFonts w:ascii="Arial" w:hAnsi="Arial" w:cs="Arial"/>
          <w:sz w:val="18"/>
          <w:szCs w:val="18"/>
        </w:rPr>
        <w:t>į</w:t>
      </w:r>
      <w:r w:rsidR="00D210F2" w:rsidRPr="00A401C1">
        <w:rPr>
          <w:rFonts w:ascii="Arial" w:hAnsi="Arial" w:cs="Arial"/>
          <w:sz w:val="18"/>
          <w:szCs w:val="18"/>
        </w:rPr>
        <w:t xml:space="preserve">, Paskolos gavėjas privalo sumokėti visas mokėtinas sumas pagal </w:t>
      </w:r>
      <w:r w:rsidR="00853AD2">
        <w:rPr>
          <w:rFonts w:ascii="Arial" w:hAnsi="Arial" w:cs="Arial"/>
          <w:sz w:val="18"/>
          <w:szCs w:val="18"/>
        </w:rPr>
        <w:t>Paskolos sutart</w:t>
      </w:r>
      <w:r w:rsidR="00D210F2" w:rsidRPr="00A401C1">
        <w:rPr>
          <w:rFonts w:ascii="Arial" w:hAnsi="Arial" w:cs="Arial"/>
          <w:sz w:val="18"/>
          <w:szCs w:val="18"/>
        </w:rPr>
        <w:t xml:space="preserve">į per 5 (penkias) Darbo dienas nuo rašytinio pranešimo gavimo dienos. </w:t>
      </w:r>
    </w:p>
    <w:p w14:paraId="7FE90147" w14:textId="03074FB8" w:rsidR="0038278A" w:rsidRPr="00A401C1" w:rsidRDefault="0038278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w:t>
      </w:r>
      <w:r w:rsidR="00853AD2">
        <w:rPr>
          <w:rFonts w:ascii="Arial" w:hAnsi="Arial" w:cs="Arial"/>
          <w:sz w:val="18"/>
          <w:szCs w:val="18"/>
        </w:rPr>
        <w:t>Paskolos sutart</w:t>
      </w:r>
      <w:r w:rsidRPr="00A401C1">
        <w:rPr>
          <w:rFonts w:ascii="Arial" w:hAnsi="Arial" w:cs="Arial"/>
          <w:sz w:val="18"/>
          <w:szCs w:val="18"/>
        </w:rPr>
        <w:t xml:space="preserve">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w:t>
      </w:r>
      <w:r w:rsidR="00853AD2">
        <w:rPr>
          <w:rFonts w:ascii="Arial" w:hAnsi="Arial" w:cs="Arial"/>
          <w:sz w:val="18"/>
          <w:szCs w:val="18"/>
        </w:rPr>
        <w:t>Paskolos sutart</w:t>
      </w:r>
      <w:r w:rsidRPr="00A401C1">
        <w:rPr>
          <w:rFonts w:ascii="Arial" w:hAnsi="Arial" w:cs="Arial"/>
          <w:sz w:val="18"/>
          <w:szCs w:val="18"/>
        </w:rPr>
        <w:t xml:space="preserve">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7EE19E4E" w14:textId="3B723631" w:rsidR="006802C7" w:rsidRPr="00A401C1" w:rsidRDefault="004249F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Nemokėjimas:</w:t>
      </w:r>
      <w:r w:rsidRPr="00A401C1">
        <w:rPr>
          <w:rFonts w:ascii="Arial" w:hAnsi="Arial" w:cs="Arial"/>
          <w:sz w:val="18"/>
          <w:szCs w:val="18"/>
        </w:rPr>
        <w:t xml:space="preserve"> Paskolos gavėjas nesumoka laiku bet kokios pagal </w:t>
      </w:r>
      <w:r w:rsidR="00853AD2">
        <w:rPr>
          <w:rFonts w:ascii="Arial" w:hAnsi="Arial" w:cs="Arial"/>
          <w:sz w:val="18"/>
          <w:szCs w:val="18"/>
        </w:rPr>
        <w:t>Paskolos sutart</w:t>
      </w:r>
      <w:r w:rsidRPr="00A401C1">
        <w:rPr>
          <w:rFonts w:ascii="Arial" w:hAnsi="Arial" w:cs="Arial"/>
          <w:sz w:val="18"/>
          <w:szCs w:val="18"/>
        </w:rPr>
        <w:t xml:space="preserve">į mokėtinos sumos </w:t>
      </w:r>
      <w:r w:rsidR="00853AD2">
        <w:rPr>
          <w:rFonts w:ascii="Arial" w:hAnsi="Arial" w:cs="Arial"/>
          <w:sz w:val="18"/>
          <w:szCs w:val="18"/>
        </w:rPr>
        <w:t>Paskolos sutart</w:t>
      </w:r>
      <w:r w:rsidRPr="00A401C1">
        <w:rPr>
          <w:rFonts w:ascii="Arial" w:hAnsi="Arial" w:cs="Arial"/>
          <w:sz w:val="18"/>
          <w:szCs w:val="18"/>
        </w:rPr>
        <w:t xml:space="preserve">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4A6CD460" w14:textId="2795BD49"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Veiklos, verslo ir statuso esminiai pasikeitimai</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6802C7">
        <w:rPr>
          <w:rFonts w:ascii="Arial" w:hAnsi="Arial" w:cs="Arial"/>
          <w:sz w:val="18"/>
          <w:szCs w:val="18"/>
        </w:rPr>
        <w:t>Paskolos</w:t>
      </w:r>
      <w:r w:rsidRPr="006802C7">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368B57F0"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Nuosavybės sąlyga</w:t>
      </w:r>
      <w:r w:rsidRPr="006802C7">
        <w:rPr>
          <w:rFonts w:ascii="Arial" w:hAnsi="Arial" w:cs="Arial"/>
          <w:sz w:val="18"/>
          <w:szCs w:val="18"/>
        </w:rPr>
        <w:t xml:space="preserve">: įvyko esminių pokyčių </w:t>
      </w:r>
      <w:r w:rsidR="00546250" w:rsidRPr="006802C7">
        <w:rPr>
          <w:rFonts w:ascii="Arial" w:hAnsi="Arial" w:cs="Arial"/>
          <w:sz w:val="18"/>
          <w:szCs w:val="18"/>
        </w:rPr>
        <w:t>Paskolos</w:t>
      </w:r>
      <w:r w:rsidRPr="006802C7">
        <w:rPr>
          <w:rFonts w:ascii="Arial" w:hAnsi="Arial" w:cs="Arial"/>
          <w:sz w:val="18"/>
          <w:szCs w:val="18"/>
        </w:rPr>
        <w:t xml:space="preserve"> gavėjo nuosavybės (</w:t>
      </w:r>
      <w:r w:rsidR="00A64BDD" w:rsidRPr="006802C7">
        <w:rPr>
          <w:rFonts w:ascii="Arial" w:hAnsi="Arial" w:cs="Arial"/>
          <w:sz w:val="18"/>
          <w:szCs w:val="18"/>
        </w:rPr>
        <w:t xml:space="preserve">tiesioginių ir netiesioginių </w:t>
      </w:r>
      <w:r w:rsidRPr="006802C7">
        <w:rPr>
          <w:rFonts w:ascii="Arial" w:hAnsi="Arial" w:cs="Arial"/>
          <w:sz w:val="18"/>
          <w:szCs w:val="18"/>
        </w:rPr>
        <w:t xml:space="preserve">akcininkų/ dalininkų/ </w:t>
      </w:r>
      <w:r w:rsidR="00A64BDD" w:rsidRPr="006802C7">
        <w:rPr>
          <w:rFonts w:ascii="Arial" w:hAnsi="Arial" w:cs="Arial"/>
          <w:sz w:val="18"/>
          <w:szCs w:val="18"/>
        </w:rPr>
        <w:t>galutinių naudos gavėjų</w:t>
      </w:r>
      <w:r w:rsidRPr="006802C7">
        <w:rPr>
          <w:rFonts w:ascii="Arial" w:hAnsi="Arial" w:cs="Arial"/>
          <w:sz w:val="18"/>
          <w:szCs w:val="18"/>
        </w:rPr>
        <w:t>) struktūroje, kurie yra nepriimtini</w:t>
      </w:r>
      <w:r w:rsidR="00A64BDD" w:rsidRPr="006802C7">
        <w:rPr>
          <w:rFonts w:ascii="Arial" w:hAnsi="Arial" w:cs="Arial"/>
          <w:sz w:val="18"/>
          <w:szCs w:val="18"/>
        </w:rPr>
        <w:t xml:space="preserve"> Paskolos davėjui</w:t>
      </w:r>
      <w:r w:rsidRPr="006802C7">
        <w:rPr>
          <w:rFonts w:ascii="Arial" w:hAnsi="Arial" w:cs="Arial"/>
          <w:sz w:val="18"/>
          <w:szCs w:val="18"/>
        </w:rPr>
        <w:t>;</w:t>
      </w:r>
    </w:p>
    <w:p w14:paraId="54B9B05B" w14:textId="032397C2"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Klaidinga informacija, </w:t>
      </w:r>
      <w:r w:rsidR="00546250" w:rsidRPr="006802C7">
        <w:rPr>
          <w:rFonts w:ascii="Arial" w:hAnsi="Arial" w:cs="Arial"/>
          <w:b/>
          <w:sz w:val="18"/>
          <w:szCs w:val="18"/>
        </w:rPr>
        <w:t>Paskolos</w:t>
      </w:r>
      <w:r w:rsidRPr="006802C7">
        <w:rPr>
          <w:rFonts w:ascii="Arial" w:hAnsi="Arial" w:cs="Arial"/>
          <w:b/>
          <w:sz w:val="18"/>
          <w:szCs w:val="18"/>
        </w:rPr>
        <w:t xml:space="preserve"> naudojimas ne pagal paskirtį</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Pr="006802C7">
        <w:rPr>
          <w:rFonts w:ascii="Arial" w:hAnsi="Arial" w:cs="Arial"/>
          <w:sz w:val="18"/>
          <w:szCs w:val="18"/>
        </w:rPr>
        <w:t xml:space="preserve"> kitas Prievolių įvykdymo užtikrinimo priemonių pateikėjas ar savininkas pateikė </w:t>
      </w:r>
      <w:r w:rsidR="00C85F44" w:rsidRPr="006802C7">
        <w:rPr>
          <w:rFonts w:ascii="Arial" w:hAnsi="Arial" w:cs="Arial"/>
          <w:sz w:val="18"/>
          <w:szCs w:val="18"/>
        </w:rPr>
        <w:t>Paskolos davėjui</w:t>
      </w:r>
      <w:r w:rsidRPr="006802C7">
        <w:rPr>
          <w:rFonts w:ascii="Arial" w:hAnsi="Arial" w:cs="Arial"/>
          <w:sz w:val="18"/>
          <w:szCs w:val="18"/>
        </w:rPr>
        <w:t xml:space="preserve"> klaidingą informaciją arba nuslėpė informaciją, kuri padarė arba galėjo padaryti įtakos </w:t>
      </w:r>
      <w:r w:rsidR="00546250" w:rsidRPr="006802C7">
        <w:rPr>
          <w:rFonts w:ascii="Arial" w:hAnsi="Arial" w:cs="Arial"/>
          <w:sz w:val="18"/>
          <w:szCs w:val="18"/>
        </w:rPr>
        <w:t>Paskolos</w:t>
      </w:r>
      <w:r w:rsidRPr="006802C7">
        <w:rPr>
          <w:rFonts w:ascii="Arial" w:hAnsi="Arial" w:cs="Arial"/>
          <w:sz w:val="18"/>
          <w:szCs w:val="18"/>
        </w:rPr>
        <w:t xml:space="preserve"> </w:t>
      </w:r>
      <w:r w:rsidR="00042259" w:rsidRPr="006802C7">
        <w:rPr>
          <w:rFonts w:ascii="Arial" w:hAnsi="Arial" w:cs="Arial"/>
          <w:sz w:val="18"/>
          <w:szCs w:val="18"/>
        </w:rPr>
        <w:t>išdavimui</w:t>
      </w:r>
      <w:r w:rsidRPr="006802C7">
        <w:rPr>
          <w:rFonts w:ascii="Arial" w:hAnsi="Arial" w:cs="Arial"/>
          <w:sz w:val="18"/>
          <w:szCs w:val="18"/>
        </w:rPr>
        <w:t xml:space="preserve"> ar jo sąlygoms, arba paaiškėja neigiama informacija apie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kito Prievolių įvykdymo užtikrinimo priemonių pateikėjo reputaciją, arba </w:t>
      </w:r>
      <w:r w:rsidR="00C85F44" w:rsidRPr="006802C7">
        <w:rPr>
          <w:rFonts w:ascii="Arial" w:hAnsi="Arial" w:cs="Arial"/>
          <w:sz w:val="18"/>
          <w:szCs w:val="18"/>
        </w:rPr>
        <w:t xml:space="preserve">Paskola </w:t>
      </w:r>
      <w:r w:rsidRPr="006802C7">
        <w:rPr>
          <w:rFonts w:ascii="Arial" w:hAnsi="Arial" w:cs="Arial"/>
          <w:sz w:val="18"/>
          <w:szCs w:val="18"/>
        </w:rPr>
        <w:t>ar jo dalis naudojamas(-a) ne tai paskirčiai kuriai jis(ji) buvo suteiktas(-a);</w:t>
      </w:r>
    </w:p>
    <w:p w14:paraId="0128A235" w14:textId="7590E516"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Finansinė būklė:</w:t>
      </w:r>
      <w:r w:rsidRPr="006802C7">
        <w:rPr>
          <w:rFonts w:ascii="Arial" w:hAnsi="Arial" w:cs="Arial"/>
          <w:sz w:val="18"/>
          <w:szCs w:val="18"/>
        </w:rPr>
        <w:t xml:space="preserve"> smarkiai pablogėjo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w:t>
      </w:r>
      <w:r w:rsidR="006D3192" w:rsidRPr="006802C7">
        <w:rPr>
          <w:rFonts w:ascii="Arial" w:hAnsi="Arial" w:cs="Arial"/>
          <w:sz w:val="18"/>
          <w:szCs w:val="18"/>
        </w:rPr>
        <w:t xml:space="preserve">Prievolių įvykdymo užtikrinimo priemonių pateikėjo </w:t>
      </w:r>
      <w:r w:rsidRPr="006802C7">
        <w:rPr>
          <w:rFonts w:ascii="Arial" w:hAnsi="Arial" w:cs="Arial"/>
          <w:sz w:val="18"/>
          <w:szCs w:val="18"/>
        </w:rPr>
        <w:t>finansinė būklė;</w:t>
      </w:r>
    </w:p>
    <w:p w14:paraId="2FB4B231" w14:textId="778AC89C"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Įsipareigojimų nevykdymas</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00B61BAF" w:rsidRPr="006802C7">
        <w:rPr>
          <w:rFonts w:ascii="Arial" w:hAnsi="Arial" w:cs="Arial"/>
          <w:sz w:val="18"/>
          <w:szCs w:val="18"/>
        </w:rPr>
        <w:t xml:space="preserve"> Susijusi įmonė </w:t>
      </w:r>
      <w:r w:rsidRPr="006802C7">
        <w:rPr>
          <w:rFonts w:ascii="Arial" w:hAnsi="Arial" w:cs="Arial"/>
          <w:sz w:val="18"/>
          <w:szCs w:val="18"/>
        </w:rPr>
        <w:t xml:space="preserve">netinkamai vykdo (įvykdo) ar neįvykdė bet kokių įsipareigojimų pagal </w:t>
      </w:r>
      <w:r w:rsidR="00853AD2" w:rsidRPr="006802C7">
        <w:rPr>
          <w:rFonts w:ascii="Arial" w:hAnsi="Arial" w:cs="Arial"/>
          <w:sz w:val="18"/>
          <w:szCs w:val="18"/>
        </w:rPr>
        <w:t>Paskolos sutart</w:t>
      </w:r>
      <w:r w:rsidRPr="006802C7">
        <w:rPr>
          <w:rFonts w:ascii="Arial" w:hAnsi="Arial" w:cs="Arial"/>
          <w:sz w:val="18"/>
          <w:szCs w:val="18"/>
        </w:rPr>
        <w:t xml:space="preserve">į </w:t>
      </w:r>
      <w:r w:rsidR="00B61BAF" w:rsidRPr="006802C7">
        <w:rPr>
          <w:rFonts w:ascii="Arial" w:hAnsi="Arial" w:cs="Arial"/>
          <w:sz w:val="18"/>
          <w:szCs w:val="18"/>
        </w:rPr>
        <w:t xml:space="preserve">ar pagal kitas su Paskolos davėju sudarytas </w:t>
      </w:r>
      <w:r w:rsidR="00853AD2" w:rsidRPr="006802C7">
        <w:rPr>
          <w:rFonts w:ascii="Arial" w:hAnsi="Arial" w:cs="Arial"/>
          <w:sz w:val="18"/>
          <w:szCs w:val="18"/>
        </w:rPr>
        <w:t>Paskolos sutart</w:t>
      </w:r>
      <w:r w:rsidR="00B61BAF" w:rsidRPr="006802C7">
        <w:rPr>
          <w:rFonts w:ascii="Arial" w:hAnsi="Arial" w:cs="Arial"/>
          <w:sz w:val="18"/>
          <w:szCs w:val="18"/>
        </w:rPr>
        <w:t xml:space="preserve">is </w:t>
      </w:r>
      <w:bookmarkStart w:id="5" w:name="_Hlk25759953"/>
      <w:r w:rsidRPr="006802C7">
        <w:rPr>
          <w:rFonts w:ascii="Arial" w:hAnsi="Arial" w:cs="Arial"/>
          <w:sz w:val="18"/>
          <w:szCs w:val="18"/>
        </w:rPr>
        <w:t xml:space="preserve">arba </w:t>
      </w:r>
      <w:r w:rsidR="00546250" w:rsidRPr="006802C7">
        <w:rPr>
          <w:rFonts w:ascii="Arial" w:hAnsi="Arial" w:cs="Arial"/>
          <w:sz w:val="18"/>
          <w:szCs w:val="18"/>
        </w:rPr>
        <w:t>Paskolos</w:t>
      </w:r>
      <w:r w:rsidRPr="006802C7">
        <w:rPr>
          <w:rFonts w:ascii="Arial" w:hAnsi="Arial" w:cs="Arial"/>
          <w:sz w:val="18"/>
          <w:szCs w:val="18"/>
        </w:rPr>
        <w:t xml:space="preserve"> gavėjas</w:t>
      </w:r>
      <w:r w:rsidR="00B61BAF" w:rsidRPr="006802C7">
        <w:rPr>
          <w:rFonts w:ascii="Arial" w:hAnsi="Arial" w:cs="Arial"/>
          <w:sz w:val="18"/>
          <w:szCs w:val="18"/>
        </w:rPr>
        <w:t xml:space="preserve"> </w:t>
      </w:r>
      <w:r w:rsidR="00EA3AF0">
        <w:rPr>
          <w:rFonts w:ascii="Arial" w:hAnsi="Arial" w:cs="Arial"/>
          <w:sz w:val="18"/>
          <w:szCs w:val="18"/>
        </w:rPr>
        <w:t>ir (ar)</w:t>
      </w:r>
      <w:r w:rsidR="00B61BAF" w:rsidRPr="006802C7">
        <w:rPr>
          <w:rFonts w:ascii="Arial" w:hAnsi="Arial" w:cs="Arial"/>
          <w:sz w:val="18"/>
          <w:szCs w:val="18"/>
        </w:rPr>
        <w:t xml:space="preserve"> Susijusi įmonė</w:t>
      </w:r>
      <w:r w:rsidR="006E2842" w:rsidRPr="006802C7">
        <w:rPr>
          <w:rFonts w:ascii="Arial" w:hAnsi="Arial" w:cs="Arial"/>
          <w:sz w:val="18"/>
          <w:szCs w:val="18"/>
        </w:rPr>
        <w:t xml:space="preserve"> </w:t>
      </w:r>
      <w:r w:rsidR="00500B19" w:rsidRPr="006802C7">
        <w:rPr>
          <w:rFonts w:ascii="Arial" w:hAnsi="Arial" w:cs="Arial"/>
          <w:sz w:val="18"/>
          <w:szCs w:val="18"/>
        </w:rPr>
        <w:t xml:space="preserve">ir /ar </w:t>
      </w:r>
      <w:r w:rsidR="00D33165" w:rsidRPr="006802C7">
        <w:rPr>
          <w:rFonts w:ascii="Arial" w:hAnsi="Arial" w:cs="Arial"/>
          <w:sz w:val="18"/>
          <w:szCs w:val="18"/>
        </w:rPr>
        <w:t xml:space="preserve">Prievolių įvykdymo užtikrinimo priemonių pateikėjas </w:t>
      </w:r>
      <w:r w:rsidRPr="006802C7">
        <w:rPr>
          <w:rFonts w:ascii="Arial" w:hAnsi="Arial" w:cs="Arial"/>
          <w:sz w:val="18"/>
          <w:szCs w:val="18"/>
        </w:rPr>
        <w:t>netinkamai vykdo (įvykdo) ar neįvykdė bet kokių įsipareigojimų pagal Prievolių įvykdymo užtikrinimo sandorius ir jų neįvykdo per</w:t>
      </w:r>
      <w:r w:rsidR="00045888" w:rsidRPr="006802C7">
        <w:rPr>
          <w:rFonts w:ascii="Arial" w:hAnsi="Arial" w:cs="Arial"/>
          <w:sz w:val="18"/>
          <w:szCs w:val="18"/>
        </w:rPr>
        <w:t xml:space="preserve"> 20 (</w:t>
      </w:r>
      <w:r w:rsidRPr="006802C7">
        <w:rPr>
          <w:rFonts w:ascii="Arial" w:hAnsi="Arial" w:cs="Arial"/>
          <w:sz w:val="18"/>
          <w:szCs w:val="18"/>
        </w:rPr>
        <w:t xml:space="preserve"> dvidešimt</w:t>
      </w:r>
      <w:r w:rsidR="00045888" w:rsidRPr="006802C7">
        <w:rPr>
          <w:rFonts w:ascii="Arial" w:hAnsi="Arial" w:cs="Arial"/>
          <w:sz w:val="18"/>
          <w:szCs w:val="18"/>
        </w:rPr>
        <w:t>)</w:t>
      </w:r>
      <w:r w:rsidRPr="006802C7">
        <w:rPr>
          <w:rFonts w:ascii="Arial" w:hAnsi="Arial" w:cs="Arial"/>
          <w:sz w:val="18"/>
          <w:szCs w:val="18"/>
        </w:rPr>
        <w:t xml:space="preserve"> kalendorinių dienų nuo tada, kai </w:t>
      </w:r>
      <w:r w:rsidR="00045888" w:rsidRPr="006802C7">
        <w:rPr>
          <w:rFonts w:ascii="Arial" w:hAnsi="Arial" w:cs="Arial"/>
          <w:sz w:val="18"/>
          <w:szCs w:val="18"/>
        </w:rPr>
        <w:t xml:space="preserve">Paskolos davėjas </w:t>
      </w:r>
      <w:r w:rsidRPr="006802C7">
        <w:rPr>
          <w:rFonts w:ascii="Arial" w:hAnsi="Arial" w:cs="Arial"/>
          <w:sz w:val="18"/>
          <w:szCs w:val="18"/>
        </w:rPr>
        <w:t>raštu pareikalauja pašalinti atitinkamą pažeidimą</w:t>
      </w:r>
      <w:r w:rsidR="00C53B55" w:rsidRPr="006802C7">
        <w:rPr>
          <w:rFonts w:ascii="Arial" w:hAnsi="Arial" w:cs="Arial"/>
          <w:sz w:val="18"/>
          <w:szCs w:val="18"/>
        </w:rPr>
        <w:t>, jei įmanoma tokį pažeidimą pašalinti</w:t>
      </w:r>
      <w:r w:rsidRPr="006802C7">
        <w:rPr>
          <w:rFonts w:ascii="Arial" w:hAnsi="Arial" w:cs="Arial"/>
          <w:sz w:val="18"/>
          <w:szCs w:val="18"/>
        </w:rPr>
        <w:t>;</w:t>
      </w:r>
    </w:p>
    <w:bookmarkEnd w:id="5"/>
    <w:p w14:paraId="0E1D8AF0" w14:textId="667B142C" w:rsidR="006802C7" w:rsidRPr="006802C7" w:rsidRDefault="007B7F4C"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Esminė neigiama įtaka:</w:t>
      </w:r>
      <w:r w:rsidRPr="006802C7">
        <w:rPr>
          <w:rFonts w:ascii="Arial" w:hAnsi="Arial" w:cs="Arial"/>
          <w:sz w:val="18"/>
          <w:szCs w:val="18"/>
        </w:rPr>
        <w:t xml:space="preserve"> įvyko bet koks kitas įvykis, kuris gali daryti esminę neigiamą įtaką Paskolos gavėjo ar Prievolių įvykdymo užtikrinimo priemonių </w:t>
      </w:r>
      <w:r w:rsidR="00045888" w:rsidRPr="006802C7">
        <w:rPr>
          <w:rFonts w:ascii="Arial" w:hAnsi="Arial" w:cs="Arial"/>
          <w:sz w:val="18"/>
          <w:szCs w:val="18"/>
        </w:rPr>
        <w:t xml:space="preserve">davėjo </w:t>
      </w:r>
      <w:r w:rsidRPr="006802C7">
        <w:rPr>
          <w:rFonts w:ascii="Arial" w:hAnsi="Arial" w:cs="Arial"/>
          <w:sz w:val="18"/>
          <w:szCs w:val="18"/>
        </w:rPr>
        <w:t xml:space="preserve">sugebėjimams vykdyti įsipareigojimus, susijusius su </w:t>
      </w:r>
      <w:r w:rsidR="00853AD2" w:rsidRPr="006802C7">
        <w:rPr>
          <w:rFonts w:ascii="Arial" w:hAnsi="Arial" w:cs="Arial"/>
          <w:sz w:val="18"/>
          <w:szCs w:val="18"/>
        </w:rPr>
        <w:t>Paskolos sutart</w:t>
      </w:r>
      <w:r w:rsidRPr="006802C7">
        <w:rPr>
          <w:rFonts w:ascii="Arial" w:hAnsi="Arial" w:cs="Arial"/>
          <w:sz w:val="18"/>
          <w:szCs w:val="18"/>
        </w:rPr>
        <w:t>imi (pvz. valstybės institucijų taikomos sankcijos, patirti žymūs nuostoliai ar kita).</w:t>
      </w:r>
    </w:p>
    <w:p w14:paraId="13DE4106" w14:textId="7F26384B" w:rsidR="006802C7" w:rsidRPr="006802C7" w:rsidRDefault="0006417D"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Įsipareigojimų nevykdymas </w:t>
      </w:r>
      <w:r w:rsidR="00623AB9" w:rsidRPr="006802C7">
        <w:rPr>
          <w:rFonts w:ascii="Arial" w:hAnsi="Arial" w:cs="Arial"/>
          <w:b/>
          <w:sz w:val="18"/>
          <w:szCs w:val="18"/>
        </w:rPr>
        <w:t>kreditoriams</w:t>
      </w:r>
      <w:r w:rsidRPr="006802C7">
        <w:rPr>
          <w:rFonts w:ascii="Arial" w:hAnsi="Arial" w:cs="Arial"/>
          <w:sz w:val="18"/>
          <w:szCs w:val="18"/>
        </w:rPr>
        <w:t>: Paskolos gavėja</w:t>
      </w:r>
      <w:r w:rsidR="00623AB9" w:rsidRPr="006802C7">
        <w:rPr>
          <w:rFonts w:ascii="Arial" w:hAnsi="Arial" w:cs="Arial"/>
          <w:sz w:val="18"/>
          <w:szCs w:val="18"/>
        </w:rPr>
        <w:t xml:space="preserve">s </w:t>
      </w:r>
      <w:r w:rsidR="005D3DD3" w:rsidRPr="006802C7">
        <w:rPr>
          <w:rFonts w:ascii="Arial" w:hAnsi="Arial" w:cs="Arial"/>
          <w:sz w:val="18"/>
          <w:szCs w:val="18"/>
        </w:rPr>
        <w:t>ir (ar)</w:t>
      </w:r>
      <w:r w:rsidR="000F685D" w:rsidRPr="006802C7">
        <w:rPr>
          <w:rFonts w:ascii="Arial" w:hAnsi="Arial" w:cs="Arial"/>
          <w:sz w:val="18"/>
          <w:szCs w:val="18"/>
        </w:rPr>
        <w:t xml:space="preserve"> Susijusi įmonė </w:t>
      </w:r>
      <w:r w:rsidRPr="006802C7">
        <w:rPr>
          <w:rFonts w:ascii="Arial" w:hAnsi="Arial" w:cs="Arial"/>
          <w:sz w:val="18"/>
          <w:szCs w:val="18"/>
        </w:rPr>
        <w:t xml:space="preserve">laiku neįvykdė mokėjimo įsipareigojimo ar jų dalies </w:t>
      </w:r>
      <w:r w:rsidR="00623AB9" w:rsidRPr="006802C7">
        <w:rPr>
          <w:rFonts w:ascii="Arial" w:hAnsi="Arial" w:cs="Arial"/>
          <w:sz w:val="18"/>
          <w:szCs w:val="18"/>
        </w:rPr>
        <w:t xml:space="preserve">Paskolos davėjui </w:t>
      </w:r>
      <w:r w:rsidR="000F685D" w:rsidRPr="006802C7">
        <w:rPr>
          <w:rFonts w:ascii="Arial" w:hAnsi="Arial" w:cs="Arial"/>
          <w:sz w:val="18"/>
          <w:szCs w:val="18"/>
        </w:rPr>
        <w:t xml:space="preserve">pagal kitas </w:t>
      </w:r>
      <w:r w:rsidR="00E426D2" w:rsidRPr="006802C7">
        <w:rPr>
          <w:rFonts w:ascii="Arial" w:hAnsi="Arial" w:cs="Arial"/>
          <w:sz w:val="18"/>
          <w:szCs w:val="18"/>
        </w:rPr>
        <w:t xml:space="preserve">su Paskolos davėju </w:t>
      </w:r>
      <w:r w:rsidR="000F685D" w:rsidRPr="006802C7">
        <w:rPr>
          <w:rFonts w:ascii="Arial" w:hAnsi="Arial" w:cs="Arial"/>
          <w:sz w:val="18"/>
          <w:szCs w:val="18"/>
        </w:rPr>
        <w:t xml:space="preserve">sudarytas </w:t>
      </w:r>
      <w:r w:rsidR="00853AD2" w:rsidRPr="006802C7">
        <w:rPr>
          <w:rFonts w:ascii="Arial" w:hAnsi="Arial" w:cs="Arial"/>
          <w:sz w:val="18"/>
          <w:szCs w:val="18"/>
        </w:rPr>
        <w:t>Paskolos sutart</w:t>
      </w:r>
      <w:r w:rsidR="000F685D" w:rsidRPr="006802C7">
        <w:rPr>
          <w:rFonts w:ascii="Arial" w:hAnsi="Arial" w:cs="Arial"/>
          <w:sz w:val="18"/>
          <w:szCs w:val="18"/>
        </w:rPr>
        <w:t xml:space="preserve">is </w:t>
      </w:r>
      <w:r w:rsidRPr="006802C7">
        <w:rPr>
          <w:rFonts w:ascii="Arial" w:hAnsi="Arial" w:cs="Arial"/>
          <w:sz w:val="18"/>
          <w:szCs w:val="18"/>
        </w:rPr>
        <w:t xml:space="preserve">ar </w:t>
      </w:r>
      <w:r w:rsidR="00E426D2" w:rsidRPr="006802C7">
        <w:rPr>
          <w:rFonts w:ascii="Arial" w:hAnsi="Arial" w:cs="Arial"/>
          <w:sz w:val="18"/>
          <w:szCs w:val="18"/>
        </w:rPr>
        <w:t xml:space="preserve">neįvykdė mokėjimo įsipareigojimo ar jų dalies </w:t>
      </w:r>
      <w:r w:rsidRPr="006802C7">
        <w:rPr>
          <w:rFonts w:ascii="Arial" w:hAnsi="Arial" w:cs="Arial"/>
          <w:sz w:val="18"/>
          <w:szCs w:val="18"/>
        </w:rPr>
        <w:t xml:space="preserve">kitam </w:t>
      </w:r>
      <w:r w:rsidR="00623AB9" w:rsidRPr="006802C7">
        <w:rPr>
          <w:rFonts w:ascii="Arial" w:hAnsi="Arial" w:cs="Arial"/>
          <w:sz w:val="18"/>
          <w:szCs w:val="18"/>
        </w:rPr>
        <w:t>kreditoriui</w:t>
      </w:r>
      <w:r w:rsidRPr="006802C7">
        <w:rPr>
          <w:rFonts w:ascii="Arial" w:hAnsi="Arial" w:cs="Arial"/>
          <w:sz w:val="18"/>
          <w:szCs w:val="18"/>
        </w:rPr>
        <w:t xml:space="preserve">. Nemokėjimas kitam </w:t>
      </w:r>
      <w:r w:rsidR="00623AB9" w:rsidRPr="006802C7">
        <w:rPr>
          <w:rFonts w:ascii="Arial" w:hAnsi="Arial" w:cs="Arial"/>
          <w:sz w:val="18"/>
          <w:szCs w:val="18"/>
        </w:rPr>
        <w:t xml:space="preserve">kreditoriui </w:t>
      </w:r>
      <w:r w:rsidRPr="006802C7">
        <w:rPr>
          <w:rFonts w:ascii="Arial" w:hAnsi="Arial" w:cs="Arial"/>
          <w:sz w:val="18"/>
          <w:szCs w:val="18"/>
        </w:rPr>
        <w:t xml:space="preserve">yra laikomas pagrindu nutraukti </w:t>
      </w:r>
      <w:r w:rsidR="00853AD2" w:rsidRPr="006802C7">
        <w:rPr>
          <w:rFonts w:ascii="Arial" w:hAnsi="Arial" w:cs="Arial"/>
          <w:sz w:val="18"/>
          <w:szCs w:val="18"/>
        </w:rPr>
        <w:t>Paskolos sutart</w:t>
      </w:r>
      <w:r w:rsidRPr="006802C7">
        <w:rPr>
          <w:rFonts w:ascii="Arial" w:hAnsi="Arial" w:cs="Arial"/>
          <w:sz w:val="18"/>
          <w:szCs w:val="18"/>
        </w:rPr>
        <w:t xml:space="preserve">į ir prieš laiką pareikalauti grąžinti kreditą tik tuo atveju, jeigu </w:t>
      </w:r>
      <w:r w:rsidR="00623AB9" w:rsidRPr="006802C7">
        <w:rPr>
          <w:rFonts w:ascii="Arial" w:hAnsi="Arial" w:cs="Arial"/>
          <w:sz w:val="18"/>
          <w:szCs w:val="18"/>
        </w:rPr>
        <w:t>Paskolos davėjas</w:t>
      </w:r>
      <w:r w:rsidRPr="006802C7">
        <w:rPr>
          <w:rFonts w:ascii="Arial" w:hAnsi="Arial" w:cs="Arial"/>
          <w:sz w:val="18"/>
          <w:szCs w:val="18"/>
        </w:rPr>
        <w:t xml:space="preserve"> mano, kad dėl tokio nemokėjimo iškyla pavojus šio Paskolos grąžinimui;</w:t>
      </w:r>
      <w:r w:rsidR="000F685D" w:rsidRPr="006802C7">
        <w:rPr>
          <w:rFonts w:ascii="Arial" w:hAnsi="Arial" w:cs="Arial"/>
          <w:sz w:val="18"/>
          <w:szCs w:val="18"/>
        </w:rPr>
        <w:t xml:space="preserve"> </w:t>
      </w:r>
    </w:p>
    <w:p w14:paraId="1138CF9B" w14:textId="61A47F51" w:rsidR="0006417D" w:rsidRPr="006802C7" w:rsidRDefault="00F61868"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Kitos aplinkybės</w:t>
      </w:r>
      <w:r w:rsidRPr="006802C7">
        <w:rPr>
          <w:rFonts w:ascii="Arial" w:hAnsi="Arial" w:cs="Arial"/>
          <w:sz w:val="18"/>
          <w:szCs w:val="18"/>
        </w:rPr>
        <w:t xml:space="preserve">: Paskolos gavėjas </w:t>
      </w:r>
      <w:r w:rsidR="00F5556B" w:rsidRPr="006802C7">
        <w:rPr>
          <w:rFonts w:ascii="Arial" w:hAnsi="Arial" w:cs="Arial"/>
          <w:sz w:val="18"/>
          <w:szCs w:val="18"/>
        </w:rPr>
        <w:t>pažeidžia bet k</w:t>
      </w:r>
      <w:r w:rsidR="00EA3EB6" w:rsidRPr="006802C7">
        <w:rPr>
          <w:rFonts w:ascii="Arial" w:hAnsi="Arial" w:cs="Arial"/>
          <w:sz w:val="18"/>
          <w:szCs w:val="18"/>
        </w:rPr>
        <w:t>ur</w:t>
      </w:r>
      <w:r w:rsidR="005D4148" w:rsidRPr="006802C7">
        <w:rPr>
          <w:rFonts w:ascii="Arial" w:hAnsi="Arial" w:cs="Arial"/>
          <w:sz w:val="18"/>
          <w:szCs w:val="18"/>
        </w:rPr>
        <w:t>į</w:t>
      </w:r>
      <w:r w:rsidR="00F5556B" w:rsidRPr="006802C7">
        <w:rPr>
          <w:rFonts w:ascii="Arial" w:hAnsi="Arial" w:cs="Arial"/>
          <w:sz w:val="18"/>
          <w:szCs w:val="18"/>
        </w:rPr>
        <w:t xml:space="preserve"> įsipareigojimą numatytą </w:t>
      </w:r>
      <w:r w:rsidR="00853AD2" w:rsidRPr="006802C7">
        <w:rPr>
          <w:rFonts w:ascii="Arial" w:hAnsi="Arial" w:cs="Arial"/>
          <w:sz w:val="18"/>
          <w:szCs w:val="18"/>
        </w:rPr>
        <w:t>Paskolos sutart</w:t>
      </w:r>
      <w:r w:rsidR="00F5556B" w:rsidRPr="006802C7">
        <w:rPr>
          <w:rFonts w:ascii="Arial" w:hAnsi="Arial" w:cs="Arial"/>
          <w:sz w:val="18"/>
          <w:szCs w:val="18"/>
        </w:rPr>
        <w:t xml:space="preserve">ies </w:t>
      </w:r>
      <w:r w:rsidR="00EA3EB6" w:rsidRPr="006802C7">
        <w:rPr>
          <w:rFonts w:ascii="Arial" w:hAnsi="Arial" w:cs="Arial"/>
          <w:sz w:val="18"/>
          <w:szCs w:val="18"/>
        </w:rPr>
        <w:t xml:space="preserve">8 </w:t>
      </w:r>
      <w:r w:rsidR="005D3DD3" w:rsidRPr="006802C7">
        <w:rPr>
          <w:rFonts w:ascii="Arial" w:hAnsi="Arial" w:cs="Arial"/>
          <w:sz w:val="18"/>
          <w:szCs w:val="18"/>
        </w:rPr>
        <w:t>ir (ar)</w:t>
      </w:r>
      <w:r w:rsidR="00647B0A" w:rsidRPr="006802C7">
        <w:rPr>
          <w:rFonts w:ascii="Arial" w:hAnsi="Arial" w:cs="Arial"/>
          <w:sz w:val="18"/>
          <w:szCs w:val="18"/>
        </w:rPr>
        <w:t xml:space="preserve"> </w:t>
      </w:r>
      <w:r w:rsidR="00EA3EB6" w:rsidRPr="006802C7">
        <w:rPr>
          <w:rFonts w:ascii="Arial" w:hAnsi="Arial" w:cs="Arial"/>
          <w:sz w:val="18"/>
          <w:szCs w:val="18"/>
        </w:rPr>
        <w:t xml:space="preserve">9 punktuose. </w:t>
      </w:r>
    </w:p>
    <w:p w14:paraId="4B812EF2" w14:textId="08108672" w:rsidR="00EA3EB6" w:rsidRPr="00A401C1" w:rsidRDefault="00D10D9F"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005D3DD3">
        <w:rPr>
          <w:rFonts w:ascii="Arial" w:hAnsi="Arial" w:cs="Arial"/>
          <w:sz w:val="18"/>
          <w:szCs w:val="18"/>
        </w:rPr>
        <w:t>ir (ar)</w:t>
      </w:r>
      <w:r w:rsidRPr="00A401C1">
        <w:rPr>
          <w:rFonts w:ascii="Arial" w:hAnsi="Arial" w:cs="Arial"/>
          <w:sz w:val="18"/>
          <w:szCs w:val="18"/>
        </w:rPr>
        <w:t xml:space="preserve"> kitų pagal </w:t>
      </w:r>
      <w:r w:rsidR="00853AD2">
        <w:rPr>
          <w:rFonts w:ascii="Arial" w:hAnsi="Arial" w:cs="Arial"/>
          <w:sz w:val="18"/>
          <w:szCs w:val="18"/>
        </w:rPr>
        <w:t>Paskolos sutart</w:t>
      </w:r>
      <w:r w:rsidRPr="00A401C1">
        <w:rPr>
          <w:rFonts w:ascii="Arial" w:hAnsi="Arial" w:cs="Arial"/>
          <w:sz w:val="18"/>
          <w:szCs w:val="18"/>
        </w:rPr>
        <w:t>į mokėtinų sumų skaičiavimo ir nepanaikina jų mokėjimo pareigos.</w:t>
      </w:r>
    </w:p>
    <w:p w14:paraId="35F2D840" w14:textId="61616877" w:rsidR="00562735" w:rsidRPr="00A401C1" w:rsidRDefault="004568D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w:t>
      </w:r>
      <w:r w:rsidR="00853AD2">
        <w:rPr>
          <w:rFonts w:ascii="Arial" w:hAnsi="Arial" w:cs="Arial"/>
          <w:sz w:val="18"/>
          <w:szCs w:val="18"/>
        </w:rPr>
        <w:t>Paskolos sutart</w:t>
      </w:r>
      <w:r w:rsidRPr="00A401C1">
        <w:rPr>
          <w:rFonts w:ascii="Arial" w:hAnsi="Arial" w:cs="Arial"/>
          <w:sz w:val="18"/>
          <w:szCs w:val="18"/>
        </w:rPr>
        <w:t xml:space="preserve">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w:t>
      </w:r>
      <w:r w:rsidR="00853AD2">
        <w:rPr>
          <w:rFonts w:ascii="Arial" w:hAnsi="Arial" w:cs="Arial"/>
          <w:sz w:val="18"/>
          <w:szCs w:val="18"/>
        </w:rPr>
        <w:t>Paskolos sutart</w:t>
      </w:r>
      <w:r w:rsidR="00562735" w:rsidRPr="00A401C1">
        <w:rPr>
          <w:rFonts w:ascii="Arial" w:hAnsi="Arial" w:cs="Arial"/>
          <w:sz w:val="18"/>
          <w:szCs w:val="18"/>
        </w:rPr>
        <w:t xml:space="preserve">į. </w:t>
      </w:r>
    </w:p>
    <w:p w14:paraId="405EDD07" w14:textId="77777777" w:rsidR="00D10D9F" w:rsidRPr="00A401C1" w:rsidRDefault="00D10D9F" w:rsidP="00267199">
      <w:pPr>
        <w:pStyle w:val="ListParagraph"/>
        <w:tabs>
          <w:tab w:val="left" w:pos="630"/>
        </w:tabs>
        <w:ind w:left="0" w:right="-46"/>
        <w:jc w:val="both"/>
        <w:rPr>
          <w:rFonts w:ascii="Arial" w:hAnsi="Arial" w:cs="Arial"/>
          <w:sz w:val="18"/>
          <w:szCs w:val="18"/>
        </w:rPr>
      </w:pPr>
    </w:p>
    <w:p w14:paraId="12521DDA" w14:textId="70F18DD8" w:rsidR="009143FE" w:rsidRPr="00A401C1" w:rsidRDefault="00853AD2" w:rsidP="00267199">
      <w:pPr>
        <w:pStyle w:val="ListParagraph"/>
        <w:numPr>
          <w:ilvl w:val="0"/>
          <w:numId w:val="2"/>
        </w:numPr>
        <w:ind w:left="567" w:right="-46" w:hanging="567"/>
        <w:jc w:val="both"/>
        <w:rPr>
          <w:rFonts w:ascii="Arial" w:hAnsi="Arial" w:cs="Arial"/>
          <w:b/>
          <w:sz w:val="18"/>
          <w:szCs w:val="18"/>
        </w:rPr>
      </w:pPr>
      <w:r>
        <w:rPr>
          <w:rFonts w:ascii="Arial" w:hAnsi="Arial" w:cs="Arial"/>
          <w:b/>
          <w:sz w:val="18"/>
          <w:szCs w:val="18"/>
        </w:rPr>
        <w:t>PASKOLOS SUTART</w:t>
      </w:r>
      <w:r w:rsidR="0042380F" w:rsidRPr="00A401C1">
        <w:rPr>
          <w:rFonts w:ascii="Arial" w:hAnsi="Arial" w:cs="Arial"/>
          <w:b/>
          <w:sz w:val="18"/>
          <w:szCs w:val="18"/>
        </w:rPr>
        <w:t xml:space="preserve">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16659C69" w:rsidR="00D07C31"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 xml:space="preserve">gavėjo įsipareigojimų pagal </w:t>
      </w:r>
      <w:r>
        <w:rPr>
          <w:rFonts w:ascii="Arial" w:hAnsi="Arial" w:cs="Arial"/>
          <w:sz w:val="18"/>
          <w:szCs w:val="18"/>
        </w:rPr>
        <w:t>Paskolos sutart</w:t>
      </w:r>
      <w:r w:rsidR="00D07C31" w:rsidRPr="00A401C1">
        <w:rPr>
          <w:rFonts w:ascii="Arial" w:hAnsi="Arial" w:cs="Arial"/>
          <w:sz w:val="18"/>
          <w:szCs w:val="18"/>
        </w:rPr>
        <w:t>į tinkamo įvykdymo.</w:t>
      </w:r>
    </w:p>
    <w:p w14:paraId="5D185067" w14:textId="532E364B" w:rsidR="00BB372B"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lastRenderedPageBreak/>
        <w:t>Paskolos sutart</w:t>
      </w:r>
      <w:r w:rsidR="00D07C31" w:rsidRPr="00A401C1">
        <w:rPr>
          <w:rFonts w:ascii="Arial" w:hAnsi="Arial" w:cs="Arial"/>
          <w:sz w:val="18"/>
          <w:szCs w:val="18"/>
        </w:rPr>
        <w:t xml:space="preserve">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08D16925" w14:textId="2EE5C665" w:rsidR="00BB372B" w:rsidRPr="00A401C1" w:rsidRDefault="00BB372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w:t>
      </w:r>
      <w:r w:rsidR="00853AD2">
        <w:rPr>
          <w:rFonts w:ascii="Arial" w:hAnsi="Arial" w:cs="Arial"/>
          <w:sz w:val="18"/>
          <w:szCs w:val="18"/>
        </w:rPr>
        <w:t>Paskolos sutart</w:t>
      </w:r>
      <w:r w:rsidR="00033925" w:rsidRPr="00A401C1">
        <w:rPr>
          <w:rFonts w:ascii="Arial" w:hAnsi="Arial" w:cs="Arial"/>
          <w:sz w:val="18"/>
          <w:szCs w:val="18"/>
        </w:rPr>
        <w:t xml:space="preserve">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92153DE" w:rsidR="009143FE" w:rsidRDefault="00F74C9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gali perleisti iš </w:t>
      </w:r>
      <w:r w:rsidR="00853AD2">
        <w:rPr>
          <w:rFonts w:ascii="Arial" w:hAnsi="Arial" w:cs="Arial"/>
          <w:sz w:val="18"/>
          <w:szCs w:val="18"/>
        </w:rPr>
        <w:t>Paskolos sutart</w:t>
      </w:r>
      <w:r w:rsidRPr="00A401C1">
        <w:rPr>
          <w:rFonts w:ascii="Arial" w:hAnsi="Arial" w:cs="Arial"/>
          <w:sz w:val="18"/>
          <w:szCs w:val="18"/>
        </w:rPr>
        <w: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 xml:space="preserve">iš </w:t>
      </w:r>
      <w:r w:rsidR="00853AD2">
        <w:rPr>
          <w:rFonts w:ascii="Arial" w:hAnsi="Arial" w:cs="Arial"/>
          <w:sz w:val="18"/>
          <w:szCs w:val="18"/>
        </w:rPr>
        <w:t>Paskolos sutart</w:t>
      </w:r>
      <w:r w:rsidRPr="00A401C1">
        <w:rPr>
          <w:rFonts w:ascii="Arial" w:hAnsi="Arial" w:cs="Arial"/>
          <w:sz w:val="18"/>
          <w:szCs w:val="18"/>
        </w:rPr>
        <w: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61696AE9" w14:textId="547E7B7C" w:rsidR="009609D8" w:rsidRPr="009609D8" w:rsidRDefault="009609D8" w:rsidP="00267199">
      <w:pPr>
        <w:pStyle w:val="ListParagraph"/>
        <w:numPr>
          <w:ilvl w:val="1"/>
          <w:numId w:val="2"/>
        </w:numPr>
        <w:ind w:left="567" w:hanging="567"/>
        <w:jc w:val="both"/>
        <w:rPr>
          <w:rFonts w:ascii="Arial" w:hAnsi="Arial" w:cs="Arial"/>
          <w:sz w:val="18"/>
          <w:szCs w:val="18"/>
        </w:rPr>
      </w:pPr>
      <w:r>
        <w:rPr>
          <w:rFonts w:ascii="Arial" w:hAnsi="Arial" w:cs="Arial"/>
          <w:sz w:val="18"/>
          <w:szCs w:val="18"/>
        </w:rPr>
        <w:t xml:space="preserve">Paskolos </w:t>
      </w:r>
      <w:r w:rsidR="00C82069">
        <w:rPr>
          <w:rFonts w:ascii="Arial" w:hAnsi="Arial" w:cs="Arial"/>
          <w:sz w:val="18"/>
          <w:szCs w:val="18"/>
        </w:rPr>
        <w:t>davėjas</w:t>
      </w:r>
      <w:r w:rsidR="00C82069" w:rsidRPr="009609D8">
        <w:rPr>
          <w:rFonts w:ascii="Arial" w:hAnsi="Arial" w:cs="Arial"/>
          <w:sz w:val="18"/>
          <w:szCs w:val="18"/>
        </w:rPr>
        <w:t xml:space="preserve"> </w:t>
      </w:r>
      <w:r w:rsidRPr="009609D8">
        <w:rPr>
          <w:rFonts w:ascii="Arial" w:hAnsi="Arial" w:cs="Arial"/>
          <w:sz w:val="18"/>
          <w:szCs w:val="18"/>
        </w:rPr>
        <w:t xml:space="preserve">turi teisę vienašališkai pakeisti Bendrąsias sąlygas, informuodamas apie tai </w:t>
      </w:r>
      <w:r>
        <w:rPr>
          <w:rFonts w:ascii="Arial" w:hAnsi="Arial" w:cs="Arial"/>
          <w:sz w:val="18"/>
          <w:szCs w:val="18"/>
        </w:rPr>
        <w:t>Paskolos gavėją</w:t>
      </w:r>
      <w:r w:rsidRPr="009609D8">
        <w:rPr>
          <w:rFonts w:ascii="Arial" w:hAnsi="Arial" w:cs="Arial"/>
          <w:sz w:val="18"/>
          <w:szCs w:val="18"/>
        </w:rPr>
        <w:t xml:space="preserve"> raštu (Specialiosiose sąlygose nurodytu el</w:t>
      </w:r>
      <w:r>
        <w:rPr>
          <w:rFonts w:ascii="Arial" w:hAnsi="Arial" w:cs="Arial"/>
          <w:sz w:val="18"/>
          <w:szCs w:val="18"/>
        </w:rPr>
        <w:t>ektroniniu</w:t>
      </w:r>
      <w:r w:rsidRPr="009609D8">
        <w:rPr>
          <w:rFonts w:ascii="Arial" w:hAnsi="Arial" w:cs="Arial"/>
          <w:sz w:val="18"/>
          <w:szCs w:val="18"/>
        </w:rPr>
        <w:t xml:space="preserve"> paštu) prieš 30 (trisdešimt) dienų iki pakeitimų įsigaliojimo. </w:t>
      </w:r>
      <w:r>
        <w:rPr>
          <w:rFonts w:ascii="Arial" w:hAnsi="Arial" w:cs="Arial"/>
          <w:sz w:val="18"/>
          <w:szCs w:val="18"/>
        </w:rPr>
        <w:t>Paskolos gavėjui</w:t>
      </w:r>
      <w:r w:rsidRPr="009609D8">
        <w:rPr>
          <w:rFonts w:ascii="Arial" w:hAnsi="Arial" w:cs="Arial"/>
          <w:sz w:val="18"/>
          <w:szCs w:val="18"/>
        </w:rPr>
        <w:t xml:space="preserve"> nesutinkant su Bendrųjų sąlygų pakeitimais, jis turi teisę nutraukti </w:t>
      </w:r>
      <w:r>
        <w:rPr>
          <w:rFonts w:ascii="Arial" w:hAnsi="Arial" w:cs="Arial"/>
          <w:sz w:val="18"/>
          <w:szCs w:val="18"/>
        </w:rPr>
        <w:t xml:space="preserve">Paskolos </w:t>
      </w:r>
      <w:r w:rsidRPr="009609D8">
        <w:rPr>
          <w:rFonts w:ascii="Arial" w:hAnsi="Arial" w:cs="Arial"/>
          <w:sz w:val="18"/>
          <w:szCs w:val="18"/>
        </w:rPr>
        <w:t xml:space="preserve">sutartį. Tokiu atveju </w:t>
      </w:r>
      <w:r>
        <w:rPr>
          <w:rFonts w:ascii="Arial" w:hAnsi="Arial" w:cs="Arial"/>
          <w:sz w:val="18"/>
          <w:szCs w:val="18"/>
        </w:rPr>
        <w:t>Paskolos gavėjas</w:t>
      </w:r>
      <w:r w:rsidRPr="009609D8">
        <w:rPr>
          <w:rFonts w:ascii="Arial" w:hAnsi="Arial" w:cs="Arial"/>
          <w:sz w:val="18"/>
          <w:szCs w:val="18"/>
        </w:rPr>
        <w:t xml:space="preserve"> turi pateikti raštišką pranešimą </w:t>
      </w:r>
      <w:r>
        <w:rPr>
          <w:rFonts w:ascii="Arial" w:hAnsi="Arial" w:cs="Arial"/>
          <w:sz w:val="18"/>
          <w:szCs w:val="18"/>
        </w:rPr>
        <w:t>Paskolos davėjui</w:t>
      </w:r>
      <w:r w:rsidRPr="009609D8">
        <w:rPr>
          <w:rFonts w:ascii="Arial" w:hAnsi="Arial" w:cs="Arial"/>
          <w:sz w:val="18"/>
          <w:szCs w:val="18"/>
        </w:rPr>
        <w:t xml:space="preserve"> iki tokių pakeitimų įsigaliojimo, o likusios prievolės privalo būti vykdomos vadovaujantis iki tol galiojusiomis Bendrosiomis sąlygomis. Jeigu </w:t>
      </w:r>
      <w:r>
        <w:rPr>
          <w:rFonts w:ascii="Arial" w:hAnsi="Arial" w:cs="Arial"/>
          <w:sz w:val="18"/>
          <w:szCs w:val="18"/>
        </w:rPr>
        <w:t xml:space="preserve">Paskolos gavėjas </w:t>
      </w:r>
      <w:r w:rsidRPr="009609D8">
        <w:rPr>
          <w:rFonts w:ascii="Arial" w:hAnsi="Arial" w:cs="Arial"/>
          <w:sz w:val="18"/>
          <w:szCs w:val="18"/>
        </w:rPr>
        <w:t xml:space="preserve">nepareiškia savo nesutikimo su </w:t>
      </w:r>
      <w:r>
        <w:rPr>
          <w:rFonts w:ascii="Arial" w:hAnsi="Arial" w:cs="Arial"/>
          <w:sz w:val="18"/>
          <w:szCs w:val="18"/>
        </w:rPr>
        <w:t xml:space="preserve">Paskolos </w:t>
      </w:r>
      <w:r w:rsidRPr="009609D8">
        <w:rPr>
          <w:rFonts w:ascii="Arial" w:hAnsi="Arial" w:cs="Arial"/>
          <w:sz w:val="18"/>
          <w:szCs w:val="18"/>
        </w:rPr>
        <w:t xml:space="preserve">sutarties pakeitimais šiame punkte nustatyta tvarka ir terminais, laikoma, kad jis sutinka su </w:t>
      </w:r>
      <w:r>
        <w:rPr>
          <w:rFonts w:ascii="Arial" w:hAnsi="Arial" w:cs="Arial"/>
          <w:sz w:val="18"/>
          <w:szCs w:val="18"/>
        </w:rPr>
        <w:t>Paskolos davėjo</w:t>
      </w:r>
      <w:r w:rsidRPr="009609D8">
        <w:rPr>
          <w:rFonts w:ascii="Arial" w:hAnsi="Arial" w:cs="Arial"/>
          <w:sz w:val="18"/>
          <w:szCs w:val="18"/>
        </w:rPr>
        <w:t xml:space="preserve"> atliktais Bendrųjų sąlygų pakeitimais.</w:t>
      </w:r>
    </w:p>
    <w:p w14:paraId="05A70C85" w14:textId="77777777" w:rsidR="0031361C" w:rsidRPr="00A401C1" w:rsidRDefault="0031361C" w:rsidP="00267199">
      <w:pPr>
        <w:pStyle w:val="ListParagraph"/>
        <w:tabs>
          <w:tab w:val="left" w:pos="630"/>
        </w:tabs>
        <w:ind w:left="0" w:right="-46"/>
        <w:jc w:val="both"/>
        <w:rPr>
          <w:rFonts w:ascii="Arial" w:hAnsi="Arial" w:cs="Arial"/>
          <w:sz w:val="18"/>
          <w:szCs w:val="18"/>
        </w:rPr>
      </w:pPr>
    </w:p>
    <w:p w14:paraId="4C9F8AB3" w14:textId="3E5BAF61" w:rsidR="00C709EB" w:rsidRPr="00415C12" w:rsidRDefault="0031361C" w:rsidP="00267199">
      <w:pPr>
        <w:pStyle w:val="ListParagraph"/>
        <w:numPr>
          <w:ilvl w:val="0"/>
          <w:numId w:val="2"/>
        </w:numPr>
        <w:ind w:left="567" w:right="-46" w:hanging="567"/>
        <w:jc w:val="both"/>
        <w:rPr>
          <w:rFonts w:ascii="Arial" w:hAnsi="Arial" w:cs="Arial"/>
          <w:b/>
          <w:sz w:val="18"/>
          <w:szCs w:val="18"/>
        </w:rPr>
      </w:pPr>
      <w:r w:rsidRPr="00415C12">
        <w:rPr>
          <w:rFonts w:ascii="Arial" w:hAnsi="Arial" w:cs="Arial"/>
          <w:b/>
          <w:sz w:val="18"/>
          <w:szCs w:val="18"/>
        </w:rPr>
        <w:t>KONFIDENCIALUMAS</w:t>
      </w:r>
    </w:p>
    <w:p w14:paraId="254A8F9F" w14:textId="5E63F2B4" w:rsidR="00C709EB" w:rsidRPr="00267199" w:rsidRDefault="00415C12" w:rsidP="00267199">
      <w:pPr>
        <w:pStyle w:val="ListParagraph"/>
        <w:numPr>
          <w:ilvl w:val="1"/>
          <w:numId w:val="2"/>
        </w:numPr>
        <w:ind w:left="567" w:right="-46" w:hanging="567"/>
        <w:jc w:val="both"/>
        <w:rPr>
          <w:rFonts w:ascii="Arial" w:hAnsi="Arial" w:cs="Arial"/>
          <w:bCs/>
          <w:sz w:val="18"/>
          <w:szCs w:val="18"/>
        </w:rPr>
      </w:pPr>
      <w:r w:rsidRPr="00267199">
        <w:rPr>
          <w:rFonts w:ascii="Arial" w:hAnsi="Arial" w:cs="Arial"/>
          <w:bCs/>
          <w:sz w:val="18"/>
          <w:szCs w:val="18"/>
        </w:rPr>
        <w:t>Šalys įsipareigoja laikyti tokių konfidencialumo reikalavimų:</w:t>
      </w:r>
    </w:p>
    <w:p w14:paraId="26437759" w14:textId="443BB2E1" w:rsidR="0031361C" w:rsidRPr="00A401C1" w:rsidRDefault="00814ECF" w:rsidP="00267199">
      <w:pPr>
        <w:pStyle w:val="ListParagraph"/>
        <w:ind w:left="1276" w:right="-46" w:hanging="709"/>
        <w:jc w:val="both"/>
        <w:rPr>
          <w:rFonts w:ascii="Arial" w:hAnsi="Arial" w:cs="Arial"/>
          <w:b/>
          <w:sz w:val="18"/>
          <w:szCs w:val="18"/>
        </w:rPr>
      </w:pPr>
      <w:r w:rsidRPr="00A401C1">
        <w:rPr>
          <w:rFonts w:ascii="Arial" w:hAnsi="Arial" w:cs="Arial"/>
          <w:sz w:val="18"/>
          <w:szCs w:val="18"/>
        </w:rPr>
        <w:t>12.1.1.</w:t>
      </w:r>
      <w:r w:rsidR="004653C0">
        <w:rPr>
          <w:rFonts w:ascii="Arial" w:hAnsi="Arial" w:cs="Arial"/>
          <w:sz w:val="18"/>
          <w:szCs w:val="18"/>
        </w:rPr>
        <w:t xml:space="preserve"> </w:t>
      </w:r>
      <w:r w:rsidR="006802C7">
        <w:rPr>
          <w:rFonts w:ascii="Arial" w:hAnsi="Arial" w:cs="Arial"/>
          <w:sz w:val="18"/>
          <w:szCs w:val="18"/>
        </w:rPr>
        <w:t xml:space="preserve"> </w:t>
      </w:r>
      <w:r w:rsidR="00853AD2">
        <w:rPr>
          <w:rFonts w:ascii="Arial" w:hAnsi="Arial" w:cs="Arial"/>
          <w:sz w:val="18"/>
          <w:szCs w:val="18"/>
        </w:rPr>
        <w:t>Paskolos sutart</w:t>
      </w:r>
      <w:r w:rsidR="00F92C5B" w:rsidRPr="00A401C1">
        <w:rPr>
          <w:rFonts w:ascii="Arial" w:hAnsi="Arial" w:cs="Arial"/>
          <w:sz w:val="18"/>
          <w:szCs w:val="18"/>
        </w:rPr>
        <w:t xml:space="preserve">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853AD2">
        <w:rPr>
          <w:rFonts w:ascii="Arial" w:hAnsi="Arial" w:cs="Arial"/>
          <w:sz w:val="18"/>
          <w:szCs w:val="18"/>
        </w:rPr>
        <w:t>Paskolos sutart</w:t>
      </w:r>
      <w:r w:rsidR="0031361C" w:rsidRPr="00A401C1">
        <w:rPr>
          <w:rFonts w:ascii="Arial" w:hAnsi="Arial" w:cs="Arial"/>
          <w:sz w:val="18"/>
          <w:szCs w:val="18"/>
        </w:rPr>
        <w: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853AD2">
        <w:rPr>
          <w:rFonts w:ascii="Arial" w:hAnsi="Arial" w:cs="Arial"/>
          <w:sz w:val="18"/>
          <w:szCs w:val="18"/>
        </w:rPr>
        <w:t>Paskolos sutart</w:t>
      </w:r>
      <w:r w:rsidR="0031361C" w:rsidRPr="00A401C1">
        <w:rPr>
          <w:rFonts w:ascii="Arial" w:hAnsi="Arial" w:cs="Arial"/>
          <w:sz w:val="18"/>
          <w:szCs w:val="18"/>
        </w:rPr>
        <w:t xml:space="preserve">yje ir (ar) Lietuvos Respublikos įstatymuose įtvirtintus atvejus. </w:t>
      </w:r>
    </w:p>
    <w:p w14:paraId="0546604F" w14:textId="27697594"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414A48FD" w:rsidR="0031361C" w:rsidRPr="00A401C1" w:rsidRDefault="00562F5B"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267199">
      <w:pPr>
        <w:pStyle w:val="ListParagraph"/>
        <w:tabs>
          <w:tab w:val="left" w:pos="630"/>
        </w:tabs>
        <w:ind w:left="0" w:right="-46"/>
        <w:jc w:val="both"/>
        <w:rPr>
          <w:rFonts w:ascii="Arial" w:hAnsi="Arial" w:cs="Arial"/>
          <w:sz w:val="18"/>
          <w:szCs w:val="18"/>
        </w:rPr>
      </w:pPr>
    </w:p>
    <w:p w14:paraId="5EC5A1BC" w14:textId="59DAE77B" w:rsidR="00E80D2E" w:rsidRPr="00267199" w:rsidRDefault="00816E8B" w:rsidP="00267199">
      <w:pPr>
        <w:pStyle w:val="ListParagraph"/>
        <w:numPr>
          <w:ilvl w:val="0"/>
          <w:numId w:val="11"/>
        </w:numPr>
        <w:ind w:right="-46"/>
        <w:jc w:val="both"/>
        <w:rPr>
          <w:rFonts w:ascii="Arial" w:hAnsi="Arial" w:cs="Arial"/>
          <w:b/>
          <w:sz w:val="18"/>
          <w:szCs w:val="18"/>
        </w:rPr>
      </w:pPr>
      <w:r w:rsidRPr="00267199">
        <w:rPr>
          <w:rFonts w:ascii="Arial" w:hAnsi="Arial" w:cs="Arial"/>
          <w:b/>
          <w:sz w:val="18"/>
          <w:szCs w:val="18"/>
        </w:rPr>
        <w:t>NENUGALIMA JĖGA (</w:t>
      </w:r>
      <w:r w:rsidR="00E80D2E" w:rsidRPr="00267199">
        <w:rPr>
          <w:rFonts w:ascii="Arial" w:hAnsi="Arial" w:cs="Arial"/>
          <w:b/>
          <w:sz w:val="18"/>
          <w:szCs w:val="18"/>
        </w:rPr>
        <w:t>FORCE MAJEURE</w:t>
      </w:r>
      <w:r w:rsidRPr="00267199">
        <w:rPr>
          <w:rFonts w:ascii="Arial" w:hAnsi="Arial" w:cs="Arial"/>
          <w:b/>
          <w:sz w:val="18"/>
          <w:szCs w:val="18"/>
        </w:rPr>
        <w:t>)</w:t>
      </w:r>
    </w:p>
    <w:p w14:paraId="3917A2AB" w14:textId="31A4F374" w:rsidR="00877E0D" w:rsidRDefault="00C96C71" w:rsidP="00267199">
      <w:pPr>
        <w:pStyle w:val="ListParagraph"/>
        <w:numPr>
          <w:ilvl w:val="1"/>
          <w:numId w:val="11"/>
        </w:numPr>
        <w:ind w:left="567" w:right="-46" w:hanging="567"/>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853AD2">
        <w:rPr>
          <w:rFonts w:ascii="Arial" w:hAnsi="Arial" w:cs="Arial"/>
          <w:sz w:val="18"/>
          <w:szCs w:val="18"/>
        </w:rPr>
        <w:t>Paskolos sutart</w:t>
      </w:r>
      <w:r w:rsidR="00A64B02" w:rsidRPr="00A401C1">
        <w:rPr>
          <w:rFonts w:ascii="Arial" w:hAnsi="Arial" w:cs="Arial"/>
          <w:sz w:val="18"/>
          <w:szCs w:val="18"/>
        </w:rPr>
        <w:t xml:space="preserve">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į. Nutraukus </w:t>
      </w:r>
      <w:r w:rsidR="00853AD2">
        <w:rPr>
          <w:rFonts w:ascii="Arial" w:hAnsi="Arial" w:cs="Arial"/>
          <w:sz w:val="18"/>
          <w:szCs w:val="18"/>
        </w:rPr>
        <w:t>Paskolos sutart</w:t>
      </w:r>
      <w:r w:rsidRPr="00A401C1">
        <w:rPr>
          <w:rFonts w:ascii="Arial" w:hAnsi="Arial" w:cs="Arial"/>
          <w:sz w:val="18"/>
          <w:szCs w:val="18"/>
        </w:rPr>
        <w: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853AD2">
        <w:rPr>
          <w:rFonts w:ascii="Arial" w:hAnsi="Arial" w:cs="Arial"/>
          <w:sz w:val="18"/>
          <w:szCs w:val="18"/>
        </w:rPr>
        <w:t>Paskolos sutart</w:t>
      </w:r>
      <w:r w:rsidRPr="00A401C1">
        <w:rPr>
          <w:rFonts w:ascii="Arial" w:hAnsi="Arial" w:cs="Arial"/>
          <w:sz w:val="18"/>
          <w:szCs w:val="18"/>
        </w:rPr>
        <w:t xml:space="preserve">ies nutraukimo dienos </w:t>
      </w:r>
      <w:r w:rsidR="00877E0D" w:rsidRPr="00A401C1">
        <w:rPr>
          <w:rFonts w:ascii="Arial" w:hAnsi="Arial" w:cs="Arial"/>
          <w:sz w:val="18"/>
          <w:szCs w:val="18"/>
        </w:rPr>
        <w:t xml:space="preserve">sugrąžinti negrąžintą Paskolą, sukauptas Palūkanas ir kitus Mokėjimus, jei tokie numatyti pagal </w:t>
      </w:r>
      <w:r w:rsidR="00853AD2">
        <w:rPr>
          <w:rFonts w:ascii="Arial" w:hAnsi="Arial" w:cs="Arial"/>
          <w:sz w:val="18"/>
          <w:szCs w:val="18"/>
        </w:rPr>
        <w:t>Paskolos sutart</w:t>
      </w:r>
      <w:r w:rsidR="00877E0D" w:rsidRPr="00A401C1">
        <w:rPr>
          <w:rFonts w:ascii="Arial" w:hAnsi="Arial" w:cs="Arial"/>
          <w:sz w:val="18"/>
          <w:szCs w:val="18"/>
        </w:rPr>
        <w:t xml:space="preserve">į. </w:t>
      </w:r>
    </w:p>
    <w:p w14:paraId="201C7259" w14:textId="77777777" w:rsidR="00210F5F" w:rsidRPr="00A401C1" w:rsidRDefault="00210F5F" w:rsidP="00210F5F">
      <w:pPr>
        <w:pStyle w:val="ListParagraph"/>
        <w:ind w:left="567" w:right="-46"/>
        <w:jc w:val="both"/>
        <w:rPr>
          <w:rFonts w:ascii="Arial" w:hAnsi="Arial" w:cs="Arial"/>
          <w:sz w:val="18"/>
          <w:szCs w:val="18"/>
        </w:rPr>
      </w:pPr>
    </w:p>
    <w:p w14:paraId="5EFA6810" w14:textId="750AF3C6" w:rsidR="00AF5011" w:rsidRPr="00AF5011" w:rsidRDefault="00AF5011" w:rsidP="00AF5011">
      <w:pPr>
        <w:pStyle w:val="ListParagraph"/>
        <w:numPr>
          <w:ilvl w:val="0"/>
          <w:numId w:val="11"/>
        </w:numPr>
        <w:rPr>
          <w:rFonts w:ascii="Arial" w:hAnsi="Arial" w:cs="Arial"/>
          <w:b/>
          <w:sz w:val="18"/>
          <w:szCs w:val="18"/>
        </w:rPr>
      </w:pPr>
      <w:r w:rsidRPr="00AF5011">
        <w:rPr>
          <w:rFonts w:ascii="Arial" w:hAnsi="Arial" w:cs="Arial"/>
          <w:b/>
          <w:sz w:val="18"/>
          <w:szCs w:val="18"/>
        </w:rPr>
        <w:t>ASMENS DUOMENŲ TVARKYMAS</w:t>
      </w:r>
    </w:p>
    <w:p w14:paraId="65B6011E" w14:textId="595B308C" w:rsidR="00AF5011" w:rsidRDefault="00AF5011"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davėjas</w:t>
      </w:r>
      <w:r w:rsidRPr="00AF5011">
        <w:rPr>
          <w:rFonts w:ascii="Arial" w:hAnsi="Arial" w:cs="Arial"/>
          <w:bCs/>
          <w:sz w:val="18"/>
          <w:szCs w:val="18"/>
        </w:rPr>
        <w:t xml:space="preserve"> tvarko </w:t>
      </w:r>
      <w:r>
        <w:rPr>
          <w:rFonts w:ascii="Arial" w:hAnsi="Arial" w:cs="Arial"/>
          <w:bCs/>
          <w:sz w:val="18"/>
          <w:szCs w:val="18"/>
        </w:rPr>
        <w:t>Paskolos gavėjų</w:t>
      </w:r>
      <w:r w:rsidRPr="00AF5011">
        <w:rPr>
          <w:rFonts w:ascii="Arial" w:hAnsi="Arial" w:cs="Arial"/>
          <w:bCs/>
          <w:sz w:val="18"/>
          <w:szCs w:val="18"/>
        </w:rPr>
        <w:t xml:space="preserve">-fizinių asmenų ir </w:t>
      </w:r>
      <w:r>
        <w:rPr>
          <w:rFonts w:ascii="Arial" w:hAnsi="Arial" w:cs="Arial"/>
          <w:bCs/>
          <w:sz w:val="18"/>
          <w:szCs w:val="18"/>
        </w:rPr>
        <w:t>Paskolos gavėjų</w:t>
      </w:r>
      <w:r w:rsidRPr="00AF5011">
        <w:rPr>
          <w:rFonts w:ascii="Arial" w:hAnsi="Arial" w:cs="Arial"/>
          <w:bCs/>
          <w:sz w:val="18"/>
          <w:szCs w:val="18"/>
        </w:rPr>
        <w:t>-juridinių asmenų atstovų asmens</w:t>
      </w:r>
      <w:r>
        <w:rPr>
          <w:rFonts w:ascii="Arial" w:hAnsi="Arial" w:cs="Arial"/>
          <w:bCs/>
          <w:sz w:val="18"/>
          <w:szCs w:val="18"/>
        </w:rPr>
        <w:t xml:space="preserve"> </w:t>
      </w:r>
      <w:r w:rsidRPr="00AF5011">
        <w:rPr>
          <w:rFonts w:ascii="Arial" w:hAnsi="Arial" w:cs="Arial"/>
          <w:bCs/>
          <w:sz w:val="18"/>
          <w:szCs w:val="18"/>
        </w:rPr>
        <w:t xml:space="preserve">duomenis vadovaudamasis </w:t>
      </w:r>
      <w:r w:rsidR="00F47BE6">
        <w:rPr>
          <w:rFonts w:ascii="Arial" w:hAnsi="Arial" w:cs="Arial"/>
          <w:bCs/>
          <w:sz w:val="18"/>
          <w:szCs w:val="18"/>
        </w:rPr>
        <w:t>Specialiosiose</w:t>
      </w:r>
      <w:r w:rsidRPr="00AF5011">
        <w:rPr>
          <w:rFonts w:ascii="Arial" w:hAnsi="Arial" w:cs="Arial"/>
          <w:bCs/>
          <w:sz w:val="18"/>
          <w:szCs w:val="18"/>
        </w:rPr>
        <w:t xml:space="preserve"> sąlygose nurodytais Sutarties šalių ir jų atstovų asmens duomenų tvarkymo principais. </w:t>
      </w:r>
    </w:p>
    <w:p w14:paraId="1A62466D" w14:textId="730CF830" w:rsidR="00210F5F" w:rsidRDefault="00270485"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gavėjas patvirtina, jog jis yra informuotas, kad Paskolos davėjas perduos (gali perduoti) jo duomenis ir (ar) jo atstovų asmens duomenis (</w:t>
      </w:r>
      <w:r w:rsidRPr="00210F5F">
        <w:rPr>
          <w:rFonts w:ascii="Arial" w:hAnsi="Arial" w:cs="Arial"/>
          <w:bCs/>
          <w:sz w:val="18"/>
          <w:szCs w:val="18"/>
        </w:rPr>
        <w:t>pareigos, vardas, pavardė, kontaktinė informacija (pvz., telefono numeris, el. pašto adresas) ir Paskolos gavėjo atstovavimo pagrindas</w:t>
      </w:r>
      <w:r>
        <w:rPr>
          <w:rFonts w:ascii="Arial" w:hAnsi="Arial" w:cs="Arial"/>
          <w:bCs/>
          <w:sz w:val="18"/>
          <w:szCs w:val="18"/>
        </w:rPr>
        <w:t>) INVEGAI.</w:t>
      </w:r>
    </w:p>
    <w:p w14:paraId="1D563534" w14:textId="77777777" w:rsidR="007378FE" w:rsidRPr="00A401C1" w:rsidRDefault="007378FE" w:rsidP="00267199">
      <w:pPr>
        <w:pStyle w:val="ListParagraph"/>
        <w:tabs>
          <w:tab w:val="left" w:pos="450"/>
        </w:tabs>
        <w:ind w:left="0" w:right="-46"/>
        <w:jc w:val="both"/>
        <w:rPr>
          <w:rFonts w:ascii="Arial" w:hAnsi="Arial" w:cs="Arial"/>
          <w:b/>
          <w:sz w:val="18"/>
          <w:szCs w:val="18"/>
        </w:rPr>
      </w:pPr>
    </w:p>
    <w:p w14:paraId="0F43C271" w14:textId="77777777" w:rsidR="00C96C71" w:rsidRPr="00A401C1" w:rsidRDefault="00C96C71" w:rsidP="00267199">
      <w:pPr>
        <w:pStyle w:val="ListParagraph"/>
        <w:numPr>
          <w:ilvl w:val="0"/>
          <w:numId w:val="10"/>
        </w:numPr>
        <w:ind w:left="426" w:right="-46" w:hanging="426"/>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1AD33E42" w14:textId="18AA0CCF" w:rsidR="009F69EB" w:rsidRPr="009F69EB" w:rsidRDefault="009F69EB" w:rsidP="009F69EB">
      <w:pPr>
        <w:pStyle w:val="ListParagraph"/>
        <w:numPr>
          <w:ilvl w:val="1"/>
          <w:numId w:val="10"/>
        </w:numPr>
        <w:ind w:left="567" w:right="-46" w:hanging="567"/>
        <w:jc w:val="both"/>
        <w:rPr>
          <w:rFonts w:ascii="Arial" w:hAnsi="Arial" w:cs="Arial"/>
          <w:sz w:val="18"/>
          <w:szCs w:val="18"/>
        </w:rPr>
      </w:pPr>
      <w:r w:rsidRPr="009F69EB">
        <w:rPr>
          <w:rFonts w:ascii="Arial" w:hAnsi="Arial" w:cs="Arial"/>
          <w:sz w:val="18"/>
          <w:szCs w:val="18"/>
        </w:rPr>
        <w:t>Jeigu kokia nors Paskolos sutarties nuostata neatitinka (prieštarauja) Aprašo arba jame minimų teisės aktų nuostatoms, yra taikomos Apraše arba teisės akte nurodytos nuostatos.</w:t>
      </w:r>
    </w:p>
    <w:p w14:paraId="35872585" w14:textId="7BCC771F" w:rsidR="00BC2D3E" w:rsidRPr="00A401C1" w:rsidRDefault="00BC2D3E" w:rsidP="00267199">
      <w:pPr>
        <w:pStyle w:val="ListParagraph"/>
        <w:numPr>
          <w:ilvl w:val="1"/>
          <w:numId w:val="10"/>
        </w:numPr>
        <w:ind w:left="567" w:right="-46" w:hanging="567"/>
        <w:jc w:val="both"/>
        <w:rPr>
          <w:rFonts w:ascii="Arial" w:hAnsi="Arial" w:cs="Arial"/>
          <w:sz w:val="18"/>
          <w:szCs w:val="18"/>
        </w:rPr>
      </w:pPr>
      <w:r w:rsidRPr="00A401C1">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Pr>
          <w:rFonts w:ascii="Arial" w:hAnsi="Arial" w:cs="Arial"/>
          <w:sz w:val="18"/>
          <w:szCs w:val="18"/>
        </w:rPr>
        <w:t>Paskolos sutart</w:t>
      </w:r>
      <w:r w:rsidRPr="00A401C1">
        <w:rPr>
          <w:rFonts w:ascii="Arial" w:hAnsi="Arial" w:cs="Arial"/>
          <w:sz w:val="18"/>
          <w:szCs w:val="18"/>
        </w:rPr>
        <w:t>ies sąlygas, Paskolos gavėją ir nevykdomas prievoles be atskiro Paskolos gavėjo sutikimo.</w:t>
      </w:r>
    </w:p>
    <w:p w14:paraId="1CB72933" w14:textId="77777777"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Tuo atveju, jeigu Specialiosios sąlygos prieštarauja Bendrosioms sąlygoms arba atvirkščiai, taikomos Specialiųjų sąlygų nuostatos. </w:t>
      </w:r>
    </w:p>
    <w:p w14:paraId="39B440C0" w14:textId="0B338D15" w:rsidR="00872D62" w:rsidRPr="00A401C1" w:rsidRDefault="007C6F1D"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Kai įsigalioja </w:t>
      </w:r>
      <w:r w:rsidR="00853AD2">
        <w:rPr>
          <w:rFonts w:ascii="Arial" w:hAnsi="Arial" w:cs="Arial"/>
          <w:sz w:val="18"/>
          <w:szCs w:val="18"/>
        </w:rPr>
        <w:t>Paskolos sutart</w:t>
      </w:r>
      <w:r w:rsidRPr="00A401C1">
        <w:rPr>
          <w:rFonts w:ascii="Arial" w:hAnsi="Arial" w:cs="Arial"/>
          <w:sz w:val="18"/>
          <w:szCs w:val="18"/>
        </w:rPr>
        <w:t xml:space="preserve">ies nauja redakcija, ankstesnės </w:t>
      </w:r>
      <w:r w:rsidR="00853AD2">
        <w:rPr>
          <w:rFonts w:ascii="Arial" w:hAnsi="Arial" w:cs="Arial"/>
          <w:sz w:val="18"/>
          <w:szCs w:val="18"/>
        </w:rPr>
        <w:t>Paskolos sutart</w:t>
      </w:r>
      <w:r w:rsidR="00AE138F" w:rsidRPr="00A401C1">
        <w:rPr>
          <w:rFonts w:ascii="Arial" w:hAnsi="Arial" w:cs="Arial"/>
          <w:sz w:val="18"/>
          <w:szCs w:val="18"/>
        </w:rPr>
        <w: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853AD2">
        <w:rPr>
          <w:rFonts w:ascii="Arial" w:hAnsi="Arial" w:cs="Arial"/>
          <w:sz w:val="18"/>
          <w:szCs w:val="18"/>
        </w:rPr>
        <w:t>Paskolos sutart</w:t>
      </w:r>
      <w:r w:rsidR="00D6156B" w:rsidRPr="00A401C1">
        <w:rPr>
          <w:rFonts w:ascii="Arial" w:hAnsi="Arial" w:cs="Arial"/>
          <w:sz w:val="18"/>
          <w:szCs w:val="18"/>
        </w:rPr>
        <w:t>ies</w:t>
      </w:r>
      <w:r w:rsidR="00AE138F" w:rsidRPr="00A401C1">
        <w:rPr>
          <w:rFonts w:ascii="Arial" w:hAnsi="Arial" w:cs="Arial"/>
          <w:sz w:val="18"/>
          <w:szCs w:val="18"/>
        </w:rPr>
        <w:t xml:space="preserve"> nuostatų galiojimo, </w:t>
      </w:r>
      <w:r w:rsidR="00D6156B" w:rsidRPr="00A401C1">
        <w:rPr>
          <w:rFonts w:ascii="Arial" w:hAnsi="Arial" w:cs="Arial"/>
          <w:sz w:val="18"/>
          <w:szCs w:val="18"/>
        </w:rPr>
        <w:t xml:space="preserve">taikoma naujausia </w:t>
      </w:r>
      <w:r w:rsidR="00853AD2">
        <w:rPr>
          <w:rFonts w:ascii="Arial" w:hAnsi="Arial" w:cs="Arial"/>
          <w:sz w:val="18"/>
          <w:szCs w:val="18"/>
        </w:rPr>
        <w:t>Paskolos sutart</w:t>
      </w:r>
      <w:r w:rsidR="00D6156B" w:rsidRPr="00A401C1">
        <w:rPr>
          <w:rFonts w:ascii="Arial" w:hAnsi="Arial" w:cs="Arial"/>
          <w:sz w:val="18"/>
          <w:szCs w:val="18"/>
        </w:rPr>
        <w: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w:t>
      </w:r>
      <w:r w:rsidR="00853AD2">
        <w:rPr>
          <w:rFonts w:ascii="Arial" w:hAnsi="Arial" w:cs="Arial"/>
          <w:sz w:val="18"/>
          <w:szCs w:val="18"/>
        </w:rPr>
        <w:t>Paskolos sutart</w:t>
      </w:r>
      <w:r w:rsidR="00EE316E" w:rsidRPr="00A401C1">
        <w:rPr>
          <w:rFonts w:ascii="Arial" w:hAnsi="Arial" w:cs="Arial"/>
          <w:sz w:val="18"/>
          <w:szCs w:val="18"/>
        </w:rPr>
        <w:t xml:space="preserve">ies pakeitimo sudarymo momentu. </w:t>
      </w:r>
    </w:p>
    <w:p w14:paraId="5324DA91" w14:textId="53B8195F"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853AD2">
        <w:rPr>
          <w:rFonts w:ascii="Arial" w:hAnsi="Arial" w:cs="Arial"/>
          <w:sz w:val="18"/>
          <w:szCs w:val="18"/>
        </w:rPr>
        <w:t>Paskolos sutart</w:t>
      </w:r>
      <w:r w:rsidR="00A728CB" w:rsidRPr="00A401C1">
        <w:rPr>
          <w:rFonts w:ascii="Arial" w:hAnsi="Arial" w:cs="Arial"/>
          <w:sz w:val="18"/>
          <w:szCs w:val="18"/>
        </w:rPr>
        <w:t xml:space="preserve">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488BD278"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853AD2">
        <w:rPr>
          <w:rFonts w:ascii="Arial" w:hAnsi="Arial" w:cs="Arial"/>
          <w:sz w:val="18"/>
          <w:szCs w:val="18"/>
        </w:rPr>
        <w:t>Paskolos sutart</w:t>
      </w:r>
      <w:r w:rsidRPr="00A401C1">
        <w:rPr>
          <w:rFonts w:ascii="Arial" w:hAnsi="Arial" w:cs="Arial"/>
          <w:sz w:val="18"/>
          <w:szCs w:val="18"/>
        </w:rPr>
        <w:t>ies vykdymui svarbūs duomenys.</w:t>
      </w:r>
    </w:p>
    <w:p w14:paraId="3F15DEC2" w14:textId="371611CC" w:rsidR="00CD2792" w:rsidRPr="00A401C1" w:rsidRDefault="00A728CB"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utarčiai taikoma Lietuvos Respublikos teisė. </w:t>
      </w:r>
    </w:p>
    <w:p w14:paraId="450F93F7" w14:textId="57108429"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Ginčai tarp Šalių vykdant </w:t>
      </w:r>
      <w:r w:rsidR="00853AD2">
        <w:rPr>
          <w:rFonts w:ascii="Arial" w:hAnsi="Arial" w:cs="Arial"/>
          <w:sz w:val="18"/>
          <w:szCs w:val="18"/>
        </w:rPr>
        <w:t>Paskolos sutart</w:t>
      </w:r>
      <w:r w:rsidRPr="00A401C1">
        <w:rPr>
          <w:rFonts w:ascii="Arial" w:hAnsi="Arial" w:cs="Arial"/>
          <w:sz w:val="18"/>
          <w:szCs w:val="18"/>
        </w:rPr>
        <w:t xml:space="preserve">į sprendžiami derybų keliu. Nepavykus ginčų išspręsti derybų keliu, kiekvienas ginčas, kylantis iš </w:t>
      </w:r>
      <w:r w:rsidR="00853AD2">
        <w:rPr>
          <w:rFonts w:ascii="Arial" w:hAnsi="Arial" w:cs="Arial"/>
          <w:sz w:val="18"/>
          <w:szCs w:val="18"/>
        </w:rPr>
        <w:t>Paskolos sutart</w:t>
      </w:r>
      <w:r w:rsidRPr="00A401C1">
        <w:rPr>
          <w:rFonts w:ascii="Arial" w:hAnsi="Arial" w:cs="Arial"/>
          <w:sz w:val="18"/>
          <w:szCs w:val="18"/>
        </w:rPr>
        <w:t xml:space="preserve">ies ar su ja susijęs, ieškovo pasirinkimu, galutinai sprendžiamas arbitražu Vilniaus komercinio arbitražo teisme pagal Arbitražo procedūros reglamentą arba Vilniaus miesto teisme. Ieškovo </w:t>
      </w:r>
      <w:r w:rsidRPr="00A401C1">
        <w:rPr>
          <w:rFonts w:ascii="Arial" w:hAnsi="Arial" w:cs="Arial"/>
          <w:sz w:val="18"/>
          <w:szCs w:val="18"/>
        </w:rPr>
        <w:lastRenderedPageBreak/>
        <w:t>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EDB2575" w:rsidR="00CD2792" w:rsidRPr="00A401C1" w:rsidRDefault="00853AD2" w:rsidP="00267199">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Paskolos sutart</w:t>
      </w:r>
      <w:r w:rsidR="00CD2792" w:rsidRPr="00A401C1">
        <w:rPr>
          <w:rFonts w:ascii="Arial" w:hAnsi="Arial" w:cs="Arial"/>
          <w:sz w:val="18"/>
          <w:szCs w:val="18"/>
        </w:rPr>
        <w:t xml:space="preserve">is pasirašyta </w:t>
      </w:r>
      <w:r w:rsidR="005D3DD3">
        <w:rPr>
          <w:rFonts w:ascii="Arial" w:hAnsi="Arial" w:cs="Arial"/>
          <w:sz w:val="18"/>
          <w:szCs w:val="18"/>
        </w:rPr>
        <w:t>2 (</w:t>
      </w:r>
      <w:r w:rsidR="00CD2792" w:rsidRPr="00A401C1">
        <w:rPr>
          <w:rFonts w:ascii="Arial" w:hAnsi="Arial" w:cs="Arial"/>
          <w:sz w:val="18"/>
          <w:szCs w:val="18"/>
        </w:rPr>
        <w:t>dviem</w:t>
      </w:r>
      <w:r w:rsidR="005D3DD3">
        <w:rPr>
          <w:rFonts w:ascii="Arial" w:hAnsi="Arial" w:cs="Arial"/>
          <w:sz w:val="18"/>
          <w:szCs w:val="18"/>
        </w:rPr>
        <w:t>)</w:t>
      </w:r>
      <w:r w:rsidR="00CD2792" w:rsidRPr="00A401C1">
        <w:rPr>
          <w:rFonts w:ascii="Arial" w:hAnsi="Arial" w:cs="Arial"/>
          <w:sz w:val="18"/>
          <w:szCs w:val="18"/>
        </w:rPr>
        <w:t xml:space="preserve"> vienodą juridinę galią turinčiais egzemplioriais, kiekvienai Šaliai tenka po </w:t>
      </w:r>
      <w:r w:rsidR="005D3DD3">
        <w:rPr>
          <w:rFonts w:ascii="Arial" w:hAnsi="Arial" w:cs="Arial"/>
          <w:sz w:val="18"/>
          <w:szCs w:val="18"/>
        </w:rPr>
        <w:t>1 (</w:t>
      </w:r>
      <w:r w:rsidR="00CD2792" w:rsidRPr="00A401C1">
        <w:rPr>
          <w:rFonts w:ascii="Arial" w:hAnsi="Arial" w:cs="Arial"/>
          <w:sz w:val="18"/>
          <w:szCs w:val="18"/>
        </w:rPr>
        <w:t>vieną</w:t>
      </w:r>
      <w:r w:rsidR="005D3DD3">
        <w:rPr>
          <w:rFonts w:ascii="Arial" w:hAnsi="Arial" w:cs="Arial"/>
          <w:sz w:val="18"/>
          <w:szCs w:val="18"/>
        </w:rPr>
        <w:t>)</w:t>
      </w:r>
      <w:r w:rsidR="00CD2792" w:rsidRPr="00A401C1">
        <w:rPr>
          <w:rFonts w:ascii="Arial" w:hAnsi="Arial" w:cs="Arial"/>
          <w:sz w:val="18"/>
          <w:szCs w:val="18"/>
        </w:rPr>
        <w:t xml:space="preserve"> egzempliorių</w:t>
      </w:r>
      <w:r w:rsidR="002A06B4">
        <w:rPr>
          <w:rFonts w:ascii="Arial" w:hAnsi="Arial" w:cs="Arial"/>
          <w:sz w:val="18"/>
          <w:szCs w:val="18"/>
        </w:rPr>
        <w:t>. Sutartį pasirašant elektroniniu parašu – sudaromas tik 1 (vienas) egzempliorius</w:t>
      </w:r>
      <w:r w:rsidR="002A06B4" w:rsidRPr="00A401C1">
        <w:rPr>
          <w:rFonts w:ascii="Arial" w:hAnsi="Arial" w:cs="Arial"/>
          <w:sz w:val="18"/>
          <w:szCs w:val="18"/>
        </w:rPr>
        <w:t>.</w:t>
      </w:r>
    </w:p>
    <w:p w14:paraId="51BF3939" w14:textId="77777777" w:rsidR="005D3DD3" w:rsidRPr="00267199" w:rsidRDefault="005D3DD3" w:rsidP="00267199">
      <w:pPr>
        <w:spacing w:after="0"/>
        <w:jc w:val="center"/>
        <w:rPr>
          <w:rFonts w:ascii="Arial" w:hAnsi="Arial" w:cs="Arial"/>
          <w:sz w:val="18"/>
          <w:szCs w:val="18"/>
        </w:rPr>
      </w:pPr>
      <w:r w:rsidRPr="00267199">
        <w:rPr>
          <w:rFonts w:ascii="Arial" w:hAnsi="Arial" w:cs="Arial"/>
          <w:sz w:val="18"/>
          <w:szCs w:val="18"/>
        </w:rPr>
        <w:t>__________</w:t>
      </w:r>
    </w:p>
    <w:p w14:paraId="184FBEBE" w14:textId="383C8D4C" w:rsidR="00D4112A" w:rsidRPr="00A401C1" w:rsidRDefault="00D4112A" w:rsidP="00267199">
      <w:pPr>
        <w:tabs>
          <w:tab w:val="left" w:pos="630"/>
        </w:tabs>
        <w:ind w:right="-46"/>
        <w:jc w:val="both"/>
        <w:rPr>
          <w:rFonts w:ascii="Arial" w:hAnsi="Arial" w:cs="Arial"/>
          <w:sz w:val="18"/>
          <w:szCs w:val="18"/>
        </w:rPr>
      </w:pPr>
    </w:p>
    <w:p w14:paraId="465549E0" w14:textId="77777777" w:rsidR="00CD2792" w:rsidRPr="00A401C1" w:rsidRDefault="00CD2792" w:rsidP="00267199">
      <w:pPr>
        <w:tabs>
          <w:tab w:val="left" w:pos="630"/>
        </w:tabs>
        <w:ind w:right="-46"/>
        <w:jc w:val="both"/>
        <w:rPr>
          <w:rFonts w:ascii="Arial" w:hAnsi="Arial" w:cs="Arial"/>
          <w:sz w:val="18"/>
          <w:szCs w:val="18"/>
        </w:rPr>
      </w:pPr>
    </w:p>
    <w:sectPr w:rsidR="00CD2792" w:rsidRPr="00A401C1" w:rsidSect="00753C0B">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267199" w:rsidRDefault="001C20E8">
        <w:pPr>
          <w:pStyle w:val="Footer"/>
          <w:jc w:val="right"/>
          <w:rPr>
            <w:rFonts w:ascii="Arial" w:hAnsi="Arial" w:cs="Arial"/>
            <w:sz w:val="18"/>
            <w:szCs w:val="18"/>
          </w:rPr>
        </w:pPr>
        <w:r w:rsidRPr="00267199">
          <w:rPr>
            <w:rFonts w:ascii="Arial" w:hAnsi="Arial" w:cs="Arial"/>
            <w:sz w:val="18"/>
            <w:szCs w:val="18"/>
          </w:rPr>
          <w:fldChar w:fldCharType="begin"/>
        </w:r>
        <w:r w:rsidRPr="00267199">
          <w:rPr>
            <w:rFonts w:ascii="Arial" w:hAnsi="Arial" w:cs="Arial"/>
            <w:sz w:val="18"/>
            <w:szCs w:val="18"/>
          </w:rPr>
          <w:instrText>PAGE   \* MERGEFORMAT</w:instrText>
        </w:r>
        <w:r w:rsidRPr="00267199">
          <w:rPr>
            <w:rFonts w:ascii="Arial" w:hAnsi="Arial" w:cs="Arial"/>
            <w:sz w:val="18"/>
            <w:szCs w:val="18"/>
          </w:rPr>
          <w:fldChar w:fldCharType="separate"/>
        </w:r>
        <w:r w:rsidRPr="00267199">
          <w:rPr>
            <w:rFonts w:ascii="Arial" w:hAnsi="Arial" w:cs="Arial"/>
            <w:sz w:val="18"/>
            <w:szCs w:val="18"/>
          </w:rPr>
          <w:t>2</w:t>
        </w:r>
        <w:r w:rsidRPr="00267199">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8B736" w14:textId="77777777" w:rsidR="007F15BD" w:rsidRPr="007F15BD" w:rsidRDefault="007F15BD" w:rsidP="007F15BD">
    <w:pPr>
      <w:pStyle w:val="Header"/>
      <w:jc w:val="right"/>
      <w:rPr>
        <w:rFonts w:ascii="Arial" w:hAnsi="Arial" w:cs="Arial"/>
        <w:sz w:val="16"/>
        <w:szCs w:val="16"/>
      </w:rPr>
    </w:pPr>
    <w:r w:rsidRPr="007F15BD">
      <w:rPr>
        <w:rFonts w:ascii="Arial" w:hAnsi="Arial" w:cs="Arial"/>
        <w:sz w:val="16"/>
        <w:szCs w:val="16"/>
      </w:rPr>
      <w:t>Taikoma nuo 2021-03-18</w:t>
    </w:r>
  </w:p>
  <w:p w14:paraId="67323FAC" w14:textId="1ABDF6B5" w:rsidR="009D53AC" w:rsidRPr="005D690D" w:rsidRDefault="007F15BD" w:rsidP="00BB4599">
    <w:pPr>
      <w:pStyle w:val="Header"/>
      <w:jc w:val="right"/>
      <w:rPr>
        <w:rFonts w:ascii="Arial" w:hAnsi="Arial" w:cs="Arial"/>
        <w:sz w:val="16"/>
        <w:szCs w:val="16"/>
      </w:rPr>
    </w:pPr>
    <w:r w:rsidRPr="007F15BD">
      <w:rPr>
        <w:rFonts w:ascii="Arial" w:hAnsi="Arial" w:cs="Arial"/>
        <w:sz w:val="16"/>
        <w:szCs w:val="16"/>
      </w:rPr>
      <w:t>Versija Nr.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6E4E45"/>
    <w:multiLevelType w:val="multilevel"/>
    <w:tmpl w:val="F1C6D3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07853"/>
    <w:multiLevelType w:val="hybridMultilevel"/>
    <w:tmpl w:val="38C66FBE"/>
    <w:lvl w:ilvl="0" w:tplc="15EA000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7"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8"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4"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5"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8"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9"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0"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0"/>
  </w:num>
  <w:num w:numId="3">
    <w:abstractNumId w:val="7"/>
  </w:num>
  <w:num w:numId="4">
    <w:abstractNumId w:val="13"/>
  </w:num>
  <w:num w:numId="5">
    <w:abstractNumId w:val="15"/>
  </w:num>
  <w:num w:numId="6">
    <w:abstractNumId w:val="11"/>
  </w:num>
  <w:num w:numId="7">
    <w:abstractNumId w:val="5"/>
  </w:num>
  <w:num w:numId="8">
    <w:abstractNumId w:val="18"/>
  </w:num>
  <w:num w:numId="9">
    <w:abstractNumId w:val="19"/>
  </w:num>
  <w:num w:numId="10">
    <w:abstractNumId w:val="14"/>
  </w:num>
  <w:num w:numId="11">
    <w:abstractNumId w:val="6"/>
  </w:num>
  <w:num w:numId="12">
    <w:abstractNumId w:val="2"/>
  </w:num>
  <w:num w:numId="13">
    <w:abstractNumId w:val="12"/>
  </w:num>
  <w:num w:numId="14">
    <w:abstractNumId w:val="16"/>
  </w:num>
  <w:num w:numId="15">
    <w:abstractNumId w:val="3"/>
  </w:num>
  <w:num w:numId="16">
    <w:abstractNumId w:val="10"/>
  </w:num>
  <w:num w:numId="17">
    <w:abstractNumId w:val="0"/>
  </w:num>
  <w:num w:numId="18">
    <w:abstractNumId w:val="9"/>
  </w:num>
  <w:num w:numId="19">
    <w:abstractNumId w:val="1"/>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1296"/>
  <w:hyphenationZone w:val="396"/>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257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0F5F"/>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4C3"/>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67199"/>
    <w:rsid w:val="00270485"/>
    <w:rsid w:val="00272420"/>
    <w:rsid w:val="0027787A"/>
    <w:rsid w:val="00280C60"/>
    <w:rsid w:val="002833DC"/>
    <w:rsid w:val="00283BDC"/>
    <w:rsid w:val="00284773"/>
    <w:rsid w:val="002853B8"/>
    <w:rsid w:val="002860B0"/>
    <w:rsid w:val="00286C56"/>
    <w:rsid w:val="00287DC9"/>
    <w:rsid w:val="0029057A"/>
    <w:rsid w:val="002907A9"/>
    <w:rsid w:val="002916EF"/>
    <w:rsid w:val="00293D97"/>
    <w:rsid w:val="0029402D"/>
    <w:rsid w:val="002A06B4"/>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24A"/>
    <w:rsid w:val="00320C8B"/>
    <w:rsid w:val="00321A87"/>
    <w:rsid w:val="0032266F"/>
    <w:rsid w:val="00322AFC"/>
    <w:rsid w:val="003236EA"/>
    <w:rsid w:val="00324248"/>
    <w:rsid w:val="00326DEB"/>
    <w:rsid w:val="003318D3"/>
    <w:rsid w:val="00333F9B"/>
    <w:rsid w:val="0033460E"/>
    <w:rsid w:val="0034001D"/>
    <w:rsid w:val="00352EEC"/>
    <w:rsid w:val="00357728"/>
    <w:rsid w:val="00362382"/>
    <w:rsid w:val="00365A42"/>
    <w:rsid w:val="003703D2"/>
    <w:rsid w:val="00370928"/>
    <w:rsid w:val="00372A8E"/>
    <w:rsid w:val="00373E3D"/>
    <w:rsid w:val="00380908"/>
    <w:rsid w:val="00380FA7"/>
    <w:rsid w:val="00381DDC"/>
    <w:rsid w:val="0038278A"/>
    <w:rsid w:val="00384164"/>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5BFF"/>
    <w:rsid w:val="004D7E0B"/>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0742"/>
    <w:rsid w:val="0054353A"/>
    <w:rsid w:val="005446CD"/>
    <w:rsid w:val="0054531B"/>
    <w:rsid w:val="00546250"/>
    <w:rsid w:val="00550C67"/>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76BE5"/>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1F39"/>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0961"/>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1453"/>
    <w:rsid w:val="00747362"/>
    <w:rsid w:val="00747E36"/>
    <w:rsid w:val="007501AB"/>
    <w:rsid w:val="00750583"/>
    <w:rsid w:val="007509BC"/>
    <w:rsid w:val="00752696"/>
    <w:rsid w:val="0075394D"/>
    <w:rsid w:val="00753C0B"/>
    <w:rsid w:val="00760176"/>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A7DD9"/>
    <w:rsid w:val="007B2B44"/>
    <w:rsid w:val="007B32E2"/>
    <w:rsid w:val="007B68B6"/>
    <w:rsid w:val="007B72BF"/>
    <w:rsid w:val="007B7F4C"/>
    <w:rsid w:val="007C14E3"/>
    <w:rsid w:val="007C47CB"/>
    <w:rsid w:val="007C6F1D"/>
    <w:rsid w:val="007C7978"/>
    <w:rsid w:val="007D14FC"/>
    <w:rsid w:val="007D56A7"/>
    <w:rsid w:val="007E17DD"/>
    <w:rsid w:val="007E19C6"/>
    <w:rsid w:val="007E2614"/>
    <w:rsid w:val="007E3B10"/>
    <w:rsid w:val="007E3B48"/>
    <w:rsid w:val="007E4A9E"/>
    <w:rsid w:val="007E4BC8"/>
    <w:rsid w:val="007E5FCD"/>
    <w:rsid w:val="007F0075"/>
    <w:rsid w:val="007F15BD"/>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77E1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37D4"/>
    <w:rsid w:val="009B542B"/>
    <w:rsid w:val="009C45D9"/>
    <w:rsid w:val="009C7C23"/>
    <w:rsid w:val="009D1D00"/>
    <w:rsid w:val="009D30F4"/>
    <w:rsid w:val="009D4E8C"/>
    <w:rsid w:val="009D53AC"/>
    <w:rsid w:val="009D6E69"/>
    <w:rsid w:val="009D7BA1"/>
    <w:rsid w:val="009D7D45"/>
    <w:rsid w:val="009E0AD6"/>
    <w:rsid w:val="009E6CD7"/>
    <w:rsid w:val="009F1F83"/>
    <w:rsid w:val="009F3E18"/>
    <w:rsid w:val="009F5042"/>
    <w:rsid w:val="009F6386"/>
    <w:rsid w:val="009F69EB"/>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34AE"/>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069"/>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50BD"/>
    <w:rsid w:val="00CD7AD3"/>
    <w:rsid w:val="00CE188F"/>
    <w:rsid w:val="00CE29CA"/>
    <w:rsid w:val="00CE606C"/>
    <w:rsid w:val="00CF2065"/>
    <w:rsid w:val="00CF3332"/>
    <w:rsid w:val="00CF3423"/>
    <w:rsid w:val="00CF690E"/>
    <w:rsid w:val="00CF6D14"/>
    <w:rsid w:val="00CF7685"/>
    <w:rsid w:val="00CF77E5"/>
    <w:rsid w:val="00CF7F9E"/>
    <w:rsid w:val="00D01EFD"/>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13E5"/>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7AD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151F"/>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0BA"/>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3769">
      <w:bodyDiv w:val="1"/>
      <w:marLeft w:val="0"/>
      <w:marRight w:val="0"/>
      <w:marTop w:val="0"/>
      <w:marBottom w:val="0"/>
      <w:divBdr>
        <w:top w:val="none" w:sz="0" w:space="0" w:color="auto"/>
        <w:left w:val="none" w:sz="0" w:space="0" w:color="auto"/>
        <w:bottom w:val="none" w:sz="0" w:space="0" w:color="auto"/>
        <w:right w:val="none" w:sz="0" w:space="0" w:color="auto"/>
      </w:divBdr>
    </w:div>
    <w:div w:id="19938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7025</Words>
  <Characters>40045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5</cp:revision>
  <cp:lastPrinted>2020-07-07T04:27:00Z</cp:lastPrinted>
  <dcterms:created xsi:type="dcterms:W3CDTF">2021-03-18T08:02:00Z</dcterms:created>
  <dcterms:modified xsi:type="dcterms:W3CDTF">2021-03-19T09:29:00Z</dcterms:modified>
</cp:coreProperties>
</file>