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28ECC" w14:textId="100FB01E" w:rsidR="003750BB" w:rsidRPr="00103579" w:rsidRDefault="003750BB" w:rsidP="003750BB"/>
    <w:p w14:paraId="6B4CE46D" w14:textId="286D06B6" w:rsidR="003750BB" w:rsidRPr="00103579" w:rsidRDefault="003750BB" w:rsidP="003750BB">
      <w:pPr>
        <w:spacing w:after="0" w:line="240" w:lineRule="auto"/>
        <w:jc w:val="center"/>
        <w:rPr>
          <w:rFonts w:ascii="Arial" w:hAnsi="Arial" w:cs="Arial"/>
          <w:b/>
          <w:sz w:val="52"/>
          <w:szCs w:val="52"/>
        </w:rPr>
      </w:pPr>
    </w:p>
    <w:p w14:paraId="7FE40BE6" w14:textId="14A5FAD8" w:rsidR="003750BB" w:rsidRPr="00103579" w:rsidRDefault="003750BB" w:rsidP="003750BB">
      <w:pPr>
        <w:spacing w:after="0" w:line="240" w:lineRule="auto"/>
        <w:jc w:val="center"/>
        <w:rPr>
          <w:rFonts w:ascii="Arial" w:hAnsi="Arial" w:cs="Arial"/>
          <w:b/>
          <w:sz w:val="52"/>
          <w:szCs w:val="52"/>
        </w:rPr>
      </w:pPr>
      <w:r w:rsidRPr="00103579">
        <w:rPr>
          <w:noProof/>
        </w:rPr>
        <w:drawing>
          <wp:anchor distT="0" distB="0" distL="114300" distR="114300" simplePos="0" relativeHeight="251659264" behindDoc="0" locked="0" layoutInCell="1" allowOverlap="1" wp14:anchorId="4ECA41D3" wp14:editId="36A82F1A">
            <wp:simplePos x="0" y="0"/>
            <wp:positionH relativeFrom="margin">
              <wp:posOffset>1831975</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A982BE" w14:textId="410D93A6" w:rsidR="003750BB" w:rsidRPr="00103579" w:rsidRDefault="003750BB" w:rsidP="003750BB">
      <w:pPr>
        <w:spacing w:after="0" w:line="240" w:lineRule="auto"/>
        <w:jc w:val="center"/>
        <w:rPr>
          <w:rFonts w:ascii="Arial" w:hAnsi="Arial" w:cs="Arial"/>
          <w:b/>
          <w:sz w:val="52"/>
          <w:szCs w:val="52"/>
        </w:rPr>
      </w:pPr>
    </w:p>
    <w:p w14:paraId="0409AD89" w14:textId="1C20B431" w:rsidR="003750BB" w:rsidRPr="00103579" w:rsidRDefault="003750BB" w:rsidP="003750BB">
      <w:pPr>
        <w:spacing w:after="0" w:line="240" w:lineRule="auto"/>
        <w:jc w:val="center"/>
        <w:rPr>
          <w:rFonts w:ascii="Arial" w:hAnsi="Arial" w:cs="Arial"/>
          <w:b/>
          <w:sz w:val="52"/>
          <w:szCs w:val="52"/>
        </w:rPr>
      </w:pPr>
    </w:p>
    <w:p w14:paraId="75FB30D0" w14:textId="37A65AA4" w:rsidR="003750BB" w:rsidRPr="00103579" w:rsidRDefault="003750BB" w:rsidP="003750BB">
      <w:pPr>
        <w:spacing w:after="0" w:line="240" w:lineRule="auto"/>
        <w:jc w:val="center"/>
        <w:rPr>
          <w:rFonts w:ascii="Arial" w:hAnsi="Arial" w:cs="Arial"/>
          <w:b/>
          <w:sz w:val="52"/>
          <w:szCs w:val="52"/>
        </w:rPr>
      </w:pPr>
    </w:p>
    <w:p w14:paraId="69DF46F3" w14:textId="611276ED" w:rsidR="003750BB" w:rsidRPr="00103579" w:rsidRDefault="003750BB" w:rsidP="003750BB">
      <w:pPr>
        <w:spacing w:after="0" w:line="240" w:lineRule="auto"/>
        <w:jc w:val="center"/>
        <w:rPr>
          <w:rFonts w:ascii="Arial" w:hAnsi="Arial" w:cs="Arial"/>
          <w:b/>
          <w:sz w:val="52"/>
          <w:szCs w:val="52"/>
        </w:rPr>
      </w:pPr>
    </w:p>
    <w:p w14:paraId="00FBED2E" w14:textId="77777777" w:rsidR="003750BB" w:rsidRPr="00103579" w:rsidRDefault="003750BB" w:rsidP="003750BB">
      <w:pPr>
        <w:spacing w:after="0" w:line="240" w:lineRule="auto"/>
        <w:jc w:val="center"/>
        <w:rPr>
          <w:rFonts w:ascii="Arial" w:hAnsi="Arial" w:cs="Arial"/>
          <w:b/>
          <w:sz w:val="52"/>
          <w:szCs w:val="52"/>
        </w:rPr>
      </w:pPr>
    </w:p>
    <w:p w14:paraId="02531393" w14:textId="3AABDDB9" w:rsidR="003750BB" w:rsidRPr="00103579" w:rsidRDefault="003750BB" w:rsidP="003750BB">
      <w:pPr>
        <w:spacing w:after="0" w:line="240" w:lineRule="auto"/>
        <w:jc w:val="center"/>
        <w:rPr>
          <w:rFonts w:ascii="Arial" w:hAnsi="Arial" w:cs="Arial"/>
          <w:b/>
          <w:sz w:val="52"/>
          <w:szCs w:val="52"/>
        </w:rPr>
      </w:pPr>
      <w:r w:rsidRPr="00103579">
        <w:rPr>
          <w:rFonts w:ascii="Arial" w:hAnsi="Arial" w:cs="Arial"/>
          <w:b/>
          <w:sz w:val="52"/>
          <w:szCs w:val="52"/>
        </w:rPr>
        <w:t>PAYRAY</w:t>
      </w:r>
      <w:r w:rsidR="006B769C">
        <w:rPr>
          <w:rFonts w:ascii="Arial" w:hAnsi="Arial" w:cs="Arial"/>
          <w:b/>
          <w:sz w:val="52"/>
          <w:szCs w:val="52"/>
        </w:rPr>
        <w:t xml:space="preserve"> BANK</w:t>
      </w:r>
      <w:r w:rsidRPr="00103579">
        <w:rPr>
          <w:rFonts w:ascii="Arial" w:hAnsi="Arial" w:cs="Arial"/>
          <w:b/>
          <w:sz w:val="52"/>
          <w:szCs w:val="52"/>
        </w:rPr>
        <w:t>, UAB</w:t>
      </w:r>
    </w:p>
    <w:p w14:paraId="4822A7B9" w14:textId="12B034ED" w:rsidR="003750BB" w:rsidRPr="00103579" w:rsidRDefault="003750BB" w:rsidP="003750BB">
      <w:pPr>
        <w:spacing w:after="0" w:line="240" w:lineRule="auto"/>
        <w:jc w:val="center"/>
        <w:rPr>
          <w:rFonts w:ascii="Arial" w:hAnsi="Arial" w:cs="Arial"/>
          <w:b/>
          <w:sz w:val="52"/>
          <w:szCs w:val="52"/>
        </w:rPr>
      </w:pPr>
      <w:r w:rsidRPr="00103579">
        <w:rPr>
          <w:rFonts w:ascii="Arial" w:hAnsi="Arial" w:cs="Arial"/>
          <w:b/>
          <w:sz w:val="52"/>
          <w:szCs w:val="52"/>
        </w:rPr>
        <w:t>PASKOLOS SUTARTIES</w:t>
      </w:r>
    </w:p>
    <w:p w14:paraId="74893C52" w14:textId="09EE1660" w:rsidR="003750BB" w:rsidRPr="00103579" w:rsidRDefault="003750BB" w:rsidP="003750BB">
      <w:pPr>
        <w:spacing w:after="0" w:line="240" w:lineRule="auto"/>
        <w:jc w:val="center"/>
        <w:rPr>
          <w:rFonts w:ascii="Arial" w:hAnsi="Arial" w:cs="Arial"/>
          <w:b/>
          <w:sz w:val="52"/>
          <w:szCs w:val="52"/>
        </w:rPr>
      </w:pPr>
      <w:r w:rsidRPr="00533A93">
        <w:rPr>
          <w:rFonts w:ascii="Arial" w:hAnsi="Arial" w:cs="Arial"/>
          <w:b/>
          <w:color w:val="00B0F0"/>
          <w:sz w:val="52"/>
          <w:szCs w:val="52"/>
        </w:rPr>
        <w:t>BENDROSIOS SĄLYGOS</w:t>
      </w:r>
    </w:p>
    <w:p w14:paraId="3E607818" w14:textId="7141554B" w:rsidR="009A47E1" w:rsidRPr="00103579" w:rsidRDefault="009A47E1" w:rsidP="003750BB">
      <w:pPr>
        <w:spacing w:after="0" w:line="240" w:lineRule="auto"/>
        <w:jc w:val="center"/>
        <w:rPr>
          <w:rFonts w:ascii="Arial" w:hAnsi="Arial" w:cs="Arial"/>
          <w:b/>
          <w:sz w:val="40"/>
          <w:szCs w:val="40"/>
        </w:rPr>
      </w:pPr>
    </w:p>
    <w:p w14:paraId="0DDD0837" w14:textId="45DB76A1" w:rsidR="003750BB" w:rsidRPr="00103579" w:rsidRDefault="003750BB" w:rsidP="003750BB">
      <w:pPr>
        <w:spacing w:after="0" w:line="240" w:lineRule="auto"/>
        <w:jc w:val="center"/>
        <w:rPr>
          <w:rFonts w:ascii="Arial" w:hAnsi="Arial" w:cs="Arial"/>
          <w:b/>
          <w:sz w:val="40"/>
          <w:szCs w:val="40"/>
        </w:rPr>
      </w:pPr>
      <w:r w:rsidRPr="00103579">
        <w:rPr>
          <w:rFonts w:ascii="Arial" w:hAnsi="Arial" w:cs="Arial"/>
          <w:b/>
          <w:sz w:val="40"/>
          <w:szCs w:val="40"/>
        </w:rPr>
        <w:t xml:space="preserve">(SU </w:t>
      </w:r>
      <w:r w:rsidR="00383590" w:rsidRPr="00103579">
        <w:rPr>
          <w:rFonts w:ascii="Arial" w:hAnsi="Arial" w:cs="Arial"/>
          <w:b/>
          <w:sz w:val="40"/>
          <w:szCs w:val="40"/>
        </w:rPr>
        <w:t xml:space="preserve">INVEGOS </w:t>
      </w:r>
      <w:r w:rsidRPr="00103579">
        <w:rPr>
          <w:rFonts w:ascii="Arial" w:hAnsi="Arial" w:cs="Arial"/>
          <w:b/>
          <w:sz w:val="40"/>
          <w:szCs w:val="40"/>
        </w:rPr>
        <w:t>SVV PASKOLŲ GARANTIJA)</w:t>
      </w:r>
    </w:p>
    <w:p w14:paraId="4A781542" w14:textId="77777777" w:rsidR="003750BB" w:rsidRPr="00103579" w:rsidRDefault="003750BB" w:rsidP="003750BB"/>
    <w:p w14:paraId="7BD45958" w14:textId="34EE478A" w:rsidR="003750BB" w:rsidRPr="00103579" w:rsidRDefault="00EF5A7A" w:rsidP="003750BB">
      <w:r>
        <w:rPr>
          <w:noProof/>
        </w:rPr>
        <w:drawing>
          <wp:anchor distT="0" distB="0" distL="114300" distR="114300" simplePos="0" relativeHeight="251661312" behindDoc="1" locked="0" layoutInCell="1" allowOverlap="1" wp14:anchorId="07C9973D" wp14:editId="597FB839">
            <wp:simplePos x="0" y="0"/>
            <wp:positionH relativeFrom="margin">
              <wp:posOffset>1409700</wp:posOffset>
            </wp:positionH>
            <wp:positionV relativeFrom="margin">
              <wp:posOffset>5224780</wp:posOffset>
            </wp:positionV>
            <wp:extent cx="3270250" cy="1000760"/>
            <wp:effectExtent l="0" t="0" r="0" b="0"/>
            <wp:wrapTight wrapText="bothSides">
              <wp:wrapPolygon edited="0">
                <wp:start x="2894" y="1234"/>
                <wp:lineTo x="1887" y="3289"/>
                <wp:lineTo x="503" y="6990"/>
                <wp:lineTo x="503" y="10690"/>
                <wp:lineTo x="629" y="16447"/>
                <wp:lineTo x="2391" y="19736"/>
                <wp:lineTo x="3020" y="20558"/>
                <wp:lineTo x="3775" y="20558"/>
                <wp:lineTo x="4656" y="19736"/>
                <wp:lineTo x="21139" y="15624"/>
                <wp:lineTo x="21139" y="15213"/>
                <wp:lineTo x="20384" y="8635"/>
                <wp:lineTo x="20635" y="6579"/>
                <wp:lineTo x="4530" y="1234"/>
                <wp:lineTo x="2894" y="123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025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468" w:rsidRPr="00103579">
        <w:t xml:space="preserve"> </w:t>
      </w:r>
    </w:p>
    <w:p w14:paraId="1C74730A" w14:textId="4F561847" w:rsidR="003750BB" w:rsidRPr="00103579" w:rsidRDefault="003750BB" w:rsidP="003750BB"/>
    <w:p w14:paraId="3A6E1A07" w14:textId="6445E9DD" w:rsidR="003750BB" w:rsidRPr="00103579" w:rsidRDefault="003750BB" w:rsidP="003750BB"/>
    <w:p w14:paraId="2CE95EC1" w14:textId="6617B188" w:rsidR="003750BB" w:rsidRPr="00103579" w:rsidRDefault="003750BB" w:rsidP="003750BB"/>
    <w:p w14:paraId="0FE4CE49" w14:textId="77777777" w:rsidR="003750BB" w:rsidRPr="00103579" w:rsidRDefault="003750BB" w:rsidP="003750BB"/>
    <w:p w14:paraId="57CA7486" w14:textId="77777777" w:rsidR="003750BB" w:rsidRPr="00103579" w:rsidRDefault="003750BB" w:rsidP="003750BB"/>
    <w:p w14:paraId="0CE526C1" w14:textId="77777777" w:rsidR="003750BB" w:rsidRPr="00103579" w:rsidRDefault="003750BB" w:rsidP="003750BB"/>
    <w:p w14:paraId="4E0C6712" w14:textId="77777777" w:rsidR="003750BB" w:rsidRPr="00103579" w:rsidRDefault="003750BB" w:rsidP="003750BB"/>
    <w:p w14:paraId="4CDAF6C7" w14:textId="77777777" w:rsidR="003750BB" w:rsidRPr="00103579" w:rsidRDefault="003750BB" w:rsidP="003750BB"/>
    <w:p w14:paraId="073A16F3" w14:textId="77777777" w:rsidR="003750BB" w:rsidRPr="00103579" w:rsidRDefault="003750BB" w:rsidP="003750BB"/>
    <w:p w14:paraId="783990EF" w14:textId="77777777" w:rsidR="003750BB" w:rsidRPr="00103579" w:rsidRDefault="003750BB" w:rsidP="003750BB">
      <w:pPr>
        <w:pStyle w:val="Header"/>
        <w:jc w:val="center"/>
        <w:rPr>
          <w:rFonts w:ascii="Arial" w:hAnsi="Arial" w:cs="Arial"/>
          <w:sz w:val="24"/>
          <w:szCs w:val="24"/>
        </w:rPr>
      </w:pPr>
    </w:p>
    <w:p w14:paraId="537A1E8E" w14:textId="7FE4827E" w:rsidR="003750BB" w:rsidRPr="00103579" w:rsidRDefault="003750BB" w:rsidP="003750BB">
      <w:pPr>
        <w:pStyle w:val="Header"/>
        <w:jc w:val="center"/>
        <w:rPr>
          <w:rFonts w:ascii="Arial" w:hAnsi="Arial" w:cs="Arial"/>
          <w:sz w:val="24"/>
          <w:szCs w:val="24"/>
        </w:rPr>
      </w:pPr>
    </w:p>
    <w:p w14:paraId="7C6F1A8C" w14:textId="15EC0C49" w:rsidR="00383590" w:rsidRPr="00103579" w:rsidRDefault="00383590" w:rsidP="003750BB">
      <w:pPr>
        <w:pStyle w:val="Header"/>
        <w:jc w:val="center"/>
        <w:rPr>
          <w:rFonts w:ascii="Arial" w:hAnsi="Arial" w:cs="Arial"/>
          <w:sz w:val="24"/>
          <w:szCs w:val="24"/>
        </w:rPr>
      </w:pPr>
    </w:p>
    <w:p w14:paraId="1B9FFEA6" w14:textId="77777777" w:rsidR="009A47E1" w:rsidRPr="00103579" w:rsidRDefault="009A47E1" w:rsidP="003750BB">
      <w:pPr>
        <w:pStyle w:val="Header"/>
        <w:jc w:val="center"/>
        <w:rPr>
          <w:rFonts w:ascii="Arial" w:hAnsi="Arial" w:cs="Arial"/>
          <w:sz w:val="24"/>
          <w:szCs w:val="24"/>
        </w:rPr>
      </w:pPr>
    </w:p>
    <w:p w14:paraId="0EF2FFA3" w14:textId="77777777" w:rsidR="003750BB" w:rsidRPr="00103579" w:rsidRDefault="003750BB" w:rsidP="003750BB">
      <w:pPr>
        <w:pStyle w:val="Header"/>
        <w:jc w:val="center"/>
        <w:rPr>
          <w:rFonts w:ascii="Arial" w:hAnsi="Arial" w:cs="Arial"/>
          <w:sz w:val="24"/>
          <w:szCs w:val="24"/>
        </w:rPr>
      </w:pPr>
    </w:p>
    <w:p w14:paraId="628FF3A4" w14:textId="77777777" w:rsidR="003750BB" w:rsidRPr="00103579" w:rsidRDefault="003750BB" w:rsidP="003750BB">
      <w:pPr>
        <w:pStyle w:val="Header"/>
        <w:jc w:val="center"/>
        <w:rPr>
          <w:rFonts w:ascii="Arial" w:hAnsi="Arial" w:cs="Arial"/>
          <w:sz w:val="18"/>
          <w:szCs w:val="18"/>
        </w:rPr>
      </w:pPr>
    </w:p>
    <w:p w14:paraId="4782BB4F" w14:textId="126204E5" w:rsidR="003750BB" w:rsidRPr="005F7318" w:rsidRDefault="003750BB" w:rsidP="003750BB">
      <w:pPr>
        <w:pStyle w:val="Header"/>
        <w:jc w:val="center"/>
        <w:rPr>
          <w:rFonts w:ascii="Arial" w:hAnsi="Arial" w:cs="Arial"/>
          <w:sz w:val="18"/>
          <w:szCs w:val="18"/>
          <w:lang w:val="en-US"/>
        </w:rPr>
      </w:pPr>
      <w:r w:rsidRPr="00103579">
        <w:rPr>
          <w:rFonts w:ascii="Arial" w:hAnsi="Arial" w:cs="Arial"/>
          <w:sz w:val="18"/>
          <w:szCs w:val="18"/>
        </w:rPr>
        <w:t xml:space="preserve">Taikoma nuo </w:t>
      </w:r>
      <w:r w:rsidR="00E00876">
        <w:rPr>
          <w:rFonts w:ascii="Arial" w:hAnsi="Arial" w:cs="Arial"/>
          <w:sz w:val="18"/>
          <w:szCs w:val="18"/>
          <w:lang w:val="en-US"/>
        </w:rPr>
        <w:t>2021</w:t>
      </w:r>
      <w:r w:rsidR="005F7318">
        <w:rPr>
          <w:rFonts w:ascii="Arial" w:hAnsi="Arial" w:cs="Arial"/>
          <w:sz w:val="18"/>
          <w:szCs w:val="18"/>
          <w:lang w:val="en-US"/>
        </w:rPr>
        <w:t>-</w:t>
      </w:r>
      <w:r w:rsidR="00E00876">
        <w:rPr>
          <w:rFonts w:ascii="Arial" w:hAnsi="Arial" w:cs="Arial"/>
          <w:sz w:val="18"/>
          <w:szCs w:val="18"/>
          <w:lang w:val="en-US"/>
        </w:rPr>
        <w:t>03</w:t>
      </w:r>
      <w:r w:rsidR="005F7318">
        <w:rPr>
          <w:rFonts w:ascii="Arial" w:hAnsi="Arial" w:cs="Arial"/>
          <w:sz w:val="18"/>
          <w:szCs w:val="18"/>
          <w:lang w:val="en-US"/>
        </w:rPr>
        <w:t>-</w:t>
      </w:r>
      <w:r w:rsidR="00E00876">
        <w:rPr>
          <w:rFonts w:ascii="Arial" w:hAnsi="Arial" w:cs="Arial"/>
          <w:sz w:val="18"/>
          <w:szCs w:val="18"/>
          <w:lang w:val="en-US"/>
        </w:rPr>
        <w:t>18</w:t>
      </w:r>
    </w:p>
    <w:p w14:paraId="77FE6469" w14:textId="5562761E" w:rsidR="00332470" w:rsidRPr="00103579" w:rsidRDefault="003750BB" w:rsidP="00AC299B">
      <w:pPr>
        <w:jc w:val="center"/>
        <w:rPr>
          <w:rFonts w:ascii="Arial" w:hAnsi="Arial" w:cs="Arial"/>
          <w:sz w:val="18"/>
          <w:szCs w:val="18"/>
        </w:rPr>
      </w:pPr>
      <w:r w:rsidRPr="00103579">
        <w:rPr>
          <w:rFonts w:ascii="Arial" w:hAnsi="Arial" w:cs="Arial"/>
          <w:sz w:val="18"/>
          <w:szCs w:val="18"/>
        </w:rPr>
        <w:t xml:space="preserve">Versija Nr. </w:t>
      </w:r>
      <w:r w:rsidR="00E00876">
        <w:rPr>
          <w:rFonts w:ascii="Arial" w:hAnsi="Arial" w:cs="Arial"/>
          <w:sz w:val="18"/>
          <w:szCs w:val="18"/>
        </w:rPr>
        <w:t>2</w:t>
      </w:r>
    </w:p>
    <w:p w14:paraId="3D0F13B8" w14:textId="77777777" w:rsidR="004C47CD" w:rsidRPr="00103579" w:rsidRDefault="006B19C3" w:rsidP="00464264">
      <w:pPr>
        <w:pStyle w:val="ListParagraph"/>
        <w:numPr>
          <w:ilvl w:val="0"/>
          <w:numId w:val="2"/>
        </w:numPr>
        <w:spacing w:after="0"/>
        <w:ind w:left="567" w:right="-64" w:hanging="567"/>
        <w:rPr>
          <w:rFonts w:ascii="Arial" w:hAnsi="Arial" w:cs="Arial"/>
          <w:b/>
          <w:sz w:val="18"/>
          <w:szCs w:val="18"/>
        </w:rPr>
      </w:pPr>
      <w:r w:rsidRPr="00103579">
        <w:rPr>
          <w:rFonts w:ascii="Arial" w:hAnsi="Arial" w:cs="Arial"/>
          <w:b/>
          <w:sz w:val="18"/>
          <w:szCs w:val="18"/>
        </w:rPr>
        <w:lastRenderedPageBreak/>
        <w:t xml:space="preserve">SĄVOKOS </w:t>
      </w:r>
    </w:p>
    <w:p w14:paraId="5D842948" w14:textId="77777777" w:rsidR="008E7897" w:rsidRPr="00103579" w:rsidRDefault="008E7897" w:rsidP="008E7897">
      <w:pPr>
        <w:pStyle w:val="ListParagraph"/>
        <w:numPr>
          <w:ilvl w:val="1"/>
          <w:numId w:val="1"/>
        </w:numPr>
        <w:ind w:left="567" w:right="-46" w:hanging="567"/>
        <w:jc w:val="both"/>
        <w:rPr>
          <w:rFonts w:ascii="Arial" w:hAnsi="Arial" w:cs="Arial"/>
          <w:sz w:val="18"/>
          <w:szCs w:val="18"/>
        </w:rPr>
      </w:pPr>
      <w:r w:rsidRPr="00103579">
        <w:rPr>
          <w:rFonts w:ascii="Arial" w:hAnsi="Arial" w:cs="Arial"/>
          <w:b/>
          <w:bCs/>
          <w:sz w:val="18"/>
          <w:szCs w:val="18"/>
        </w:rPr>
        <w:t>Bendrosios sąlygos</w:t>
      </w:r>
      <w:r w:rsidRPr="00103579">
        <w:rPr>
          <w:rFonts w:ascii="Arial" w:hAnsi="Arial" w:cs="Arial"/>
          <w:sz w:val="18"/>
          <w:szCs w:val="18"/>
        </w:rPr>
        <w:t xml:space="preserve"> – Paskolos sutarties Bendrosios sąlygos.</w:t>
      </w:r>
    </w:p>
    <w:p w14:paraId="094F853F" w14:textId="404F1E83" w:rsidR="00907276" w:rsidRDefault="00512E37"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Darbo diena</w:t>
      </w:r>
      <w:r w:rsidRPr="00103579">
        <w:rPr>
          <w:rFonts w:ascii="Arial" w:hAnsi="Arial" w:cs="Arial"/>
          <w:sz w:val="18"/>
          <w:szCs w:val="18"/>
        </w:rPr>
        <w:t xml:space="preserve"> – </w:t>
      </w:r>
      <w:r w:rsidR="00847FF7" w:rsidRPr="00103579">
        <w:rPr>
          <w:rFonts w:ascii="Arial" w:hAnsi="Arial" w:cs="Arial"/>
          <w:sz w:val="18"/>
          <w:szCs w:val="18"/>
        </w:rPr>
        <w:t>bet kokia savaitės diena, išskyrus šeštadienį, sekmadienį ir Lietuvos Respublikos darbo kodekso 123 straipsnyje nurodytas dienas.</w:t>
      </w:r>
    </w:p>
    <w:p w14:paraId="0F5422F3" w14:textId="77777777" w:rsidR="00E00876" w:rsidRPr="00342284" w:rsidRDefault="00E00876" w:rsidP="00E00876">
      <w:pPr>
        <w:pStyle w:val="ListParagraph"/>
        <w:numPr>
          <w:ilvl w:val="1"/>
          <w:numId w:val="1"/>
        </w:numPr>
        <w:ind w:left="567" w:hanging="567"/>
        <w:jc w:val="both"/>
        <w:rPr>
          <w:rFonts w:ascii="Arial" w:hAnsi="Arial" w:cs="Arial"/>
          <w:sz w:val="18"/>
          <w:szCs w:val="18"/>
        </w:rPr>
      </w:pPr>
      <w:bookmarkStart w:id="0" w:name="_Hlk66953057"/>
      <w:r w:rsidRPr="00094813">
        <w:rPr>
          <w:rFonts w:ascii="Arial" w:hAnsi="Arial" w:cs="Arial"/>
          <w:b/>
          <w:bCs/>
          <w:sz w:val="18"/>
          <w:szCs w:val="18"/>
        </w:rPr>
        <w:t>EURIBOR</w:t>
      </w:r>
      <w:r w:rsidRPr="00342284">
        <w:rPr>
          <w:rFonts w:ascii="Arial" w:hAnsi="Arial" w:cs="Arial"/>
          <w:sz w:val="18"/>
          <w:szCs w:val="18"/>
        </w:rPr>
        <w:t xml:space="preserve"> – tai Europos tarpbankinės rinkos palūkanų norma EURIBOR (angl. </w:t>
      </w:r>
      <w:proofErr w:type="spellStart"/>
      <w:r w:rsidRPr="00342284">
        <w:rPr>
          <w:rFonts w:ascii="Arial" w:hAnsi="Arial" w:cs="Arial"/>
          <w:sz w:val="18"/>
          <w:szCs w:val="18"/>
        </w:rPr>
        <w:t>European</w:t>
      </w:r>
      <w:proofErr w:type="spellEnd"/>
      <w:r w:rsidRPr="00342284">
        <w:rPr>
          <w:rFonts w:ascii="Arial" w:hAnsi="Arial" w:cs="Arial"/>
          <w:sz w:val="18"/>
          <w:szCs w:val="18"/>
        </w:rPr>
        <w:t xml:space="preserve"> </w:t>
      </w:r>
      <w:proofErr w:type="spellStart"/>
      <w:r w:rsidRPr="00342284">
        <w:rPr>
          <w:rFonts w:ascii="Arial" w:hAnsi="Arial" w:cs="Arial"/>
          <w:sz w:val="18"/>
          <w:szCs w:val="18"/>
        </w:rPr>
        <w:t>Interbank</w:t>
      </w:r>
      <w:proofErr w:type="spellEnd"/>
      <w:r w:rsidRPr="00342284">
        <w:rPr>
          <w:rFonts w:ascii="Arial" w:hAnsi="Arial" w:cs="Arial"/>
          <w:sz w:val="18"/>
          <w:szCs w:val="18"/>
        </w:rPr>
        <w:t xml:space="preserve"> </w:t>
      </w:r>
      <w:proofErr w:type="spellStart"/>
      <w:r w:rsidRPr="00342284">
        <w:rPr>
          <w:rFonts w:ascii="Arial" w:hAnsi="Arial" w:cs="Arial"/>
          <w:sz w:val="18"/>
          <w:szCs w:val="18"/>
        </w:rPr>
        <w:t>Offered</w:t>
      </w:r>
      <w:proofErr w:type="spellEnd"/>
      <w:r w:rsidRPr="00342284">
        <w:rPr>
          <w:rFonts w:ascii="Arial" w:hAnsi="Arial" w:cs="Arial"/>
          <w:sz w:val="18"/>
          <w:szCs w:val="18"/>
        </w:rPr>
        <w:t xml:space="preserve"> Rate) – EMMI (angl. </w:t>
      </w:r>
      <w:proofErr w:type="spellStart"/>
      <w:r w:rsidRPr="00342284">
        <w:rPr>
          <w:rFonts w:ascii="Arial" w:hAnsi="Arial" w:cs="Arial"/>
          <w:sz w:val="18"/>
          <w:szCs w:val="18"/>
        </w:rPr>
        <w:t>European</w:t>
      </w:r>
      <w:proofErr w:type="spellEnd"/>
      <w:r w:rsidRPr="00342284">
        <w:rPr>
          <w:rFonts w:ascii="Arial" w:hAnsi="Arial" w:cs="Arial"/>
          <w:sz w:val="18"/>
          <w:szCs w:val="18"/>
        </w:rPr>
        <w:t xml:space="preserve"> Money </w:t>
      </w:r>
      <w:proofErr w:type="spellStart"/>
      <w:r w:rsidRPr="00342284">
        <w:rPr>
          <w:rFonts w:ascii="Arial" w:hAnsi="Arial" w:cs="Arial"/>
          <w:sz w:val="18"/>
          <w:szCs w:val="18"/>
        </w:rPr>
        <w:t>Markets</w:t>
      </w:r>
      <w:proofErr w:type="spellEnd"/>
      <w:r w:rsidRPr="00342284">
        <w:rPr>
          <w:rFonts w:ascii="Arial" w:hAnsi="Arial" w:cs="Arial"/>
          <w:sz w:val="18"/>
          <w:szCs w:val="18"/>
        </w:rPr>
        <w:t xml:space="preserve"> Institute) skelbiama tarpbankinė palūkanų norma, už kurią euro zonoje bankai yra pasirengę paskolinti lėšų eurais kitiems bankams. Jei EURIBOR reikšmė yra neigiama, ji laikoma lygi nuliui. Taikoma tokio laikotarpio EURIBOR norma, kuri lygi Palūkanų periodui (pvz., 3 mėn., 6 mėn.).</w:t>
      </w:r>
    </w:p>
    <w:bookmarkEnd w:id="0"/>
    <w:p w14:paraId="1FAE6CD6" w14:textId="31E9981D" w:rsidR="00504066" w:rsidRPr="00103579" w:rsidRDefault="00504066"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i/>
          <w:iCs/>
          <w:sz w:val="18"/>
          <w:szCs w:val="18"/>
        </w:rPr>
        <w:t xml:space="preserve">De </w:t>
      </w:r>
      <w:proofErr w:type="spellStart"/>
      <w:r w:rsidRPr="00103579">
        <w:rPr>
          <w:rFonts w:ascii="Arial" w:hAnsi="Arial" w:cs="Arial"/>
          <w:b/>
          <w:bCs/>
          <w:i/>
          <w:iCs/>
          <w:sz w:val="18"/>
          <w:szCs w:val="18"/>
        </w:rPr>
        <w:t>minimis</w:t>
      </w:r>
      <w:proofErr w:type="spellEnd"/>
      <w:r w:rsidRPr="00103579">
        <w:rPr>
          <w:rFonts w:ascii="Arial" w:hAnsi="Arial" w:cs="Arial"/>
          <w:b/>
          <w:bCs/>
          <w:sz w:val="18"/>
          <w:szCs w:val="18"/>
        </w:rPr>
        <w:t xml:space="preserve"> pagalba </w:t>
      </w:r>
      <w:r w:rsidRPr="00103579">
        <w:rPr>
          <w:rFonts w:ascii="Arial" w:hAnsi="Arial" w:cs="Arial"/>
          <w:sz w:val="18"/>
          <w:szCs w:val="18"/>
        </w:rPr>
        <w:t>– pagalba, kaip ji apibrėžta Reglamento 3 str</w:t>
      </w:r>
      <w:r w:rsidR="00DC5975">
        <w:rPr>
          <w:rFonts w:ascii="Arial" w:hAnsi="Arial" w:cs="Arial"/>
          <w:sz w:val="18"/>
          <w:szCs w:val="18"/>
        </w:rPr>
        <w:t>aipsnyje.</w:t>
      </w:r>
    </w:p>
    <w:p w14:paraId="6F59C4BC" w14:textId="5E9DC2F3" w:rsidR="00536814" w:rsidRPr="00103579" w:rsidRDefault="00536814" w:rsidP="00536814">
      <w:pPr>
        <w:pStyle w:val="ListParagraph"/>
        <w:numPr>
          <w:ilvl w:val="1"/>
          <w:numId w:val="1"/>
        </w:numPr>
        <w:ind w:left="567" w:hanging="567"/>
        <w:jc w:val="both"/>
        <w:rPr>
          <w:rFonts w:ascii="Arial" w:hAnsi="Arial" w:cs="Arial"/>
          <w:b/>
          <w:bCs/>
          <w:sz w:val="18"/>
          <w:szCs w:val="18"/>
        </w:rPr>
      </w:pPr>
      <w:r w:rsidRPr="00103579">
        <w:rPr>
          <w:rFonts w:ascii="Arial" w:hAnsi="Arial" w:cs="Arial"/>
          <w:b/>
          <w:bCs/>
          <w:sz w:val="18"/>
          <w:szCs w:val="18"/>
        </w:rPr>
        <w:t xml:space="preserve">Esminės sąlygos </w:t>
      </w:r>
      <w:r w:rsidRPr="00103579">
        <w:rPr>
          <w:rFonts w:ascii="Arial" w:hAnsi="Arial" w:cs="Arial"/>
          <w:sz w:val="18"/>
          <w:szCs w:val="18"/>
        </w:rPr>
        <w:t xml:space="preserve">– suprantamos kaip toliau nurodytos Paskolos sutarties sąlygos: Paskolos gavėjas, Paskolos dydis, Paskolos suteikimo (naudojimo) sąlygos, Paskolos lėšų panaudojimo paskirtis, </w:t>
      </w:r>
      <w:r w:rsidR="00CA2F25" w:rsidRPr="00103579">
        <w:rPr>
          <w:rFonts w:ascii="Arial" w:hAnsi="Arial" w:cs="Arial"/>
          <w:sz w:val="18"/>
          <w:szCs w:val="18"/>
        </w:rPr>
        <w:t>G</w:t>
      </w:r>
      <w:r w:rsidRPr="00103579">
        <w:rPr>
          <w:rFonts w:ascii="Arial" w:hAnsi="Arial" w:cs="Arial"/>
          <w:sz w:val="18"/>
          <w:szCs w:val="18"/>
        </w:rPr>
        <w:t>alutin</w:t>
      </w:r>
      <w:r w:rsidR="00CA2F25" w:rsidRPr="00103579">
        <w:rPr>
          <w:rFonts w:ascii="Arial" w:hAnsi="Arial" w:cs="Arial"/>
          <w:sz w:val="18"/>
          <w:szCs w:val="18"/>
        </w:rPr>
        <w:t>ė</w:t>
      </w:r>
      <w:r w:rsidRPr="00103579">
        <w:rPr>
          <w:rFonts w:ascii="Arial" w:hAnsi="Arial" w:cs="Arial"/>
          <w:sz w:val="18"/>
          <w:szCs w:val="18"/>
        </w:rPr>
        <w:t xml:space="preserve"> </w:t>
      </w:r>
      <w:r w:rsidR="00CA2F25" w:rsidRPr="00103579">
        <w:rPr>
          <w:rFonts w:ascii="Arial" w:hAnsi="Arial" w:cs="Arial"/>
          <w:sz w:val="18"/>
          <w:szCs w:val="18"/>
        </w:rPr>
        <w:t xml:space="preserve">Paskolos </w:t>
      </w:r>
      <w:r w:rsidRPr="00103579">
        <w:rPr>
          <w:rFonts w:ascii="Arial" w:hAnsi="Arial" w:cs="Arial"/>
          <w:sz w:val="18"/>
          <w:szCs w:val="18"/>
        </w:rPr>
        <w:t xml:space="preserve">grąžinimo </w:t>
      </w:r>
      <w:r w:rsidR="00CA2F25" w:rsidRPr="00103579">
        <w:rPr>
          <w:rFonts w:ascii="Arial" w:hAnsi="Arial" w:cs="Arial"/>
          <w:sz w:val="18"/>
          <w:szCs w:val="18"/>
        </w:rPr>
        <w:t>diena</w:t>
      </w:r>
      <w:r w:rsidRPr="00103579">
        <w:rPr>
          <w:rFonts w:ascii="Arial" w:hAnsi="Arial" w:cs="Arial"/>
          <w:sz w:val="18"/>
          <w:szCs w:val="18"/>
        </w:rPr>
        <w:t>, Paskolos grąžinimo grafikas, Paskolos davėjui įkeičiamas turtas ir kitos Paskolos grąžinimą užtikrinančios priemonės.</w:t>
      </w:r>
    </w:p>
    <w:p w14:paraId="3CDD7058" w14:textId="77777777" w:rsidR="00CA2F25" w:rsidRPr="00103579" w:rsidRDefault="00CA2F25" w:rsidP="00CA2F25">
      <w:pPr>
        <w:pStyle w:val="ListParagraph"/>
        <w:numPr>
          <w:ilvl w:val="1"/>
          <w:numId w:val="1"/>
        </w:numPr>
        <w:ind w:left="567" w:right="-46" w:hanging="567"/>
        <w:jc w:val="both"/>
        <w:rPr>
          <w:rFonts w:ascii="Arial" w:hAnsi="Arial" w:cs="Arial"/>
          <w:sz w:val="18"/>
          <w:szCs w:val="18"/>
        </w:rPr>
      </w:pPr>
      <w:r w:rsidRPr="00103579">
        <w:rPr>
          <w:rFonts w:ascii="Arial" w:hAnsi="Arial" w:cs="Arial"/>
          <w:b/>
          <w:bCs/>
          <w:sz w:val="18"/>
          <w:szCs w:val="18"/>
        </w:rPr>
        <w:t>Galutinė Paskolos grąžinimo diena</w:t>
      </w:r>
      <w:r w:rsidRPr="00103579">
        <w:rPr>
          <w:rFonts w:ascii="Arial" w:hAnsi="Arial" w:cs="Arial"/>
          <w:sz w:val="18"/>
          <w:szCs w:val="18"/>
        </w:rPr>
        <w:t xml:space="preserve"> – diena, kuri nurodyta Specialiosiose sąlygose ir iki kurios Paskolos gavėjas turi pilnai grąžinti Paskolą ir įvykdyti kitus Mokėjimus.</w:t>
      </w:r>
    </w:p>
    <w:p w14:paraId="778DB551" w14:textId="03DD54D1" w:rsidR="0011404F" w:rsidRPr="00103579" w:rsidRDefault="0011404F"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Garantija</w:t>
      </w:r>
      <w:r w:rsidR="00A33C8B" w:rsidRPr="00103579">
        <w:rPr>
          <w:rFonts w:ascii="Arial" w:hAnsi="Arial" w:cs="Arial"/>
          <w:b/>
          <w:bCs/>
          <w:sz w:val="18"/>
          <w:szCs w:val="18"/>
        </w:rPr>
        <w:t xml:space="preserve"> </w:t>
      </w:r>
      <w:r w:rsidRPr="00103579">
        <w:rPr>
          <w:rFonts w:ascii="Arial" w:hAnsi="Arial" w:cs="Arial"/>
          <w:b/>
          <w:bCs/>
          <w:sz w:val="18"/>
          <w:szCs w:val="18"/>
        </w:rPr>
        <w:t>–</w:t>
      </w:r>
      <w:r w:rsidR="00847FF7" w:rsidRPr="00103579">
        <w:rPr>
          <w:rFonts w:ascii="Arial" w:hAnsi="Arial" w:cs="Arial"/>
          <w:b/>
          <w:bCs/>
          <w:sz w:val="18"/>
          <w:szCs w:val="18"/>
        </w:rPr>
        <w:t xml:space="preserve"> </w:t>
      </w:r>
      <w:r w:rsidRPr="00103579">
        <w:rPr>
          <w:rFonts w:ascii="Arial" w:hAnsi="Arial" w:cs="Arial"/>
          <w:sz w:val="18"/>
          <w:szCs w:val="18"/>
        </w:rPr>
        <w:t xml:space="preserve">INVEGA įsipareigojimas sumokėti Paskolos davėjui </w:t>
      </w:r>
      <w:r w:rsidR="0032041E" w:rsidRPr="00103579">
        <w:rPr>
          <w:rFonts w:ascii="Arial" w:hAnsi="Arial" w:cs="Arial"/>
          <w:sz w:val="18"/>
          <w:szCs w:val="18"/>
        </w:rPr>
        <w:t>G</w:t>
      </w:r>
      <w:r w:rsidRPr="00103579">
        <w:rPr>
          <w:rFonts w:ascii="Arial" w:hAnsi="Arial" w:cs="Arial"/>
          <w:sz w:val="18"/>
          <w:szCs w:val="18"/>
        </w:rPr>
        <w:t xml:space="preserve">arantijos išmoką, </w:t>
      </w:r>
      <w:r w:rsidR="001B4534" w:rsidRPr="00103579">
        <w:rPr>
          <w:rFonts w:ascii="Arial" w:hAnsi="Arial" w:cs="Arial"/>
          <w:sz w:val="18"/>
          <w:szCs w:val="18"/>
        </w:rPr>
        <w:t>P</w:t>
      </w:r>
      <w:r w:rsidRPr="00103579">
        <w:rPr>
          <w:rFonts w:ascii="Arial" w:hAnsi="Arial" w:cs="Arial"/>
          <w:sz w:val="18"/>
          <w:szCs w:val="18"/>
        </w:rPr>
        <w:t xml:space="preserve">askolos gavėjui negrąžinus </w:t>
      </w:r>
      <w:r w:rsidR="001B4534" w:rsidRPr="00103579">
        <w:rPr>
          <w:rFonts w:ascii="Arial" w:hAnsi="Arial" w:cs="Arial"/>
          <w:sz w:val="18"/>
          <w:szCs w:val="18"/>
        </w:rPr>
        <w:t xml:space="preserve">INVEGA </w:t>
      </w:r>
      <w:r w:rsidRPr="00103579">
        <w:rPr>
          <w:rFonts w:ascii="Arial" w:hAnsi="Arial" w:cs="Arial"/>
          <w:sz w:val="18"/>
          <w:szCs w:val="18"/>
        </w:rPr>
        <w:t xml:space="preserve">garantuotos </w:t>
      </w:r>
      <w:r w:rsidR="0032041E" w:rsidRPr="00103579">
        <w:rPr>
          <w:rFonts w:ascii="Arial" w:hAnsi="Arial" w:cs="Arial"/>
          <w:sz w:val="18"/>
          <w:szCs w:val="18"/>
        </w:rPr>
        <w:t>P</w:t>
      </w:r>
      <w:r w:rsidRPr="00103579">
        <w:rPr>
          <w:rFonts w:ascii="Arial" w:hAnsi="Arial" w:cs="Arial"/>
          <w:sz w:val="18"/>
          <w:szCs w:val="18"/>
        </w:rPr>
        <w:t>askolos dalies</w:t>
      </w:r>
      <w:r w:rsidR="009B5398" w:rsidRPr="00103579">
        <w:rPr>
          <w:rFonts w:ascii="Arial" w:hAnsi="Arial" w:cs="Arial"/>
          <w:sz w:val="18"/>
          <w:szCs w:val="18"/>
        </w:rPr>
        <w:t>.</w:t>
      </w:r>
      <w:r w:rsidR="00A33C8B" w:rsidRPr="00103579">
        <w:rPr>
          <w:rFonts w:ascii="Arial" w:hAnsi="Arial" w:cs="Arial"/>
          <w:sz w:val="18"/>
          <w:szCs w:val="18"/>
        </w:rPr>
        <w:t xml:space="preserve"> Garantija gali būti: Paprasta garantija; Veiklos palaikymo garantija.</w:t>
      </w:r>
    </w:p>
    <w:p w14:paraId="31C17319" w14:textId="6DE3FC87" w:rsidR="00B20AA9" w:rsidRPr="00103579" w:rsidRDefault="00B20AA9" w:rsidP="007D2824">
      <w:pPr>
        <w:pStyle w:val="ListParagraph"/>
        <w:numPr>
          <w:ilvl w:val="1"/>
          <w:numId w:val="1"/>
        </w:numPr>
        <w:ind w:left="567" w:right="-46" w:hanging="567"/>
        <w:jc w:val="both"/>
        <w:rPr>
          <w:rFonts w:ascii="Arial" w:hAnsi="Arial" w:cs="Arial"/>
          <w:sz w:val="18"/>
          <w:szCs w:val="18"/>
        </w:rPr>
      </w:pPr>
      <w:r w:rsidRPr="00103579">
        <w:rPr>
          <w:rFonts w:ascii="Arial" w:hAnsi="Arial" w:cs="Arial"/>
          <w:b/>
          <w:bCs/>
          <w:sz w:val="18"/>
          <w:szCs w:val="18"/>
        </w:rPr>
        <w:t>Garantijos mokestis</w:t>
      </w:r>
      <w:r w:rsidRPr="00103579">
        <w:rPr>
          <w:rFonts w:ascii="Arial" w:hAnsi="Arial" w:cs="Arial"/>
          <w:sz w:val="18"/>
          <w:szCs w:val="18"/>
        </w:rPr>
        <w:t xml:space="preserve"> –</w:t>
      </w:r>
      <w:r w:rsidRPr="00103579">
        <w:rPr>
          <w:rFonts w:ascii="Arial" w:hAnsi="Arial" w:cs="Arial"/>
          <w:b/>
          <w:bCs/>
          <w:sz w:val="18"/>
          <w:szCs w:val="18"/>
        </w:rPr>
        <w:t xml:space="preserve"> </w:t>
      </w:r>
      <w:r w:rsidRPr="00103579">
        <w:rPr>
          <w:rFonts w:ascii="Arial" w:hAnsi="Arial" w:cs="Arial"/>
          <w:sz w:val="18"/>
          <w:szCs w:val="18"/>
        </w:rPr>
        <w:t xml:space="preserve">Paskolos gavėjo mokamas mokestis INVEGAI už Garantijos išdavimą. </w:t>
      </w:r>
    </w:p>
    <w:p w14:paraId="79FD112B" w14:textId="6B86C6A5" w:rsidR="007D2824" w:rsidRDefault="007D2824" w:rsidP="007D2824">
      <w:pPr>
        <w:pStyle w:val="ListParagraph"/>
        <w:numPr>
          <w:ilvl w:val="1"/>
          <w:numId w:val="1"/>
        </w:numPr>
        <w:ind w:left="567" w:right="-46" w:hanging="567"/>
        <w:jc w:val="both"/>
        <w:rPr>
          <w:rFonts w:ascii="Arial" w:hAnsi="Arial" w:cs="Arial"/>
          <w:sz w:val="18"/>
          <w:szCs w:val="18"/>
        </w:rPr>
      </w:pPr>
      <w:r w:rsidRPr="00103579">
        <w:rPr>
          <w:rFonts w:ascii="Arial" w:hAnsi="Arial" w:cs="Arial"/>
          <w:b/>
          <w:bCs/>
          <w:sz w:val="18"/>
          <w:szCs w:val="18"/>
        </w:rPr>
        <w:t>Grafikas</w:t>
      </w:r>
      <w:r w:rsidRPr="00103579">
        <w:rPr>
          <w:rFonts w:ascii="Arial" w:hAnsi="Arial" w:cs="Arial"/>
          <w:sz w:val="18"/>
          <w:szCs w:val="18"/>
        </w:rPr>
        <w:t xml:space="preserve"> – Specialiųjų sąlygų dalis, kurioje nustatomos Paskolos dalinių grąžinimų sumos, jų mokėjimo terminai ir (ar) kitos mokėjimo sąlygos.</w:t>
      </w:r>
    </w:p>
    <w:p w14:paraId="36E41677" w14:textId="77777777" w:rsidR="00E00876" w:rsidRPr="00094813" w:rsidRDefault="00E00876" w:rsidP="00E00876">
      <w:pPr>
        <w:pStyle w:val="ListParagraph"/>
        <w:numPr>
          <w:ilvl w:val="1"/>
          <w:numId w:val="1"/>
        </w:numPr>
        <w:ind w:left="567" w:right="-46" w:hanging="567"/>
        <w:jc w:val="both"/>
        <w:rPr>
          <w:rFonts w:ascii="Arial" w:hAnsi="Arial" w:cs="Arial"/>
          <w:sz w:val="18"/>
          <w:szCs w:val="18"/>
        </w:rPr>
      </w:pPr>
      <w:bookmarkStart w:id="1" w:name="_Hlk66953071"/>
      <w:r w:rsidRPr="00094813">
        <w:rPr>
          <w:rFonts w:ascii="Arial" w:hAnsi="Arial" w:cs="Arial"/>
          <w:b/>
          <w:bCs/>
          <w:sz w:val="18"/>
          <w:szCs w:val="18"/>
        </w:rPr>
        <w:t>Fiksuota palūkanų norma</w:t>
      </w:r>
      <w:r w:rsidRPr="00094813">
        <w:rPr>
          <w:rFonts w:ascii="Arial" w:hAnsi="Arial" w:cs="Arial"/>
          <w:sz w:val="18"/>
          <w:szCs w:val="18"/>
        </w:rPr>
        <w:t xml:space="preserve"> - Palūkanų norma, kuri yra nurodyta Specialiosiose sąlygose bei nekeičiama visu Paskolos sutarties galiojimo laikotarpiu, išskyrus Paskolos sutartyje numatytus atvejus.</w:t>
      </w:r>
    </w:p>
    <w:bookmarkEnd w:id="1"/>
    <w:p w14:paraId="6412D3D3" w14:textId="4B2263DC" w:rsidR="00504066" w:rsidRPr="00103579" w:rsidRDefault="00504066"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INVEGA </w:t>
      </w:r>
      <w:r w:rsidRPr="00103579">
        <w:rPr>
          <w:rFonts w:ascii="Arial" w:hAnsi="Arial" w:cs="Arial"/>
          <w:sz w:val="18"/>
          <w:szCs w:val="18"/>
        </w:rPr>
        <w:t>– UAB „Investicijų ir verslo garantijos“, juridinio asmens kodas 110084026</w:t>
      </w:r>
      <w:r w:rsidR="00C66718" w:rsidRPr="00103579">
        <w:rPr>
          <w:rFonts w:ascii="Arial" w:hAnsi="Arial" w:cs="Arial"/>
          <w:sz w:val="18"/>
          <w:szCs w:val="18"/>
        </w:rPr>
        <w:t>.</w:t>
      </w:r>
    </w:p>
    <w:p w14:paraId="3F4E5170" w14:textId="624BF10E" w:rsidR="00512E37" w:rsidRPr="00103579" w:rsidRDefault="00D2227B"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Išankstinės sąlygos</w:t>
      </w:r>
      <w:r w:rsidRPr="00103579">
        <w:rPr>
          <w:rFonts w:ascii="Arial" w:hAnsi="Arial" w:cs="Arial"/>
          <w:sz w:val="18"/>
          <w:szCs w:val="18"/>
        </w:rPr>
        <w:t xml:space="preserve"> – sąlygos,</w:t>
      </w:r>
      <w:r w:rsidR="004337A3" w:rsidRPr="00103579">
        <w:rPr>
          <w:rFonts w:ascii="Arial" w:hAnsi="Arial" w:cs="Arial"/>
          <w:sz w:val="18"/>
          <w:szCs w:val="18"/>
        </w:rPr>
        <w:t xml:space="preserve"> </w:t>
      </w:r>
      <w:r w:rsidRPr="00103579">
        <w:rPr>
          <w:rFonts w:ascii="Arial" w:hAnsi="Arial" w:cs="Arial"/>
          <w:sz w:val="18"/>
          <w:szCs w:val="18"/>
        </w:rPr>
        <w:t xml:space="preserve">nurodytos Bendrųjų sąlygų </w:t>
      </w:r>
      <w:r w:rsidR="00707830" w:rsidRPr="00103579">
        <w:rPr>
          <w:rFonts w:ascii="Arial" w:hAnsi="Arial" w:cs="Arial"/>
          <w:sz w:val="18"/>
          <w:szCs w:val="18"/>
        </w:rPr>
        <w:t xml:space="preserve">3.1. </w:t>
      </w:r>
      <w:r w:rsidRPr="00103579">
        <w:rPr>
          <w:rFonts w:ascii="Arial" w:hAnsi="Arial" w:cs="Arial"/>
          <w:sz w:val="18"/>
          <w:szCs w:val="18"/>
        </w:rPr>
        <w:t>punkte.</w:t>
      </w:r>
    </w:p>
    <w:p w14:paraId="10FA3539" w14:textId="52E5C8C7" w:rsidR="00946CF1" w:rsidRPr="00103579" w:rsidRDefault="00D2227B"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Įsipareigojimų nevykdymo atvejai</w:t>
      </w:r>
      <w:r w:rsidRPr="00103579">
        <w:rPr>
          <w:rFonts w:ascii="Arial" w:hAnsi="Arial" w:cs="Arial"/>
          <w:sz w:val="18"/>
          <w:szCs w:val="18"/>
        </w:rPr>
        <w:t xml:space="preserve"> – atvejai, nurodyti Bendrųjų sąlygų </w:t>
      </w:r>
      <w:r w:rsidR="00707830" w:rsidRPr="00103579">
        <w:rPr>
          <w:rFonts w:ascii="Arial" w:hAnsi="Arial" w:cs="Arial"/>
          <w:sz w:val="18"/>
          <w:szCs w:val="18"/>
        </w:rPr>
        <w:t>10.3.</w:t>
      </w:r>
      <w:r w:rsidRPr="00103579">
        <w:rPr>
          <w:rFonts w:ascii="Arial" w:hAnsi="Arial" w:cs="Arial"/>
          <w:sz w:val="18"/>
          <w:szCs w:val="18"/>
        </w:rPr>
        <w:t xml:space="preserve"> punkte.</w:t>
      </w:r>
    </w:p>
    <w:p w14:paraId="6E57B241" w14:textId="77777777" w:rsidR="00E00876" w:rsidRPr="00094813" w:rsidRDefault="00E00876" w:rsidP="00E00876">
      <w:pPr>
        <w:pStyle w:val="ListParagraph"/>
        <w:numPr>
          <w:ilvl w:val="1"/>
          <w:numId w:val="1"/>
        </w:numPr>
        <w:ind w:left="567" w:right="-46" w:hanging="567"/>
        <w:jc w:val="both"/>
        <w:rPr>
          <w:rFonts w:ascii="Arial" w:hAnsi="Arial" w:cs="Arial"/>
          <w:sz w:val="18"/>
          <w:szCs w:val="18"/>
        </w:rPr>
      </w:pPr>
      <w:bookmarkStart w:id="2" w:name="_Hlk66953088"/>
      <w:r w:rsidRPr="00094813">
        <w:rPr>
          <w:rFonts w:ascii="Arial" w:hAnsi="Arial" w:cs="Arial"/>
          <w:b/>
          <w:bCs/>
          <w:sz w:val="18"/>
          <w:szCs w:val="18"/>
        </w:rPr>
        <w:t>Kintama palūkanų norma</w:t>
      </w:r>
      <w:r w:rsidRPr="00094813">
        <w:rPr>
          <w:rFonts w:ascii="Arial" w:hAnsi="Arial" w:cs="Arial"/>
          <w:sz w:val="18"/>
          <w:szCs w:val="18"/>
        </w:rPr>
        <w:t xml:space="preserve"> – Palūkanų norma, kuri yra apskaičiuojama kaip Paskolos gavėjo palūkanų maržos ir Kintamos palūkanų dalies suma. Kintamų palūkanų norma perskaičiuojama (keičiama) Palūkanų keitimo dieną. </w:t>
      </w:r>
    </w:p>
    <w:p w14:paraId="355E5C94" w14:textId="77777777" w:rsidR="00E00876" w:rsidRPr="00094813" w:rsidRDefault="00E00876" w:rsidP="00E00876">
      <w:pPr>
        <w:pStyle w:val="ListParagraph"/>
        <w:numPr>
          <w:ilvl w:val="1"/>
          <w:numId w:val="1"/>
        </w:numPr>
        <w:spacing w:after="0"/>
        <w:ind w:left="567" w:right="-46" w:hanging="567"/>
        <w:jc w:val="both"/>
        <w:rPr>
          <w:rFonts w:ascii="Arial" w:hAnsi="Arial" w:cs="Arial"/>
          <w:sz w:val="18"/>
          <w:szCs w:val="18"/>
        </w:rPr>
      </w:pPr>
      <w:r w:rsidRPr="00094813">
        <w:rPr>
          <w:rFonts w:ascii="Arial" w:hAnsi="Arial" w:cs="Arial"/>
          <w:b/>
          <w:bCs/>
          <w:sz w:val="18"/>
          <w:szCs w:val="18"/>
        </w:rPr>
        <w:t>Kintama palūkanų dalis</w:t>
      </w:r>
      <w:r w:rsidRPr="00094813">
        <w:rPr>
          <w:rFonts w:ascii="Arial" w:hAnsi="Arial" w:cs="Arial"/>
          <w:sz w:val="18"/>
          <w:szCs w:val="18"/>
        </w:rPr>
        <w:t xml:space="preserve"> - lygi antrą darbo dieną iki Paskolos sutarties datos buvusiam EURIBOR dydžiui. Jei EURIBOR reikšmė yra neigiama, ji yra laikoma lygi nuliui. Kintama palūkanų dalis nustatoma ir keičiama toliau nustatyta tvarka ir terminais: </w:t>
      </w:r>
    </w:p>
    <w:p w14:paraId="00126213" w14:textId="77777777" w:rsidR="00E00876" w:rsidRPr="00094813" w:rsidRDefault="00E00876" w:rsidP="00E00876">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Kintamos palūkanų dalies keitimas vykdomas tik Mokėjimo dieną;</w:t>
      </w:r>
    </w:p>
    <w:p w14:paraId="5C49313E" w14:textId="77777777" w:rsidR="00E00876" w:rsidRPr="00094813" w:rsidRDefault="00E00876" w:rsidP="00E00876">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Pirmą kartą Kintama palūkanų dalis perskaičiuojama artimiausią Mokėjimo dieną, nurodytą Grafike, po Palūkanų periodo pabaigos;</w:t>
      </w:r>
    </w:p>
    <w:p w14:paraId="7EF2F628" w14:textId="77777777" w:rsidR="00E00876" w:rsidRPr="00094813" w:rsidRDefault="00E00876" w:rsidP="00E00876">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Kiti Kintamos palūkanų dalies perskaičiavimai vyksta paskutinę Palūkanų periodo pabaigos dieną;</w:t>
      </w:r>
    </w:p>
    <w:p w14:paraId="49DA53D1" w14:textId="77777777" w:rsidR="00E00876" w:rsidRPr="00094813" w:rsidRDefault="00E00876" w:rsidP="00E00876">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Apskaičiuojant Kintamą palūkanų dalį taikoma prieš vieną darbo dieną iki keitimo galiojusi EURIBOR vertė;</w:t>
      </w:r>
    </w:p>
    <w:p w14:paraId="57CE595B" w14:textId="77777777" w:rsidR="00E00876" w:rsidRPr="00094813" w:rsidRDefault="00E00876" w:rsidP="00E00876">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Jei Kintamos palūkanų dalies keitimo diena yra ne Darbo diena, perskaičiavimui taikoma paskutinė galiojanti EURIBOR vertė;</w:t>
      </w:r>
    </w:p>
    <w:p w14:paraId="2246EF7F" w14:textId="77777777" w:rsidR="00E00876" w:rsidRPr="00094813" w:rsidRDefault="00E00876" w:rsidP="00E00876">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Jei EURIBOR reikšmė yra neigiama, ji yra laikoma lygi nuliui;</w:t>
      </w:r>
    </w:p>
    <w:p w14:paraId="165EA325" w14:textId="77777777" w:rsidR="00E00876" w:rsidRPr="00094813" w:rsidRDefault="00E00876" w:rsidP="00E00876">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 xml:space="preserve">Sutrikus finansų rinkos veikimui, Paskolos davėjas turi teisę išsiuntęs raštišką pranešimą Paskolos gavėjui vienašališkai pakeisti Kintamos palūkanų dalį Paskolos davėjo pasirinkta metinių palūkanų norma, kuri atitinka Paskolos gavėjui suteikto kredito Paskolos davėjo finansavimo kaštus iš bet kokio Paskolos davėjo pagrįstai pasirinkto šaltinio. Finansų rinkos veikimas laikomas sutrikusiu, jei: </w:t>
      </w:r>
    </w:p>
    <w:p w14:paraId="47A58B46" w14:textId="77777777" w:rsidR="00E00876" w:rsidRPr="00094813" w:rsidRDefault="00E00876" w:rsidP="00E00876">
      <w:pPr>
        <w:pStyle w:val="ListParagraph"/>
        <w:numPr>
          <w:ilvl w:val="0"/>
          <w:numId w:val="25"/>
        </w:numPr>
        <w:ind w:left="1701" w:right="-46" w:hanging="425"/>
        <w:jc w:val="both"/>
        <w:rPr>
          <w:rFonts w:ascii="Arial" w:hAnsi="Arial" w:cs="Arial"/>
          <w:sz w:val="18"/>
          <w:szCs w:val="18"/>
        </w:rPr>
      </w:pPr>
      <w:r w:rsidRPr="00094813">
        <w:rPr>
          <w:rFonts w:ascii="Arial" w:hAnsi="Arial" w:cs="Arial"/>
          <w:sz w:val="18"/>
          <w:szCs w:val="18"/>
        </w:rPr>
        <w:t xml:space="preserve">Paskolos sutartyje nustatyta tvarka keičiant palūkanų bazę įprastu laiku nėra paskelbtas atitinkamo termino EURIBOR; </w:t>
      </w:r>
    </w:p>
    <w:p w14:paraId="34DCC530" w14:textId="77777777" w:rsidR="00E00876" w:rsidRPr="00094813" w:rsidRDefault="00E00876" w:rsidP="00E00876">
      <w:pPr>
        <w:pStyle w:val="ListParagraph"/>
        <w:numPr>
          <w:ilvl w:val="0"/>
          <w:numId w:val="25"/>
        </w:numPr>
        <w:ind w:left="1701" w:right="-46" w:hanging="425"/>
        <w:jc w:val="both"/>
        <w:rPr>
          <w:rFonts w:ascii="Arial" w:hAnsi="Arial" w:cs="Arial"/>
          <w:sz w:val="18"/>
          <w:szCs w:val="18"/>
        </w:rPr>
      </w:pPr>
      <w:r w:rsidRPr="00094813">
        <w:rPr>
          <w:rFonts w:ascii="Arial" w:hAnsi="Arial" w:cs="Arial"/>
          <w:sz w:val="18"/>
          <w:szCs w:val="18"/>
        </w:rPr>
        <w:t xml:space="preserve">nustatyta palūkanų bazė keitimo dieną išlaidos už atitinkamo termino depozitus </w:t>
      </w:r>
      <w:proofErr w:type="spellStart"/>
      <w:r w:rsidRPr="00094813">
        <w:rPr>
          <w:rFonts w:ascii="Arial" w:hAnsi="Arial" w:cs="Arial"/>
          <w:sz w:val="18"/>
          <w:szCs w:val="18"/>
        </w:rPr>
        <w:t>Eurozonos</w:t>
      </w:r>
      <w:proofErr w:type="spellEnd"/>
      <w:r w:rsidRPr="00094813">
        <w:rPr>
          <w:rFonts w:ascii="Arial" w:hAnsi="Arial" w:cs="Arial"/>
          <w:sz w:val="18"/>
          <w:szCs w:val="18"/>
        </w:rPr>
        <w:t xml:space="preserve"> tarpbankinėje rinkoje skiriasi nuo skelbiamo atitinkamo termino EURIBOR. </w:t>
      </w:r>
    </w:p>
    <w:p w14:paraId="1485843A" w14:textId="77777777" w:rsidR="00E00876" w:rsidRPr="00094813" w:rsidRDefault="00E00876" w:rsidP="00E00876">
      <w:pPr>
        <w:pStyle w:val="ListParagraph"/>
        <w:ind w:left="1276" w:right="-46"/>
        <w:jc w:val="both"/>
        <w:rPr>
          <w:rFonts w:ascii="Arial" w:hAnsi="Arial" w:cs="Arial"/>
          <w:sz w:val="18"/>
          <w:szCs w:val="18"/>
        </w:rPr>
      </w:pPr>
      <w:r w:rsidRPr="00094813">
        <w:rPr>
          <w:rFonts w:ascii="Arial" w:hAnsi="Arial" w:cs="Arial"/>
          <w:sz w:val="18"/>
          <w:szCs w:val="18"/>
        </w:rPr>
        <w:t>Pasibaigus finansų rinkos veikimo sutrikimui Paskolos davėjas apie tai informuoja Paskolos gavėją ir nuo artimiausio palūkanų bazės keitimo termino apskaičiuojant palūkanas vėl taikoma Paskolos sutartyje nustatyta palūkanų bazė.</w:t>
      </w:r>
    </w:p>
    <w:bookmarkEnd w:id="2"/>
    <w:p w14:paraId="2E795EA2" w14:textId="57F5392A" w:rsidR="00576488" w:rsidRPr="00103579" w:rsidRDefault="00576488"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Kompensacinės palūkanos</w:t>
      </w:r>
      <w:r w:rsidR="00847FF7" w:rsidRPr="00103579">
        <w:rPr>
          <w:rFonts w:ascii="Arial" w:hAnsi="Arial" w:cs="Arial"/>
          <w:sz w:val="18"/>
          <w:szCs w:val="18"/>
        </w:rPr>
        <w:t xml:space="preserve"> – </w:t>
      </w:r>
      <w:r w:rsidRPr="00103579">
        <w:rPr>
          <w:rFonts w:ascii="Arial" w:hAnsi="Arial" w:cs="Arial"/>
          <w:sz w:val="18"/>
          <w:szCs w:val="18"/>
        </w:rPr>
        <w:t>15 (penkiolikos) procentų dydžio Pa</w:t>
      </w:r>
      <w:r w:rsidR="001B670A" w:rsidRPr="00103579">
        <w:rPr>
          <w:rFonts w:ascii="Arial" w:hAnsi="Arial" w:cs="Arial"/>
          <w:sz w:val="18"/>
          <w:szCs w:val="18"/>
        </w:rPr>
        <w:t>skolos gavėjo</w:t>
      </w:r>
      <w:r w:rsidRPr="00103579">
        <w:rPr>
          <w:rFonts w:ascii="Arial" w:hAnsi="Arial" w:cs="Arial"/>
          <w:sz w:val="18"/>
          <w:szCs w:val="18"/>
        </w:rPr>
        <w:t xml:space="preserve"> mokamos metinės palūkanos </w:t>
      </w:r>
      <w:r w:rsidR="008E7897" w:rsidRPr="00103579">
        <w:rPr>
          <w:rFonts w:ascii="Arial" w:hAnsi="Arial" w:cs="Arial"/>
          <w:sz w:val="18"/>
          <w:szCs w:val="18"/>
        </w:rPr>
        <w:t xml:space="preserve">nuo laiku negrąžintų sumų </w:t>
      </w:r>
      <w:r w:rsidRPr="00103579">
        <w:rPr>
          <w:rFonts w:ascii="Arial" w:hAnsi="Arial" w:cs="Arial"/>
          <w:sz w:val="18"/>
          <w:szCs w:val="18"/>
        </w:rPr>
        <w:t xml:space="preserve">kaip kompensacija už prievolės neįvykdymą už laikotarpį nuo ieškinio teismui padavimo dienos iki visiško įsipareigojimų įvykdymo dienos. </w:t>
      </w:r>
    </w:p>
    <w:p w14:paraId="07CC9C6B" w14:textId="2B604C5E" w:rsidR="00E046B1" w:rsidRPr="00103579" w:rsidRDefault="00946CF1"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Mokėjimai</w:t>
      </w:r>
      <w:r w:rsidRPr="00103579">
        <w:rPr>
          <w:rFonts w:ascii="Arial" w:hAnsi="Arial" w:cs="Arial"/>
          <w:sz w:val="18"/>
          <w:szCs w:val="18"/>
        </w:rPr>
        <w:t xml:space="preserve"> – Paskolos grąžintinos sumos, Palūkanos, delspinigiai ir kiti Paskolos gavėjo mokėjimai Paskolos davėjui</w:t>
      </w:r>
      <w:r w:rsidR="004337A3" w:rsidRPr="00103579">
        <w:rPr>
          <w:rFonts w:ascii="Arial" w:hAnsi="Arial" w:cs="Arial"/>
          <w:sz w:val="18"/>
          <w:szCs w:val="18"/>
        </w:rPr>
        <w:t xml:space="preserve"> </w:t>
      </w:r>
      <w:r w:rsidRPr="00103579">
        <w:rPr>
          <w:rFonts w:ascii="Arial" w:hAnsi="Arial" w:cs="Arial"/>
          <w:sz w:val="18"/>
          <w:szCs w:val="18"/>
        </w:rPr>
        <w:t>pagal Sutartį.</w:t>
      </w:r>
    </w:p>
    <w:p w14:paraId="70310872" w14:textId="33DFCB15" w:rsidR="00847FF7" w:rsidRPr="00103579" w:rsidRDefault="00847FF7" w:rsidP="0082198D">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Nuostatai</w:t>
      </w:r>
      <w:r w:rsidRPr="00103579">
        <w:rPr>
          <w:rFonts w:ascii="Arial" w:hAnsi="Arial" w:cs="Arial"/>
          <w:sz w:val="18"/>
          <w:szCs w:val="18"/>
        </w:rPr>
        <w:t xml:space="preserve"> – Smulkiojo ir vidutinio verslo paskolų garantijų teikimo nuostatai, patvirtinti Lietuvos Respublikos ekonomikos ir inovacijų ministro 2019 m. spalio 21 d. įsakymu Nr. 4-595 „Dėl Smulkiojo ir vidutinio verslo paskolų garantijų teikimo nuostatų patvirtinimo“</w:t>
      </w:r>
      <w:r w:rsidR="002A756A" w:rsidRPr="00103579">
        <w:rPr>
          <w:rFonts w:ascii="Arial" w:hAnsi="Arial" w:cs="Arial"/>
          <w:sz w:val="18"/>
          <w:szCs w:val="18"/>
        </w:rPr>
        <w:t>, įskaitant visus vėlesnius papildymus ir naujas redakcijas</w:t>
      </w:r>
      <w:r w:rsidR="00874AA7" w:rsidRPr="00103579">
        <w:rPr>
          <w:rFonts w:ascii="Arial" w:hAnsi="Arial" w:cs="Arial"/>
          <w:sz w:val="18"/>
          <w:szCs w:val="18"/>
        </w:rPr>
        <w:t>.</w:t>
      </w:r>
    </w:p>
    <w:p w14:paraId="5177B17D" w14:textId="569A1BBE" w:rsidR="00D2227B" w:rsidRDefault="00044968"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Palūkanos</w:t>
      </w:r>
      <w:r w:rsidRPr="00103579">
        <w:rPr>
          <w:rFonts w:ascii="Arial" w:hAnsi="Arial" w:cs="Arial"/>
          <w:sz w:val="18"/>
          <w:szCs w:val="18"/>
        </w:rPr>
        <w:t xml:space="preserve"> </w:t>
      </w:r>
      <w:r w:rsidR="00EB6ACD" w:rsidRPr="00103579">
        <w:rPr>
          <w:rFonts w:ascii="Arial" w:hAnsi="Arial" w:cs="Arial"/>
          <w:sz w:val="18"/>
          <w:szCs w:val="18"/>
        </w:rPr>
        <w:t>–</w:t>
      </w:r>
      <w:r w:rsidRPr="00103579">
        <w:rPr>
          <w:rFonts w:ascii="Arial" w:hAnsi="Arial" w:cs="Arial"/>
          <w:sz w:val="18"/>
          <w:szCs w:val="18"/>
        </w:rPr>
        <w:t xml:space="preserve"> </w:t>
      </w:r>
      <w:r w:rsidR="00EB6ACD" w:rsidRPr="00103579">
        <w:rPr>
          <w:rFonts w:ascii="Arial" w:hAnsi="Arial" w:cs="Arial"/>
          <w:sz w:val="18"/>
          <w:szCs w:val="18"/>
        </w:rPr>
        <w:t>Paskolos gavėjo mokama kompensacija Paskolos</w:t>
      </w:r>
      <w:r w:rsidR="00806CAC" w:rsidRPr="00103579">
        <w:rPr>
          <w:rFonts w:ascii="Arial" w:hAnsi="Arial" w:cs="Arial"/>
          <w:sz w:val="18"/>
          <w:szCs w:val="18"/>
        </w:rPr>
        <w:t xml:space="preserve"> davėjui</w:t>
      </w:r>
      <w:r w:rsidR="00EB6ACD" w:rsidRPr="00103579">
        <w:rPr>
          <w:rFonts w:ascii="Arial" w:hAnsi="Arial" w:cs="Arial"/>
          <w:sz w:val="18"/>
          <w:szCs w:val="18"/>
        </w:rPr>
        <w:t xml:space="preserve"> už naudojimąsi Paskola, </w:t>
      </w:r>
      <w:r w:rsidR="007E17DD" w:rsidRPr="00103579">
        <w:rPr>
          <w:rFonts w:ascii="Arial" w:hAnsi="Arial" w:cs="Arial"/>
          <w:sz w:val="18"/>
          <w:szCs w:val="18"/>
        </w:rPr>
        <w:t>kurios išreikštos procentais.</w:t>
      </w:r>
      <w:r w:rsidR="00EC2EE7" w:rsidRPr="00103579">
        <w:rPr>
          <w:rFonts w:ascii="Arial" w:hAnsi="Arial" w:cs="Arial"/>
          <w:sz w:val="18"/>
          <w:szCs w:val="18"/>
        </w:rPr>
        <w:t xml:space="preserve"> Jeigu Paskolos sutartyje nėra nurodyta kitaip, laikoma, kad taikomos metinės palūkanos.</w:t>
      </w:r>
    </w:p>
    <w:p w14:paraId="06536110" w14:textId="77777777" w:rsidR="00E00876" w:rsidRDefault="00E00876" w:rsidP="00E00876">
      <w:pPr>
        <w:pStyle w:val="ListParagraph"/>
        <w:numPr>
          <w:ilvl w:val="1"/>
          <w:numId w:val="1"/>
        </w:numPr>
        <w:ind w:left="567" w:right="-46" w:hanging="567"/>
        <w:jc w:val="both"/>
        <w:rPr>
          <w:rFonts w:ascii="Arial" w:hAnsi="Arial" w:cs="Arial"/>
          <w:sz w:val="18"/>
          <w:szCs w:val="18"/>
        </w:rPr>
      </w:pPr>
      <w:bookmarkStart w:id="3" w:name="_Hlk66953105"/>
      <w:r w:rsidRPr="00094813">
        <w:rPr>
          <w:rFonts w:ascii="Arial" w:hAnsi="Arial" w:cs="Arial"/>
          <w:b/>
          <w:bCs/>
          <w:sz w:val="18"/>
          <w:szCs w:val="18"/>
        </w:rPr>
        <w:t>Palūkanų keitimo diena</w:t>
      </w:r>
      <w:r w:rsidRPr="00094813">
        <w:rPr>
          <w:rFonts w:ascii="Arial" w:hAnsi="Arial" w:cs="Arial"/>
          <w:sz w:val="18"/>
          <w:szCs w:val="18"/>
        </w:rPr>
        <w:t xml:space="preserve"> – diena, kurią yra keičiamos, t. y. Paskolos sutartyje nustatyta tvarka apskaičiuojama bei naujam Palūkanų periodui nustatoma, Kintama metinė palūkanų norma. Palūkanų keitimo diena yra pirmoji kiekvieno, išskyrus pirmąjį, Palūkanų periodo diena.</w:t>
      </w:r>
    </w:p>
    <w:p w14:paraId="47BF5A7C" w14:textId="77777777" w:rsidR="00E00876" w:rsidRPr="00094813" w:rsidRDefault="00E00876" w:rsidP="00E00876">
      <w:pPr>
        <w:pStyle w:val="ListParagraph"/>
        <w:numPr>
          <w:ilvl w:val="1"/>
          <w:numId w:val="1"/>
        </w:numPr>
        <w:ind w:left="567" w:right="-46" w:hanging="567"/>
        <w:jc w:val="both"/>
        <w:rPr>
          <w:rFonts w:ascii="Arial" w:hAnsi="Arial" w:cs="Arial"/>
          <w:sz w:val="18"/>
          <w:szCs w:val="18"/>
        </w:rPr>
      </w:pPr>
      <w:r w:rsidRPr="00094813">
        <w:rPr>
          <w:rFonts w:ascii="Arial" w:hAnsi="Arial" w:cs="Arial"/>
          <w:b/>
          <w:bCs/>
          <w:sz w:val="18"/>
          <w:szCs w:val="18"/>
        </w:rPr>
        <w:t>Palūkanų periodas</w:t>
      </w:r>
      <w:r w:rsidRPr="00094813">
        <w:rPr>
          <w:rFonts w:ascii="Arial" w:hAnsi="Arial" w:cs="Arial"/>
          <w:sz w:val="18"/>
          <w:szCs w:val="18"/>
        </w:rPr>
        <w:t xml:space="preserve"> – Specialiosiose sąlygose nurodytas laikotarpis, kuriam yra nustatoma (fiksuojama) Kintama palūkanų norma ir kuriam pasibaigus ji yra iš naujo apskaičiuojama. </w:t>
      </w:r>
    </w:p>
    <w:bookmarkEnd w:id="3"/>
    <w:p w14:paraId="7B54F86F" w14:textId="434BD1C9" w:rsidR="005F1AC5" w:rsidRPr="00103579" w:rsidRDefault="007E17DD"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Paskola</w:t>
      </w:r>
      <w:r w:rsidRPr="00103579">
        <w:rPr>
          <w:rFonts w:ascii="Arial" w:hAnsi="Arial" w:cs="Arial"/>
          <w:sz w:val="18"/>
          <w:szCs w:val="18"/>
        </w:rPr>
        <w:t xml:space="preserve"> </w:t>
      </w:r>
      <w:r w:rsidR="00DE05E0" w:rsidRPr="00103579">
        <w:rPr>
          <w:rFonts w:ascii="Arial" w:hAnsi="Arial" w:cs="Arial"/>
          <w:sz w:val="18"/>
          <w:szCs w:val="18"/>
        </w:rPr>
        <w:t>–</w:t>
      </w:r>
      <w:r w:rsidRPr="00103579">
        <w:rPr>
          <w:rFonts w:ascii="Arial" w:hAnsi="Arial" w:cs="Arial"/>
          <w:sz w:val="18"/>
          <w:szCs w:val="18"/>
        </w:rPr>
        <w:t xml:space="preserve"> </w:t>
      </w:r>
      <w:r w:rsidR="00DE05E0" w:rsidRPr="00103579">
        <w:rPr>
          <w:rFonts w:ascii="Arial" w:hAnsi="Arial" w:cs="Arial"/>
          <w:sz w:val="18"/>
          <w:szCs w:val="18"/>
        </w:rPr>
        <w:t xml:space="preserve">Paskolos suma, numatyta Sutarties Specialiosiose sąlygose. </w:t>
      </w:r>
    </w:p>
    <w:p w14:paraId="4EBBD7FF" w14:textId="7B8F2FBC" w:rsidR="00E4518D" w:rsidRPr="00103579" w:rsidRDefault="00E4518D"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lastRenderedPageBreak/>
        <w:t xml:space="preserve">Paskolos davėjas </w:t>
      </w:r>
      <w:r w:rsidRPr="00103579">
        <w:rPr>
          <w:rFonts w:ascii="Arial" w:hAnsi="Arial" w:cs="Arial"/>
          <w:sz w:val="18"/>
          <w:szCs w:val="18"/>
        </w:rPr>
        <w:t xml:space="preserve">– </w:t>
      </w:r>
      <w:proofErr w:type="spellStart"/>
      <w:r w:rsidRPr="00103579">
        <w:rPr>
          <w:rFonts w:ascii="Arial" w:hAnsi="Arial" w:cs="Arial"/>
          <w:sz w:val="18"/>
          <w:szCs w:val="18"/>
        </w:rPr>
        <w:t>PayRay</w:t>
      </w:r>
      <w:proofErr w:type="spellEnd"/>
      <w:r w:rsidRPr="00103579">
        <w:rPr>
          <w:rFonts w:ascii="Arial" w:hAnsi="Arial" w:cs="Arial"/>
          <w:sz w:val="18"/>
          <w:szCs w:val="18"/>
        </w:rPr>
        <w:t>, UAB, juridinio asmens kodas 304862948.</w:t>
      </w:r>
    </w:p>
    <w:p w14:paraId="0211E16B" w14:textId="2EDD710A" w:rsidR="00E4518D" w:rsidRPr="00103579" w:rsidRDefault="00E4518D"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gavėjas </w:t>
      </w:r>
      <w:r w:rsidR="003750BB" w:rsidRPr="00103579">
        <w:rPr>
          <w:rFonts w:ascii="Arial" w:hAnsi="Arial" w:cs="Arial"/>
          <w:sz w:val="18"/>
          <w:szCs w:val="18"/>
        </w:rPr>
        <w:t xml:space="preserve">– </w:t>
      </w:r>
      <w:r w:rsidR="00D9419D" w:rsidRPr="00103579">
        <w:rPr>
          <w:rFonts w:ascii="Arial" w:hAnsi="Arial" w:cs="Arial"/>
          <w:sz w:val="18"/>
          <w:szCs w:val="18"/>
        </w:rPr>
        <w:t xml:space="preserve">Specialiosiose sąlygose nurodytas asmuo, </w:t>
      </w:r>
      <w:r w:rsidRPr="00103579">
        <w:rPr>
          <w:rFonts w:ascii="Arial" w:hAnsi="Arial" w:cs="Arial"/>
          <w:sz w:val="18"/>
          <w:szCs w:val="18"/>
        </w:rPr>
        <w:t xml:space="preserve">SVV subjektas, kuriam Paskolos davėjas suteikia Paskolą Sutartyje nustatytomis sąlygomis. </w:t>
      </w:r>
    </w:p>
    <w:p w14:paraId="172C10BB" w14:textId="66675DEB" w:rsidR="00A33C8B" w:rsidRPr="00103579" w:rsidRDefault="00A33C8B"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Paprasta garantija</w:t>
      </w:r>
      <w:r w:rsidRPr="00103579">
        <w:rPr>
          <w:rFonts w:ascii="Arial" w:hAnsi="Arial" w:cs="Arial"/>
          <w:sz w:val="18"/>
          <w:szCs w:val="18"/>
        </w:rPr>
        <w:t xml:space="preserve"> – Garantija, kuri nėra Veiklos palaikymo garantija.</w:t>
      </w:r>
    </w:p>
    <w:p w14:paraId="268ADE55" w14:textId="4C1E60AE" w:rsidR="00766C6D" w:rsidRPr="00103579" w:rsidRDefault="00766C6D"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grąžinimo sąskaita </w:t>
      </w:r>
      <w:r w:rsidRPr="00103579">
        <w:rPr>
          <w:rFonts w:ascii="Arial" w:hAnsi="Arial" w:cs="Arial"/>
          <w:sz w:val="18"/>
          <w:szCs w:val="18"/>
        </w:rPr>
        <w:t xml:space="preserve">– finansinė sąskaita, atidaryta Paskolos gavėjui Paskolos davėjo informacinėje sistemoje, į kurią Paskolos gavėjas atlieka visus Mokėjimus. Paskolos grąžinimo sąskaita nėra mokėjimo sąskaita ir Paskolos gavėjas neturi jokių tokios sąskaitos prieigos ir valdymo teisių. Jeigu teisės aktuose </w:t>
      </w:r>
      <w:r w:rsidR="004817C0">
        <w:rPr>
          <w:rFonts w:ascii="Arial" w:hAnsi="Arial" w:cs="Arial"/>
          <w:sz w:val="18"/>
          <w:szCs w:val="18"/>
        </w:rPr>
        <w:t xml:space="preserve">arba kituose tarp Šalių sudarytuose sandoriuose </w:t>
      </w:r>
      <w:r w:rsidRPr="00103579">
        <w:rPr>
          <w:rFonts w:ascii="Arial" w:hAnsi="Arial" w:cs="Arial"/>
          <w:sz w:val="18"/>
          <w:szCs w:val="18"/>
        </w:rPr>
        <w:t>nėra numatyta kitaip, visos lėšos, esančios šioje sąskaitoje, laikomos Paskolos davėjo nuosavybe.</w:t>
      </w:r>
    </w:p>
    <w:p w14:paraId="6FF9CA3E" w14:textId="3DF911C9" w:rsidR="004A42D1" w:rsidRPr="00103579" w:rsidRDefault="00D25EFE"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Parei</w:t>
      </w:r>
      <w:r w:rsidR="008C6B0D" w:rsidRPr="00103579">
        <w:rPr>
          <w:rFonts w:ascii="Arial" w:hAnsi="Arial" w:cs="Arial"/>
          <w:b/>
          <w:bCs/>
          <w:sz w:val="18"/>
          <w:szCs w:val="18"/>
        </w:rPr>
        <w:t>šk</w:t>
      </w:r>
      <w:r w:rsidRPr="00103579">
        <w:rPr>
          <w:rFonts w:ascii="Arial" w:hAnsi="Arial" w:cs="Arial"/>
          <w:b/>
          <w:bCs/>
          <w:sz w:val="18"/>
          <w:szCs w:val="18"/>
        </w:rPr>
        <w:t>imai ir Patvirtinimai</w:t>
      </w:r>
      <w:r w:rsidRPr="00103579">
        <w:rPr>
          <w:rFonts w:ascii="Arial" w:hAnsi="Arial" w:cs="Arial"/>
          <w:sz w:val="18"/>
          <w:szCs w:val="18"/>
        </w:rPr>
        <w:t xml:space="preserve"> – pareiškimai ir patvirtinimai, nurodyti Bendrųjų sąlygų </w:t>
      </w:r>
      <w:r w:rsidR="00EC7C91" w:rsidRPr="00103579">
        <w:rPr>
          <w:rFonts w:ascii="Arial" w:hAnsi="Arial" w:cs="Arial"/>
          <w:sz w:val="18"/>
          <w:szCs w:val="18"/>
        </w:rPr>
        <w:t>9</w:t>
      </w:r>
      <w:r w:rsidRPr="00103579">
        <w:rPr>
          <w:rFonts w:ascii="Arial" w:hAnsi="Arial" w:cs="Arial"/>
          <w:sz w:val="18"/>
          <w:szCs w:val="18"/>
        </w:rPr>
        <w:t xml:space="preserve"> punkte.</w:t>
      </w:r>
    </w:p>
    <w:p w14:paraId="72A376B2" w14:textId="2DF30655" w:rsidR="004E55C5" w:rsidRPr="00103579" w:rsidRDefault="004F0D73"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Prievolių įvykdymo užtikrinimo priemonės</w:t>
      </w:r>
      <w:r w:rsidRPr="00103579">
        <w:rPr>
          <w:rFonts w:ascii="Arial" w:hAnsi="Arial" w:cs="Arial"/>
          <w:sz w:val="18"/>
          <w:szCs w:val="18"/>
        </w:rPr>
        <w:t xml:space="preserve"> – Sutarties </w:t>
      </w:r>
      <w:r w:rsidR="008E671F" w:rsidRPr="00103579">
        <w:rPr>
          <w:rFonts w:ascii="Arial" w:hAnsi="Arial" w:cs="Arial"/>
          <w:sz w:val="18"/>
          <w:szCs w:val="18"/>
        </w:rPr>
        <w:t xml:space="preserve">„Prievolių įvykdymo užtikrinimo priemonė“ </w:t>
      </w:r>
      <w:r w:rsidR="00ED2A0F" w:rsidRPr="00103579">
        <w:rPr>
          <w:rFonts w:ascii="Arial" w:hAnsi="Arial" w:cs="Arial"/>
          <w:sz w:val="18"/>
          <w:szCs w:val="18"/>
        </w:rPr>
        <w:t xml:space="preserve">Specialiosiose sąlygose </w:t>
      </w:r>
      <w:r w:rsidRPr="00103579">
        <w:rPr>
          <w:rFonts w:ascii="Arial" w:hAnsi="Arial" w:cs="Arial"/>
          <w:sz w:val="18"/>
          <w:szCs w:val="18"/>
        </w:rPr>
        <w:t xml:space="preserve">nurodytos </w:t>
      </w:r>
      <w:r w:rsidR="00ED2A0F" w:rsidRPr="00103579">
        <w:rPr>
          <w:rFonts w:ascii="Arial" w:hAnsi="Arial" w:cs="Arial"/>
          <w:sz w:val="18"/>
          <w:szCs w:val="18"/>
        </w:rPr>
        <w:t xml:space="preserve">Paskolos </w:t>
      </w:r>
      <w:r w:rsidRPr="00103579">
        <w:rPr>
          <w:rFonts w:ascii="Arial" w:hAnsi="Arial" w:cs="Arial"/>
          <w:sz w:val="18"/>
          <w:szCs w:val="18"/>
        </w:rPr>
        <w:t>gavėjo prievolių pagal</w:t>
      </w:r>
      <w:r w:rsidR="00532A58" w:rsidRPr="00103579">
        <w:rPr>
          <w:rFonts w:ascii="Arial" w:hAnsi="Arial" w:cs="Arial"/>
          <w:sz w:val="18"/>
          <w:szCs w:val="18"/>
        </w:rPr>
        <w:t xml:space="preserve"> Paskolos sutartį </w:t>
      </w:r>
      <w:r w:rsidRPr="00103579">
        <w:rPr>
          <w:rFonts w:ascii="Arial" w:hAnsi="Arial" w:cs="Arial"/>
          <w:sz w:val="18"/>
          <w:szCs w:val="18"/>
        </w:rPr>
        <w:t xml:space="preserve">tinkamo įvykdymo užtikrinimo priemonės, kurias </w:t>
      </w:r>
      <w:r w:rsidR="00ED2A0F" w:rsidRPr="00103579">
        <w:rPr>
          <w:rFonts w:ascii="Arial" w:hAnsi="Arial" w:cs="Arial"/>
          <w:sz w:val="18"/>
          <w:szCs w:val="18"/>
        </w:rPr>
        <w:t>Paskolos</w:t>
      </w:r>
      <w:r w:rsidR="004337A3" w:rsidRPr="00103579">
        <w:rPr>
          <w:rFonts w:ascii="Arial" w:hAnsi="Arial" w:cs="Arial"/>
          <w:sz w:val="18"/>
          <w:szCs w:val="18"/>
        </w:rPr>
        <w:t xml:space="preserve"> </w:t>
      </w:r>
      <w:r w:rsidRPr="00103579">
        <w:rPr>
          <w:rFonts w:ascii="Arial" w:hAnsi="Arial" w:cs="Arial"/>
          <w:sz w:val="18"/>
          <w:szCs w:val="18"/>
        </w:rPr>
        <w:t xml:space="preserve">gavėjas įsipareigoja savo sąskaita sudaryti, ir jei tai numato taikytini teisės aktai – įregistruoti kompetentingose institucijose, bei Sutartyje nustatyta tvarka ir terminais pateikti </w:t>
      </w:r>
      <w:r w:rsidR="00825F06" w:rsidRPr="00103579">
        <w:rPr>
          <w:rFonts w:ascii="Arial" w:hAnsi="Arial" w:cs="Arial"/>
          <w:sz w:val="18"/>
          <w:szCs w:val="18"/>
        </w:rPr>
        <w:t>Paskolos davėjui</w:t>
      </w:r>
      <w:r w:rsidRPr="00103579">
        <w:rPr>
          <w:rFonts w:ascii="Arial" w:hAnsi="Arial" w:cs="Arial"/>
          <w:sz w:val="18"/>
          <w:szCs w:val="18"/>
        </w:rPr>
        <w:t xml:space="preserve"> bei užtikrinti jų galiojimą, teisėtumą ir atitikimą </w:t>
      </w:r>
      <w:r w:rsidR="007F33C0" w:rsidRPr="00103579">
        <w:rPr>
          <w:rFonts w:ascii="Arial" w:hAnsi="Arial" w:cs="Arial"/>
          <w:sz w:val="18"/>
          <w:szCs w:val="18"/>
        </w:rPr>
        <w:t xml:space="preserve">Paskolos davėjo </w:t>
      </w:r>
      <w:r w:rsidRPr="00103579">
        <w:rPr>
          <w:rFonts w:ascii="Arial" w:hAnsi="Arial" w:cs="Arial"/>
          <w:sz w:val="18"/>
          <w:szCs w:val="18"/>
        </w:rPr>
        <w:t xml:space="preserve">reikalavimams iki visiško skolos </w:t>
      </w:r>
      <w:r w:rsidR="00ED2A0F" w:rsidRPr="00103579">
        <w:rPr>
          <w:rFonts w:ascii="Arial" w:hAnsi="Arial" w:cs="Arial"/>
          <w:sz w:val="18"/>
          <w:szCs w:val="18"/>
        </w:rPr>
        <w:t>Paskolos davėjui</w:t>
      </w:r>
      <w:r w:rsidRPr="00103579">
        <w:rPr>
          <w:rFonts w:ascii="Arial" w:hAnsi="Arial" w:cs="Arial"/>
          <w:sz w:val="18"/>
          <w:szCs w:val="18"/>
        </w:rPr>
        <w:t xml:space="preserve"> padengimo.</w:t>
      </w:r>
    </w:p>
    <w:p w14:paraId="29CA3959" w14:textId="7A79D5B5" w:rsidR="00A70BA0" w:rsidRPr="00103579" w:rsidRDefault="00A70BA0"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Reglamentas</w:t>
      </w:r>
      <w:r w:rsidRPr="00103579">
        <w:rPr>
          <w:rFonts w:ascii="Arial" w:hAnsi="Arial" w:cs="Arial"/>
          <w:sz w:val="18"/>
          <w:szCs w:val="18"/>
        </w:rPr>
        <w:t xml:space="preserve"> – Komisijos reglamentas (ES) Nr. 1407/2013 2013 m. gruodžio 18 d. dėl Sutarties dėl Europos Sąjungos veikimo 107 ir 108 straipsnių taikymo de </w:t>
      </w:r>
      <w:proofErr w:type="spellStart"/>
      <w:r w:rsidRPr="00103579">
        <w:rPr>
          <w:rFonts w:ascii="Arial" w:hAnsi="Arial" w:cs="Arial"/>
          <w:sz w:val="18"/>
          <w:szCs w:val="18"/>
        </w:rPr>
        <w:t>minimis</w:t>
      </w:r>
      <w:proofErr w:type="spellEnd"/>
      <w:r w:rsidRPr="00103579">
        <w:rPr>
          <w:rFonts w:ascii="Arial" w:hAnsi="Arial" w:cs="Arial"/>
          <w:sz w:val="18"/>
          <w:szCs w:val="18"/>
        </w:rPr>
        <w:t xml:space="preserve"> pagalbai. </w:t>
      </w:r>
    </w:p>
    <w:p w14:paraId="2049403F" w14:textId="3B342D27" w:rsidR="00466003" w:rsidRPr="00103579" w:rsidRDefault="00466003"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Sankcijos</w:t>
      </w:r>
      <w:r w:rsidRPr="00103579">
        <w:rPr>
          <w:rFonts w:ascii="Arial" w:hAnsi="Arial" w:cs="Arial"/>
          <w:sz w:val="18"/>
          <w:szCs w:val="18"/>
        </w:rPr>
        <w:t xml:space="preserve"> </w:t>
      </w:r>
      <w:r w:rsidR="00847FF7" w:rsidRPr="00103579">
        <w:rPr>
          <w:rFonts w:ascii="Arial" w:hAnsi="Arial" w:cs="Arial"/>
          <w:sz w:val="18"/>
          <w:szCs w:val="18"/>
        </w:rPr>
        <w:t>–</w:t>
      </w:r>
      <w:r w:rsidRPr="00103579">
        <w:rPr>
          <w:rFonts w:ascii="Arial" w:hAnsi="Arial" w:cs="Arial"/>
          <w:sz w:val="18"/>
          <w:szCs w:val="18"/>
        </w:rPr>
        <w:t xml:space="preserve"> ekonominės ar finansinės sankcijos, įstatymai, sprendimai </w:t>
      </w:r>
      <w:r w:rsidR="00EC22AB" w:rsidRPr="00103579">
        <w:rPr>
          <w:rFonts w:ascii="Arial" w:hAnsi="Arial" w:cs="Arial"/>
          <w:sz w:val="18"/>
          <w:szCs w:val="18"/>
        </w:rPr>
        <w:t>ir (ar)</w:t>
      </w:r>
      <w:r w:rsidRPr="00103579">
        <w:rPr>
          <w:rFonts w:ascii="Arial" w:hAnsi="Arial" w:cs="Arial"/>
          <w:sz w:val="18"/>
          <w:szCs w:val="18"/>
        </w:rPr>
        <w:t xml:space="preserve"> reglamentai, prekybiniai embargai, draudimai, ribojančios priemonės</w:t>
      </w:r>
      <w:r w:rsidR="004337A3" w:rsidRPr="00103579">
        <w:rPr>
          <w:rFonts w:ascii="Arial" w:hAnsi="Arial" w:cs="Arial"/>
          <w:sz w:val="18"/>
          <w:szCs w:val="18"/>
        </w:rPr>
        <w:t xml:space="preserve"> </w:t>
      </w:r>
      <w:r w:rsidRPr="00103579">
        <w:rPr>
          <w:rFonts w:ascii="Arial" w:hAnsi="Arial" w:cs="Arial"/>
          <w:sz w:val="18"/>
          <w:szCs w:val="18"/>
        </w:rPr>
        <w:t xml:space="preserve">ar nurodymai priimti, taikomi, įgyvendinami, administruojami ar prižiūrimi bet kurios Sankcijas taikančios institucijos bet kuriuo metu. </w:t>
      </w:r>
    </w:p>
    <w:p w14:paraId="353265DD" w14:textId="1C0594AE" w:rsidR="00466003" w:rsidRPr="00103579" w:rsidRDefault="00466003"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Sankcijas taikančios institucijos</w:t>
      </w:r>
      <w:r w:rsidRPr="00103579">
        <w:rPr>
          <w:rFonts w:ascii="Arial" w:hAnsi="Arial" w:cs="Arial"/>
          <w:sz w:val="18"/>
          <w:szCs w:val="18"/>
        </w:rPr>
        <w:t xml:space="preserve"> – (i) Jungtinės Tautos, (ii) Europos Sąjunga, (iii) Jungtinės Amerikos Valstijos,</w:t>
      </w:r>
      <w:r w:rsidR="004337A3" w:rsidRPr="00103579">
        <w:rPr>
          <w:rFonts w:ascii="Arial" w:hAnsi="Arial" w:cs="Arial"/>
          <w:sz w:val="18"/>
          <w:szCs w:val="18"/>
        </w:rPr>
        <w:t xml:space="preserve"> </w:t>
      </w:r>
      <w:r w:rsidRPr="00103579">
        <w:rPr>
          <w:rFonts w:ascii="Arial" w:hAnsi="Arial" w:cs="Arial"/>
          <w:sz w:val="18"/>
          <w:szCs w:val="18"/>
        </w:rPr>
        <w:t>(iv) bet kuri Europos Ekonominės Erdvės narė, (v) bet kuri atitinkama vyriausybinė institucija įskaitant, bet neapsiribojant</w:t>
      </w:r>
      <w:r w:rsidR="00024E17" w:rsidRPr="00103579">
        <w:rPr>
          <w:rFonts w:ascii="Arial" w:hAnsi="Arial" w:cs="Arial"/>
          <w:sz w:val="18"/>
          <w:szCs w:val="18"/>
        </w:rPr>
        <w:t>:</w:t>
      </w:r>
      <w:r w:rsidRPr="00103579">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76F0E814" w:rsidR="00466003" w:rsidRPr="00103579" w:rsidRDefault="00466003"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Sankcijų sąrašas</w:t>
      </w:r>
      <w:r w:rsidRPr="00103579">
        <w:rPr>
          <w:rFonts w:ascii="Arial" w:hAnsi="Arial" w:cs="Arial"/>
          <w:sz w:val="18"/>
          <w:szCs w:val="18"/>
        </w:rPr>
        <w:t xml:space="preserve"> – laikas nuo laiko sudaromą, papildomą ar keičiamą bet kurį Sankcijas taikančių institucijų tikslinių asmenų, grupių ar įmonių (ar analogiškų) sąrašas.</w:t>
      </w:r>
    </w:p>
    <w:p w14:paraId="508A9547" w14:textId="6068AD88" w:rsidR="003750BB" w:rsidRPr="00103579" w:rsidRDefault="00A72207"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SVV subjektas</w:t>
      </w:r>
      <w:r w:rsidR="003750BB" w:rsidRPr="00103579">
        <w:rPr>
          <w:rFonts w:ascii="Arial" w:hAnsi="Arial" w:cs="Arial"/>
          <w:b/>
          <w:bCs/>
          <w:sz w:val="18"/>
          <w:szCs w:val="18"/>
        </w:rPr>
        <w:t xml:space="preserve"> </w:t>
      </w:r>
      <w:r w:rsidR="003750BB" w:rsidRPr="00103579">
        <w:rPr>
          <w:rFonts w:ascii="Arial" w:hAnsi="Arial" w:cs="Arial"/>
          <w:sz w:val="18"/>
          <w:szCs w:val="18"/>
        </w:rPr>
        <w:t>–</w:t>
      </w:r>
      <w:r w:rsidRPr="00103579">
        <w:rPr>
          <w:rFonts w:ascii="Arial" w:hAnsi="Arial" w:cs="Arial"/>
          <w:sz w:val="18"/>
          <w:szCs w:val="18"/>
        </w:rPr>
        <w:t xml:space="preserve"> labai maža, maža ar vidutinė įmonė</w:t>
      </w:r>
      <w:r w:rsidR="00B32D0F" w:rsidRPr="00103579">
        <w:rPr>
          <w:rFonts w:ascii="Arial" w:hAnsi="Arial" w:cs="Arial"/>
          <w:sz w:val="18"/>
          <w:szCs w:val="18"/>
        </w:rPr>
        <w:t xml:space="preserve"> ar verslininkas</w:t>
      </w:r>
      <w:r w:rsidRPr="00103579">
        <w:rPr>
          <w:rFonts w:ascii="Arial" w:hAnsi="Arial" w:cs="Arial"/>
          <w:sz w:val="18"/>
          <w:szCs w:val="18"/>
        </w:rPr>
        <w:t>, kaip ji</w:t>
      </w:r>
      <w:r w:rsidR="0032041E" w:rsidRPr="00103579">
        <w:rPr>
          <w:rFonts w:ascii="Arial" w:hAnsi="Arial" w:cs="Arial"/>
          <w:sz w:val="18"/>
          <w:szCs w:val="18"/>
        </w:rPr>
        <w:t xml:space="preserve"> ar </w:t>
      </w:r>
      <w:r w:rsidR="00B32D0F" w:rsidRPr="00103579">
        <w:rPr>
          <w:rFonts w:ascii="Arial" w:hAnsi="Arial" w:cs="Arial"/>
          <w:sz w:val="18"/>
          <w:szCs w:val="18"/>
        </w:rPr>
        <w:t>jis</w:t>
      </w:r>
      <w:r w:rsidRPr="00103579">
        <w:rPr>
          <w:rFonts w:ascii="Arial" w:hAnsi="Arial" w:cs="Arial"/>
          <w:sz w:val="18"/>
          <w:szCs w:val="18"/>
        </w:rPr>
        <w:t xml:space="preserve"> apibrėžta</w:t>
      </w:r>
      <w:r w:rsidR="0032041E" w:rsidRPr="00103579">
        <w:rPr>
          <w:rFonts w:ascii="Arial" w:hAnsi="Arial" w:cs="Arial"/>
          <w:sz w:val="18"/>
          <w:szCs w:val="18"/>
        </w:rPr>
        <w:t xml:space="preserve"> (-</w:t>
      </w:r>
      <w:r w:rsidR="00B32D0F" w:rsidRPr="00103579">
        <w:rPr>
          <w:rFonts w:ascii="Arial" w:hAnsi="Arial" w:cs="Arial"/>
          <w:sz w:val="18"/>
          <w:szCs w:val="18"/>
        </w:rPr>
        <w:t>s</w:t>
      </w:r>
      <w:r w:rsidR="0032041E" w:rsidRPr="00103579">
        <w:rPr>
          <w:rFonts w:ascii="Arial" w:hAnsi="Arial" w:cs="Arial"/>
          <w:sz w:val="18"/>
          <w:szCs w:val="18"/>
        </w:rPr>
        <w:t>)</w:t>
      </w:r>
      <w:r w:rsidRPr="00103579">
        <w:rPr>
          <w:rFonts w:ascii="Arial" w:hAnsi="Arial" w:cs="Arial"/>
          <w:sz w:val="18"/>
          <w:szCs w:val="18"/>
        </w:rPr>
        <w:t xml:space="preserve"> </w:t>
      </w:r>
      <w:r w:rsidR="0032041E" w:rsidRPr="00103579">
        <w:rPr>
          <w:rFonts w:ascii="Arial" w:hAnsi="Arial" w:cs="Arial"/>
          <w:sz w:val="18"/>
          <w:szCs w:val="18"/>
        </w:rPr>
        <w:t>Lietuvos Respublikos s</w:t>
      </w:r>
      <w:r w:rsidRPr="00103579">
        <w:rPr>
          <w:rFonts w:ascii="Arial" w:hAnsi="Arial" w:cs="Arial"/>
          <w:sz w:val="18"/>
          <w:szCs w:val="18"/>
        </w:rPr>
        <w:t xml:space="preserve">mulkaus ir vidutinio verslo plėtros įstatyme. </w:t>
      </w:r>
    </w:p>
    <w:p w14:paraId="053C7303" w14:textId="77777777" w:rsidR="003750BB" w:rsidRPr="00103579" w:rsidRDefault="00A72207"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SVV tinkamumo kriterijai</w:t>
      </w:r>
      <w:r w:rsidRPr="00103579">
        <w:rPr>
          <w:rFonts w:ascii="Arial" w:hAnsi="Arial" w:cs="Arial"/>
          <w:sz w:val="18"/>
          <w:szCs w:val="18"/>
        </w:rPr>
        <w:t xml:space="preserve"> </w:t>
      </w:r>
      <w:r w:rsidR="00555AFD" w:rsidRPr="00B53314">
        <w:rPr>
          <w:rFonts w:ascii="Arial" w:hAnsi="Arial" w:cs="Arial"/>
          <w:b/>
          <w:bCs/>
          <w:sz w:val="18"/>
          <w:szCs w:val="18"/>
        </w:rPr>
        <w:t>1</w:t>
      </w:r>
      <w:r w:rsidR="003750BB" w:rsidRPr="00103579">
        <w:rPr>
          <w:rFonts w:ascii="Arial" w:hAnsi="Arial" w:cs="Arial"/>
          <w:sz w:val="18"/>
          <w:szCs w:val="18"/>
        </w:rPr>
        <w:t xml:space="preserve"> </w:t>
      </w:r>
      <w:r w:rsidRPr="00103579">
        <w:rPr>
          <w:rFonts w:ascii="Arial" w:hAnsi="Arial" w:cs="Arial"/>
          <w:sz w:val="18"/>
          <w:szCs w:val="18"/>
        </w:rPr>
        <w:t xml:space="preserve">– </w:t>
      </w:r>
      <w:r w:rsidR="0040795F" w:rsidRPr="00103579">
        <w:rPr>
          <w:rFonts w:ascii="Arial" w:hAnsi="Arial" w:cs="Arial"/>
          <w:sz w:val="18"/>
          <w:szCs w:val="18"/>
        </w:rPr>
        <w:t xml:space="preserve"> (i) Paskolos gavėjas yra SVV subjektas;</w:t>
      </w:r>
      <w:r w:rsidR="000855D1" w:rsidRPr="00103579">
        <w:rPr>
          <w:rFonts w:ascii="Arial" w:hAnsi="Arial" w:cs="Arial"/>
          <w:sz w:val="18"/>
          <w:szCs w:val="18"/>
        </w:rPr>
        <w:t xml:space="preserve"> </w:t>
      </w:r>
      <w:r w:rsidR="00555AFD" w:rsidRPr="00103579">
        <w:rPr>
          <w:rFonts w:ascii="Arial" w:hAnsi="Arial" w:cs="Arial"/>
          <w:sz w:val="18"/>
          <w:szCs w:val="18"/>
        </w:rPr>
        <w:t xml:space="preserve">(ii) </w:t>
      </w:r>
      <w:r w:rsidR="0040795F" w:rsidRPr="00103579">
        <w:rPr>
          <w:rFonts w:ascii="Arial" w:hAnsi="Arial" w:cs="Arial"/>
          <w:sz w:val="18"/>
          <w:szCs w:val="18"/>
        </w:rPr>
        <w:t>Paskolos gavėjas yra registruotas Juridinių asmenų registre arba registruotas kaip mokesčių mokėtojas Lietuvos Respublikoje;</w:t>
      </w:r>
      <w:r w:rsidR="00722CE5" w:rsidRPr="00103579">
        <w:rPr>
          <w:rFonts w:ascii="Arial" w:hAnsi="Arial" w:cs="Arial"/>
          <w:sz w:val="18"/>
          <w:szCs w:val="18"/>
        </w:rPr>
        <w:t xml:space="preserve"> (iii)</w:t>
      </w:r>
      <w:r w:rsidR="0040795F" w:rsidRPr="00103579">
        <w:rPr>
          <w:rFonts w:ascii="Arial" w:hAnsi="Arial" w:cs="Arial"/>
          <w:sz w:val="18"/>
          <w:szCs w:val="18"/>
        </w:rPr>
        <w:t xml:space="preserve"> Paskolos gavėjui nėra taikomos nemokumo procedūros, kaip  jos yra apibrėžtos LR juridinių asmenų nemokumo įstatyme, </w:t>
      </w:r>
      <w:proofErr w:type="spellStart"/>
      <w:r w:rsidR="0040795F" w:rsidRPr="00103579">
        <w:rPr>
          <w:rFonts w:ascii="Arial" w:hAnsi="Arial" w:cs="Arial"/>
          <w:sz w:val="18"/>
          <w:szCs w:val="18"/>
        </w:rPr>
        <w:t>t.y</w:t>
      </w:r>
      <w:proofErr w:type="spellEnd"/>
      <w:r w:rsidR="0040795F" w:rsidRPr="00103579">
        <w:rPr>
          <w:rFonts w:ascii="Arial" w:hAnsi="Arial" w:cs="Arial"/>
          <w:sz w:val="18"/>
          <w:szCs w:val="18"/>
        </w:rPr>
        <w:t>. SVV subjektui nėra taikoma bankroto ar restruktūrizavimo procedūra, ir SVV subjektas neatitinka kriterijų, pagal kuriuos kreditorių prašymu jam būtų  taikomos LR juridinių asmenų nemokumo įstatyme  numatytos nemokumo procedūros ir tai patvirtina pateikdamas duomenis vienos įmonės deklaracijos 2F priede (kolektyvinio nemokumo procedūra)</w:t>
      </w:r>
      <w:r w:rsidR="00555AFD" w:rsidRPr="00103579">
        <w:rPr>
          <w:rFonts w:ascii="Arial" w:hAnsi="Arial" w:cs="Arial"/>
          <w:sz w:val="18"/>
          <w:szCs w:val="18"/>
        </w:rPr>
        <w:t xml:space="preserve">; (iv) </w:t>
      </w:r>
      <w:r w:rsidR="0040795F" w:rsidRPr="00103579">
        <w:rPr>
          <w:rFonts w:ascii="Arial" w:hAnsi="Arial" w:cs="Arial"/>
          <w:sz w:val="18"/>
          <w:szCs w:val="18"/>
        </w:rPr>
        <w:t xml:space="preserve">Paskolos gavėjui gali būti suteikta atitinkamo dydžio De </w:t>
      </w:r>
      <w:proofErr w:type="spellStart"/>
      <w:r w:rsidR="0040795F" w:rsidRPr="00103579">
        <w:rPr>
          <w:rFonts w:ascii="Arial" w:hAnsi="Arial" w:cs="Arial"/>
          <w:sz w:val="18"/>
          <w:szCs w:val="18"/>
        </w:rPr>
        <w:t>minimis</w:t>
      </w:r>
      <w:proofErr w:type="spellEnd"/>
      <w:r w:rsidR="0040795F" w:rsidRPr="00103579">
        <w:rPr>
          <w:rFonts w:ascii="Arial" w:hAnsi="Arial" w:cs="Arial"/>
          <w:sz w:val="18"/>
          <w:szCs w:val="18"/>
        </w:rPr>
        <w:t xml:space="preserve"> pagalba</w:t>
      </w:r>
      <w:r w:rsidR="0070267E" w:rsidRPr="00103579">
        <w:rPr>
          <w:rFonts w:ascii="Arial" w:hAnsi="Arial" w:cs="Arial"/>
          <w:sz w:val="18"/>
          <w:szCs w:val="18"/>
        </w:rPr>
        <w:t>.</w:t>
      </w:r>
    </w:p>
    <w:p w14:paraId="3C1F4324" w14:textId="47A7A39C" w:rsidR="00660174" w:rsidRPr="00103579" w:rsidRDefault="0070267E"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SVV t</w:t>
      </w:r>
      <w:r w:rsidR="00660174" w:rsidRPr="00103579">
        <w:rPr>
          <w:rFonts w:ascii="Arial" w:hAnsi="Arial" w:cs="Arial"/>
          <w:b/>
          <w:bCs/>
          <w:sz w:val="18"/>
          <w:szCs w:val="18"/>
        </w:rPr>
        <w:t xml:space="preserve">inkamumo kriterijai 2: </w:t>
      </w:r>
    </w:p>
    <w:p w14:paraId="165F9FE3" w14:textId="3D7C478C" w:rsidR="00660174" w:rsidRPr="00103579" w:rsidRDefault="0070267E" w:rsidP="003750BB">
      <w:pPr>
        <w:pStyle w:val="ListParagraph"/>
        <w:numPr>
          <w:ilvl w:val="0"/>
          <w:numId w:val="21"/>
        </w:numPr>
        <w:ind w:left="993" w:right="-64" w:hanging="426"/>
        <w:jc w:val="both"/>
        <w:rPr>
          <w:rFonts w:ascii="Arial" w:hAnsi="Arial" w:cs="Arial"/>
          <w:sz w:val="18"/>
          <w:szCs w:val="18"/>
        </w:rPr>
      </w:pPr>
      <w:r w:rsidRPr="00103579">
        <w:rPr>
          <w:rFonts w:ascii="Arial" w:hAnsi="Arial" w:cs="Arial"/>
          <w:sz w:val="18"/>
          <w:szCs w:val="18"/>
        </w:rPr>
        <w:t xml:space="preserve">Paskolos gavėjas </w:t>
      </w:r>
      <w:r w:rsidR="00660174" w:rsidRPr="00103579">
        <w:rPr>
          <w:rFonts w:ascii="Arial" w:hAnsi="Arial" w:cs="Arial"/>
          <w:sz w:val="18"/>
          <w:szCs w:val="18"/>
        </w:rPr>
        <w:t xml:space="preserve">nevykdo veiklos šiose srityse: finansų ir mokėjimo paslaugų teikimo, draudimo, distiliuoto ir rektifikuoto etilo alkoholio, kaip tai apibrėžta Alkoholio produktų apskaitos taisyklėse, patvirtintose Lietuvos Respublikos Vyriausybės 1998 m. birželio 2 d. nutarimu Nr. 660 „Dėl Alkoholio produktų apskaitos taisyklių patvirtinimo“, gamybos, alkoholinių gėrimų didmeninės prekybos, ginklų gamybos ir (ar) jų prekybos, tabako gaminių gamybos ir (ar) jų didmeninės prekybos, azartinių lošimų ar lažybų organizavimo. Jeigu paskolos gavėjas vykdo šiame Nuostatų papunktyje minėtą veiklą ir kitą veiklą, jis turi užtikrinti, kad garantuotos paskolos lėšos nebus  naudojamos šiame Nuostatų papunktyje minėtai veiklai finansuoti. </w:t>
      </w:r>
    </w:p>
    <w:p w14:paraId="6D8578D7" w14:textId="77777777" w:rsidR="00660174" w:rsidRPr="00103579" w:rsidRDefault="00660174" w:rsidP="003750BB">
      <w:pPr>
        <w:pStyle w:val="ListParagraph"/>
        <w:numPr>
          <w:ilvl w:val="0"/>
          <w:numId w:val="21"/>
        </w:numPr>
        <w:ind w:left="993" w:right="-64" w:hanging="426"/>
        <w:jc w:val="both"/>
        <w:rPr>
          <w:rFonts w:ascii="Arial" w:hAnsi="Arial" w:cs="Arial"/>
          <w:sz w:val="18"/>
          <w:szCs w:val="18"/>
        </w:rPr>
      </w:pPr>
      <w:r w:rsidRPr="00103579">
        <w:rPr>
          <w:rFonts w:ascii="Arial" w:hAnsi="Arial" w:cs="Arial"/>
          <w:sz w:val="18"/>
          <w:szCs w:val="18"/>
        </w:rPr>
        <w:t xml:space="preserve">Paskola nebus naudojama: </w:t>
      </w:r>
    </w:p>
    <w:p w14:paraId="3479C4D8" w14:textId="77777777" w:rsidR="00660174" w:rsidRPr="00103579" w:rsidRDefault="00660174" w:rsidP="00B625E9">
      <w:pPr>
        <w:pStyle w:val="ListParagraph"/>
        <w:numPr>
          <w:ilvl w:val="2"/>
          <w:numId w:val="3"/>
        </w:numPr>
        <w:ind w:left="1418" w:right="-64" w:hanging="426"/>
        <w:jc w:val="both"/>
        <w:rPr>
          <w:rFonts w:ascii="Arial" w:hAnsi="Arial" w:cs="Arial"/>
          <w:sz w:val="18"/>
          <w:szCs w:val="18"/>
        </w:rPr>
      </w:pPr>
      <w:r w:rsidRPr="00103579">
        <w:rPr>
          <w:rFonts w:ascii="Arial" w:hAnsi="Arial" w:cs="Arial"/>
          <w:sz w:val="18"/>
          <w:szCs w:val="18"/>
        </w:rPr>
        <w:t xml:space="preserve">perfinansuoti Paskolos gavėjo įsipareigojimus finansų įstaigoms ir kitiems fiziniams ir juridiniams asmenims, išskyrus atvejus, kai garantija teikiama paskolos gavėjo lėšomis ne anksčiau kaip per 6 mėnesius iki prašymo suteikti garantiją gavimo dienos apmokėtoms investicijoms perfinansuoti arba kai teikiamos veiklos palaikymo garantijos; </w:t>
      </w:r>
    </w:p>
    <w:p w14:paraId="3E816C4F" w14:textId="77777777" w:rsidR="00660174" w:rsidRPr="00103579" w:rsidRDefault="00660174" w:rsidP="00B625E9">
      <w:pPr>
        <w:pStyle w:val="ListParagraph"/>
        <w:numPr>
          <w:ilvl w:val="2"/>
          <w:numId w:val="3"/>
        </w:numPr>
        <w:ind w:left="1418" w:right="-64" w:hanging="426"/>
        <w:jc w:val="both"/>
        <w:rPr>
          <w:rFonts w:ascii="Arial" w:hAnsi="Arial" w:cs="Arial"/>
          <w:sz w:val="18"/>
          <w:szCs w:val="18"/>
        </w:rPr>
      </w:pPr>
      <w:r w:rsidRPr="00103579">
        <w:rPr>
          <w:rFonts w:ascii="Arial" w:hAnsi="Arial" w:cs="Arial"/>
          <w:sz w:val="18"/>
          <w:szCs w:val="18"/>
        </w:rPr>
        <w:t>įsigyti finansinį turtą;</w:t>
      </w:r>
    </w:p>
    <w:p w14:paraId="0624E460" w14:textId="77777777" w:rsidR="00660174" w:rsidRPr="00103579" w:rsidRDefault="00660174" w:rsidP="00B625E9">
      <w:pPr>
        <w:pStyle w:val="ListParagraph"/>
        <w:numPr>
          <w:ilvl w:val="2"/>
          <w:numId w:val="3"/>
        </w:numPr>
        <w:ind w:left="1418" w:right="-64" w:hanging="426"/>
        <w:jc w:val="both"/>
        <w:rPr>
          <w:rFonts w:ascii="Arial" w:hAnsi="Arial" w:cs="Arial"/>
          <w:sz w:val="18"/>
          <w:szCs w:val="18"/>
        </w:rPr>
      </w:pPr>
      <w:r w:rsidRPr="00103579">
        <w:rPr>
          <w:rFonts w:ascii="Arial" w:hAnsi="Arial" w:cs="Arial"/>
          <w:sz w:val="18"/>
          <w:szCs w:val="18"/>
        </w:rPr>
        <w:t xml:space="preserve">statyti, įsigyti nekilnojamąjį turtą siekiant jį parduoti ar kitu būdu perleisti kitiems asmenims, o ne naudoti Paskolos gavėjo ir jo verslo grupės dalyvių veikloje. Šis ribojimas netaikomas iki 2020 m. gruodžio 31 d. suteikiamoms paskolų garantijoms; </w:t>
      </w:r>
    </w:p>
    <w:p w14:paraId="5059E9E7" w14:textId="77777777" w:rsidR="00660174" w:rsidRPr="00103579" w:rsidRDefault="00660174" w:rsidP="00B625E9">
      <w:pPr>
        <w:pStyle w:val="ListParagraph"/>
        <w:numPr>
          <w:ilvl w:val="2"/>
          <w:numId w:val="3"/>
        </w:numPr>
        <w:ind w:left="1418" w:right="-64" w:hanging="426"/>
        <w:jc w:val="both"/>
        <w:rPr>
          <w:rFonts w:ascii="Arial" w:hAnsi="Arial" w:cs="Arial"/>
          <w:sz w:val="18"/>
          <w:szCs w:val="18"/>
        </w:rPr>
      </w:pPr>
      <w:r w:rsidRPr="00103579">
        <w:rPr>
          <w:rFonts w:ascii="Arial" w:hAnsi="Arial" w:cs="Arial"/>
          <w:sz w:val="18"/>
          <w:szCs w:val="18"/>
        </w:rPr>
        <w:t>kai didesnė nei 40 procentų įsigyjamo paskolos lėšomis nekilnojamojo turto dalis bus skirta nuomoti kitiems juridiniams ar fiziniams asmenims (ne paskolos gavėjo verslo grupės dalyviams). Šis ribojimas netaikomas, kai SVV subjektas vykdo viešbučių ir (ar) kitas trumpalaikio apgyvendinimo paslaugų teikimo, darbo vietų nuomos veiklas. Šis ribojimas netaikomas iki 2020 m. gruodžio 31 d. suteikiamoms paskolų garantijoms;</w:t>
      </w:r>
    </w:p>
    <w:p w14:paraId="246F1125" w14:textId="77777777" w:rsidR="00660174" w:rsidRPr="00103579" w:rsidRDefault="00660174" w:rsidP="00B625E9">
      <w:pPr>
        <w:pStyle w:val="ListParagraph"/>
        <w:numPr>
          <w:ilvl w:val="2"/>
          <w:numId w:val="3"/>
        </w:numPr>
        <w:ind w:left="1418" w:right="-64" w:hanging="426"/>
        <w:jc w:val="both"/>
        <w:rPr>
          <w:rFonts w:ascii="Arial" w:hAnsi="Arial" w:cs="Arial"/>
          <w:sz w:val="18"/>
          <w:szCs w:val="18"/>
        </w:rPr>
      </w:pPr>
      <w:r w:rsidRPr="00103579">
        <w:rPr>
          <w:rFonts w:ascii="Arial" w:hAnsi="Arial" w:cs="Arial"/>
          <w:sz w:val="18"/>
          <w:szCs w:val="18"/>
        </w:rPr>
        <w:t>finansuoti turtą, kuris gali būti naudojamas ir susijusių asmenų asmeniniais tikslais, įsigijimą, nuomą, pagerinimą ir kita;</w:t>
      </w:r>
    </w:p>
    <w:p w14:paraId="761E1AC2" w14:textId="067A0646" w:rsidR="00A72207" w:rsidRPr="00103579" w:rsidRDefault="00660174" w:rsidP="00B625E9">
      <w:pPr>
        <w:pStyle w:val="ListParagraph"/>
        <w:numPr>
          <w:ilvl w:val="2"/>
          <w:numId w:val="3"/>
        </w:numPr>
        <w:ind w:left="1418" w:right="-64" w:hanging="426"/>
        <w:jc w:val="both"/>
        <w:rPr>
          <w:rFonts w:ascii="Arial" w:hAnsi="Arial" w:cs="Arial"/>
          <w:sz w:val="18"/>
          <w:szCs w:val="18"/>
        </w:rPr>
      </w:pPr>
      <w:r w:rsidRPr="00103579">
        <w:rPr>
          <w:rFonts w:ascii="Arial" w:hAnsi="Arial" w:cs="Arial"/>
          <w:sz w:val="18"/>
          <w:szCs w:val="18"/>
        </w:rPr>
        <w:t>finansuoti investicijas, atliekamas ne Lietuvos Respublikos teritorijoje.</w:t>
      </w:r>
    </w:p>
    <w:p w14:paraId="6D8E0F47" w14:textId="77777777" w:rsidR="002E42C9" w:rsidRPr="00103579" w:rsidRDefault="002E42C9" w:rsidP="002E42C9">
      <w:pPr>
        <w:pStyle w:val="ListParagraph"/>
        <w:numPr>
          <w:ilvl w:val="1"/>
          <w:numId w:val="1"/>
        </w:numPr>
        <w:ind w:left="567" w:right="-46" w:hanging="567"/>
        <w:jc w:val="both"/>
        <w:rPr>
          <w:rFonts w:ascii="Arial" w:hAnsi="Arial" w:cs="Arial"/>
          <w:sz w:val="18"/>
          <w:szCs w:val="18"/>
        </w:rPr>
      </w:pPr>
      <w:r w:rsidRPr="00103579">
        <w:rPr>
          <w:rFonts w:ascii="Arial" w:hAnsi="Arial" w:cs="Arial"/>
          <w:b/>
          <w:bCs/>
          <w:sz w:val="18"/>
          <w:szCs w:val="18"/>
        </w:rPr>
        <w:t>Specialiosios sąlygos</w:t>
      </w:r>
      <w:r w:rsidRPr="00103579">
        <w:rPr>
          <w:rFonts w:ascii="Arial" w:hAnsi="Arial" w:cs="Arial"/>
          <w:sz w:val="18"/>
          <w:szCs w:val="18"/>
        </w:rPr>
        <w:t xml:space="preserve"> – Paskolos sutarties Specialiosios sąlygos.</w:t>
      </w:r>
    </w:p>
    <w:p w14:paraId="0F8CFA0B" w14:textId="2AD624E2" w:rsidR="001B670A" w:rsidRPr="00103579" w:rsidRDefault="001B670A"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Susijusi įmonių grupė</w:t>
      </w:r>
      <w:r w:rsidRPr="00103579">
        <w:rPr>
          <w:rFonts w:ascii="Arial" w:hAnsi="Arial" w:cs="Arial"/>
          <w:sz w:val="18"/>
          <w:szCs w:val="18"/>
        </w:rPr>
        <w:t xml:space="preserve"> </w:t>
      </w:r>
      <w:r w:rsidR="00322FDD" w:rsidRPr="00103579">
        <w:rPr>
          <w:rFonts w:ascii="Arial" w:hAnsi="Arial" w:cs="Arial"/>
          <w:sz w:val="18"/>
          <w:szCs w:val="18"/>
        </w:rPr>
        <w:t>–</w:t>
      </w:r>
      <w:r w:rsidRPr="00103579">
        <w:rPr>
          <w:rFonts w:ascii="Arial" w:hAnsi="Arial" w:cs="Arial"/>
          <w:sz w:val="18"/>
          <w:szCs w:val="18"/>
        </w:rPr>
        <w:t xml:space="preserve"> du ar daugiau juridinių asmenų, kurie: </w:t>
      </w:r>
    </w:p>
    <w:p w14:paraId="2E6135AA" w14:textId="7451A9D8" w:rsidR="001B670A" w:rsidRPr="00103579" w:rsidRDefault="001B670A" w:rsidP="003750BB">
      <w:pPr>
        <w:pStyle w:val="ListParagraph"/>
        <w:numPr>
          <w:ilvl w:val="0"/>
          <w:numId w:val="14"/>
        </w:numPr>
        <w:ind w:left="993" w:right="-64" w:hanging="426"/>
        <w:jc w:val="both"/>
        <w:rPr>
          <w:rFonts w:ascii="Arial" w:hAnsi="Arial" w:cs="Arial"/>
          <w:sz w:val="18"/>
          <w:szCs w:val="18"/>
        </w:rPr>
      </w:pPr>
      <w:r w:rsidRPr="00103579">
        <w:rPr>
          <w:rFonts w:ascii="Arial" w:hAnsi="Arial" w:cs="Arial"/>
          <w:sz w:val="18"/>
          <w:szCs w:val="18"/>
        </w:rPr>
        <w:t xml:space="preserve">yra tarpusavyje susiję tiesioginės kontrolės santykiais arba susiję netiesioginės kontrolės santykiais per kitus juridinius </w:t>
      </w:r>
      <w:r w:rsidR="002D4E46" w:rsidRPr="00103579">
        <w:rPr>
          <w:rFonts w:ascii="Arial" w:hAnsi="Arial" w:cs="Arial"/>
          <w:sz w:val="18"/>
          <w:szCs w:val="18"/>
        </w:rPr>
        <w:t>ir (ar)</w:t>
      </w:r>
      <w:r w:rsidRPr="00103579">
        <w:rPr>
          <w:rFonts w:ascii="Arial" w:hAnsi="Arial" w:cs="Arial"/>
          <w:sz w:val="18"/>
          <w:szCs w:val="18"/>
        </w:rPr>
        <w:t xml:space="preserve"> fizinius asmenis;</w:t>
      </w:r>
    </w:p>
    <w:p w14:paraId="6254810A" w14:textId="71C60BF0" w:rsidR="001B670A" w:rsidRPr="00103579" w:rsidRDefault="001B670A" w:rsidP="003750BB">
      <w:pPr>
        <w:pStyle w:val="ListParagraph"/>
        <w:numPr>
          <w:ilvl w:val="0"/>
          <w:numId w:val="14"/>
        </w:numPr>
        <w:ind w:left="993" w:right="-64" w:hanging="426"/>
        <w:jc w:val="both"/>
        <w:rPr>
          <w:rFonts w:ascii="Arial" w:hAnsi="Arial" w:cs="Arial"/>
          <w:sz w:val="18"/>
          <w:szCs w:val="18"/>
        </w:rPr>
      </w:pPr>
      <w:r w:rsidRPr="00103579">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w:t>
      </w:r>
      <w:r w:rsidRPr="00103579">
        <w:rPr>
          <w:rFonts w:ascii="Arial" w:hAnsi="Arial" w:cs="Arial"/>
          <w:sz w:val="18"/>
          <w:szCs w:val="18"/>
        </w:rPr>
        <w:lastRenderedPageBreak/>
        <w:t xml:space="preserve">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103579">
        <w:rPr>
          <w:rFonts w:ascii="Arial" w:hAnsi="Arial" w:cs="Arial"/>
          <w:sz w:val="18"/>
          <w:szCs w:val="18"/>
        </w:rPr>
        <w:t>Paskolos davėjas</w:t>
      </w:r>
      <w:r w:rsidRPr="00103579">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36ACFCA6" w:rsidR="001B670A" w:rsidRPr="00103579" w:rsidRDefault="001B670A" w:rsidP="003750BB">
      <w:pPr>
        <w:pStyle w:val="ListParagraph"/>
        <w:ind w:left="567" w:right="-64"/>
        <w:jc w:val="both"/>
        <w:rPr>
          <w:rFonts w:ascii="Arial" w:hAnsi="Arial" w:cs="Arial"/>
          <w:sz w:val="18"/>
          <w:szCs w:val="18"/>
        </w:rPr>
      </w:pPr>
      <w:r w:rsidRPr="00103579">
        <w:rPr>
          <w:rFonts w:ascii="Arial" w:hAnsi="Arial" w:cs="Arial"/>
          <w:sz w:val="18"/>
          <w:szCs w:val="18"/>
        </w:rPr>
        <w:t xml:space="preserve">Susijusia įmone laikoma įmonė, kuri priklauso Susijusių įmonių grupei. Kontrole laikomos iš įstatymų ar sandorių atsirandančios juridinio ar fizinio asmens teisės, suteikiančios tokiam juridiniam ar fiziniam asmeniui juridinio asmens visuotiniame akcininkų susirinkime daugiau kaip 1/2 visų balsų. </w:t>
      </w:r>
    </w:p>
    <w:p w14:paraId="381D5A93" w14:textId="7BEDC910" w:rsidR="004E55C5" w:rsidRPr="00103579" w:rsidRDefault="004E55C5"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Sutartis</w:t>
      </w:r>
      <w:r w:rsidR="00532A58" w:rsidRPr="00103579">
        <w:rPr>
          <w:rFonts w:ascii="Arial" w:hAnsi="Arial" w:cs="Arial"/>
          <w:b/>
          <w:bCs/>
          <w:sz w:val="18"/>
          <w:szCs w:val="18"/>
        </w:rPr>
        <w:t xml:space="preserve"> </w:t>
      </w:r>
      <w:r w:rsidR="00532A58" w:rsidRPr="00103579">
        <w:rPr>
          <w:rFonts w:ascii="Arial" w:hAnsi="Arial" w:cs="Arial"/>
          <w:sz w:val="18"/>
          <w:szCs w:val="18"/>
        </w:rPr>
        <w:t>arba</w:t>
      </w:r>
      <w:r w:rsidR="00532A58" w:rsidRPr="00103579">
        <w:rPr>
          <w:rFonts w:ascii="Arial" w:hAnsi="Arial" w:cs="Arial"/>
          <w:b/>
          <w:bCs/>
          <w:sz w:val="18"/>
          <w:szCs w:val="18"/>
        </w:rPr>
        <w:t xml:space="preserve"> Paskolos sutartis</w:t>
      </w:r>
      <w:r w:rsidRPr="00103579">
        <w:rPr>
          <w:rFonts w:ascii="Arial" w:hAnsi="Arial" w:cs="Arial"/>
          <w:sz w:val="18"/>
          <w:szCs w:val="18"/>
        </w:rPr>
        <w:t xml:space="preserve"> </w:t>
      </w:r>
      <w:r w:rsidR="00847FF7" w:rsidRPr="00103579">
        <w:rPr>
          <w:rFonts w:ascii="Arial" w:hAnsi="Arial" w:cs="Arial"/>
          <w:sz w:val="18"/>
          <w:szCs w:val="18"/>
        </w:rPr>
        <w:t>–</w:t>
      </w:r>
      <w:r w:rsidRPr="00103579">
        <w:rPr>
          <w:rFonts w:ascii="Arial" w:hAnsi="Arial" w:cs="Arial"/>
          <w:sz w:val="18"/>
          <w:szCs w:val="18"/>
        </w:rPr>
        <w:t xml:space="preserve"> ši Paskolos sutartis, susidedanti iš Specialiųjų ir Bendrųjų sąlygų su visais jos priedais ir su visais esamais ir būsimais jos sąlygų pakeitimais bei papildymais, įskaitant ir naują redakciją</w:t>
      </w:r>
      <w:r w:rsidR="00466003" w:rsidRPr="00103579">
        <w:rPr>
          <w:rFonts w:ascii="Arial" w:hAnsi="Arial" w:cs="Arial"/>
          <w:sz w:val="18"/>
          <w:szCs w:val="18"/>
        </w:rPr>
        <w:t>.</w:t>
      </w:r>
    </w:p>
    <w:p w14:paraId="705A0489" w14:textId="355D1021" w:rsidR="00976B45" w:rsidRPr="00103579" w:rsidRDefault="00976B45"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Veiklos palaikymo garantija</w:t>
      </w:r>
      <w:r w:rsidRPr="00103579">
        <w:rPr>
          <w:rFonts w:ascii="Arial" w:hAnsi="Arial" w:cs="Arial"/>
          <w:sz w:val="18"/>
          <w:szCs w:val="18"/>
        </w:rPr>
        <w:t xml:space="preserve"> –</w:t>
      </w:r>
      <w:r w:rsidR="00376631" w:rsidRPr="00103579">
        <w:rPr>
          <w:rFonts w:ascii="Arial" w:hAnsi="Arial" w:cs="Arial"/>
          <w:sz w:val="18"/>
          <w:szCs w:val="18"/>
        </w:rPr>
        <w:t xml:space="preserve"> </w:t>
      </w:r>
      <w:r w:rsidR="00511BD0" w:rsidRPr="00103579">
        <w:rPr>
          <w:rFonts w:ascii="Arial" w:hAnsi="Arial" w:cs="Arial"/>
          <w:sz w:val="18"/>
          <w:szCs w:val="18"/>
        </w:rPr>
        <w:t xml:space="preserve">INVEGA </w:t>
      </w:r>
      <w:r w:rsidRPr="00103579">
        <w:rPr>
          <w:rFonts w:ascii="Arial" w:hAnsi="Arial" w:cs="Arial"/>
          <w:sz w:val="18"/>
          <w:szCs w:val="18"/>
        </w:rPr>
        <w:t xml:space="preserve">teikiama garantija už apyvartinę paskolą, skirtą apyvartinėms lėšoms (darbuotojų darbo užmokesčiui ir su juo susijusioms išlaidoms, mokesčiams, einamosioms veiklos išlaidoms ar veiklos palaikymui dėl laikinų veiklos sutrikimų, finansuoti ir (ar) kitoje finansų įstaigoje turimam negarantuotam finansiniam įsipareigojimui perfinansuoti), ar </w:t>
      </w:r>
      <w:r w:rsidR="00511BD0" w:rsidRPr="00103579">
        <w:rPr>
          <w:rFonts w:ascii="Arial" w:hAnsi="Arial" w:cs="Arial"/>
          <w:sz w:val="18"/>
          <w:szCs w:val="18"/>
        </w:rPr>
        <w:t xml:space="preserve">INVEGA </w:t>
      </w:r>
      <w:r w:rsidRPr="00103579">
        <w:rPr>
          <w:rFonts w:ascii="Arial" w:hAnsi="Arial" w:cs="Arial"/>
          <w:sz w:val="18"/>
          <w:szCs w:val="18"/>
        </w:rPr>
        <w:t>teikiama garantija už paskolą, skirtą investicijoms finansuoti.</w:t>
      </w:r>
    </w:p>
    <w:p w14:paraId="108D35B3" w14:textId="35344665" w:rsidR="00C52CB1" w:rsidRPr="00103579" w:rsidRDefault="00C52CB1"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U</w:t>
      </w:r>
      <w:r w:rsidR="00C77A4E" w:rsidRPr="00103579">
        <w:rPr>
          <w:rFonts w:ascii="Arial" w:hAnsi="Arial" w:cs="Arial"/>
          <w:b/>
          <w:bCs/>
          <w:sz w:val="18"/>
          <w:szCs w:val="18"/>
        </w:rPr>
        <w:t>ždrausta šalis</w:t>
      </w:r>
      <w:r w:rsidR="00C77A4E" w:rsidRPr="00103579">
        <w:rPr>
          <w:rFonts w:ascii="Arial" w:hAnsi="Arial" w:cs="Arial"/>
          <w:sz w:val="18"/>
          <w:szCs w:val="18"/>
        </w:rPr>
        <w:t xml:space="preserve"> </w:t>
      </w:r>
      <w:r w:rsidR="00847FF7" w:rsidRPr="00103579">
        <w:rPr>
          <w:rFonts w:ascii="Arial" w:hAnsi="Arial" w:cs="Arial"/>
          <w:sz w:val="18"/>
          <w:szCs w:val="18"/>
        </w:rPr>
        <w:t>–</w:t>
      </w:r>
      <w:r w:rsidRPr="00103579">
        <w:rPr>
          <w:rFonts w:ascii="Arial" w:hAnsi="Arial" w:cs="Arial"/>
          <w:sz w:val="18"/>
          <w:szCs w:val="18"/>
        </w:rPr>
        <w:t xml:space="preserve"> reiškia asmenį, (i) kuris yra nurodytas bet kuriame Sankcijų sąraše</w:t>
      </w:r>
      <w:r w:rsidR="00926B1C" w:rsidRPr="00103579">
        <w:rPr>
          <w:rFonts w:ascii="Arial" w:hAnsi="Arial" w:cs="Arial"/>
          <w:sz w:val="18"/>
          <w:szCs w:val="18"/>
        </w:rPr>
        <w:t xml:space="preserve">, kurį administruoja Sankcijas taikanti institucija bet kuriuo metu arba </w:t>
      </w:r>
      <w:r w:rsidRPr="00103579">
        <w:rPr>
          <w:rFonts w:ascii="Arial" w:hAnsi="Arial" w:cs="Arial"/>
          <w:sz w:val="18"/>
          <w:szCs w:val="18"/>
        </w:rPr>
        <w:t>kuriam taikomos Sankcijos arba (ii) kuris yra įsteigtas</w:t>
      </w:r>
      <w:r w:rsidR="006C143F" w:rsidRPr="00103579">
        <w:rPr>
          <w:rFonts w:ascii="Arial" w:hAnsi="Arial" w:cs="Arial"/>
          <w:sz w:val="18"/>
          <w:szCs w:val="18"/>
        </w:rPr>
        <w:t xml:space="preserve"> arba gyvena</w:t>
      </w:r>
      <w:r w:rsidRPr="00103579">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103579">
        <w:rPr>
          <w:rFonts w:ascii="Arial" w:hAnsi="Arial" w:cs="Arial"/>
          <w:sz w:val="18"/>
          <w:szCs w:val="18"/>
        </w:rPr>
        <w:t>vykdo veiklą ar verslą tokiu būdu ar</w:t>
      </w:r>
      <w:r w:rsidR="004337A3" w:rsidRPr="00103579">
        <w:rPr>
          <w:rFonts w:ascii="Arial" w:hAnsi="Arial" w:cs="Arial"/>
          <w:sz w:val="18"/>
          <w:szCs w:val="18"/>
        </w:rPr>
        <w:t xml:space="preserve"> </w:t>
      </w:r>
      <w:r w:rsidR="00321A87" w:rsidRPr="00103579">
        <w:rPr>
          <w:rFonts w:ascii="Arial" w:hAnsi="Arial" w:cs="Arial"/>
          <w:sz w:val="18"/>
          <w:szCs w:val="18"/>
        </w:rPr>
        <w:t xml:space="preserve">tikslu, kuris yra uždraustas Sankcijomis arba (iv) (tiesiogiai ar netiesiogiai valdomas arba kontroliuojamas </w:t>
      </w:r>
      <w:r w:rsidR="00265167" w:rsidRPr="00103579">
        <w:rPr>
          <w:rFonts w:ascii="Arial" w:hAnsi="Arial" w:cs="Arial"/>
          <w:sz w:val="18"/>
          <w:szCs w:val="18"/>
        </w:rPr>
        <w:t>asmens</w:t>
      </w:r>
      <w:r w:rsidR="00AD11AB" w:rsidRPr="00103579">
        <w:rPr>
          <w:rFonts w:ascii="Arial" w:hAnsi="Arial" w:cs="Arial"/>
          <w:sz w:val="18"/>
          <w:szCs w:val="18"/>
        </w:rPr>
        <w:t xml:space="preserve">, nurodyto </w:t>
      </w:r>
      <w:r w:rsidR="00265167" w:rsidRPr="00103579">
        <w:rPr>
          <w:rFonts w:ascii="Arial" w:hAnsi="Arial" w:cs="Arial"/>
          <w:sz w:val="18"/>
          <w:szCs w:val="18"/>
        </w:rPr>
        <w:t>(i)-(iii) punktuose</w:t>
      </w:r>
      <w:r w:rsidR="004337A3" w:rsidRPr="00103579">
        <w:rPr>
          <w:rFonts w:ascii="Arial" w:hAnsi="Arial" w:cs="Arial"/>
          <w:sz w:val="18"/>
          <w:szCs w:val="18"/>
        </w:rPr>
        <w:t xml:space="preserve"> </w:t>
      </w:r>
      <w:r w:rsidR="00265167" w:rsidRPr="00103579">
        <w:rPr>
          <w:rFonts w:ascii="Arial" w:hAnsi="Arial" w:cs="Arial"/>
          <w:sz w:val="18"/>
          <w:szCs w:val="18"/>
        </w:rPr>
        <w:t xml:space="preserve">arba (v) veikia asmens, nurodyto (i)-(iii) punktuose vardu </w:t>
      </w:r>
      <w:r w:rsidR="00834DC8" w:rsidRPr="00103579">
        <w:rPr>
          <w:rFonts w:ascii="Arial" w:hAnsi="Arial" w:cs="Arial"/>
          <w:sz w:val="18"/>
          <w:szCs w:val="18"/>
        </w:rPr>
        <w:t>arba (vi) su kuriuo Paskolos gavėjui yra draudžiama arba ribojama vykdyti veiklą</w:t>
      </w:r>
      <w:r w:rsidR="00B27A24" w:rsidRPr="00103579">
        <w:rPr>
          <w:rFonts w:ascii="Arial" w:hAnsi="Arial" w:cs="Arial"/>
          <w:sz w:val="18"/>
          <w:szCs w:val="18"/>
        </w:rPr>
        <w:t xml:space="preserve"> ar sandorį. </w:t>
      </w:r>
    </w:p>
    <w:p w14:paraId="3587508F" w14:textId="429E39DB" w:rsidR="000E2BD7" w:rsidRPr="00103579" w:rsidRDefault="000E2BD7" w:rsidP="000E2BD7">
      <w:pPr>
        <w:tabs>
          <w:tab w:val="left" w:pos="630"/>
        </w:tabs>
        <w:ind w:right="-46"/>
        <w:jc w:val="both"/>
        <w:rPr>
          <w:rFonts w:ascii="Arial" w:hAnsi="Arial" w:cs="Arial"/>
          <w:sz w:val="18"/>
          <w:szCs w:val="18"/>
        </w:rPr>
      </w:pPr>
      <w:r w:rsidRPr="00103579">
        <w:rPr>
          <w:rFonts w:ascii="Arial" w:hAnsi="Arial" w:cs="Arial"/>
          <w:sz w:val="18"/>
          <w:szCs w:val="18"/>
        </w:rPr>
        <w:t xml:space="preserve">Kitos Paskolos sutartyje vartojamos </w:t>
      </w:r>
      <w:r w:rsidR="00806CAC" w:rsidRPr="00103579">
        <w:rPr>
          <w:rFonts w:ascii="Arial" w:hAnsi="Arial" w:cs="Arial"/>
          <w:sz w:val="18"/>
          <w:szCs w:val="18"/>
        </w:rPr>
        <w:t>sąvokos</w:t>
      </w:r>
      <w:r w:rsidRPr="00103579">
        <w:rPr>
          <w:rFonts w:ascii="Arial" w:hAnsi="Arial" w:cs="Arial"/>
          <w:sz w:val="18"/>
          <w:szCs w:val="18"/>
        </w:rPr>
        <w:t xml:space="preserve"> suprantamos taip, kaip jos yra apibrėžtos Nuostatuose.</w:t>
      </w:r>
    </w:p>
    <w:p w14:paraId="310CCE6C" w14:textId="317D6EA7" w:rsidR="000E2BD7" w:rsidRPr="00103579" w:rsidRDefault="000E2BD7" w:rsidP="000E2BD7">
      <w:pPr>
        <w:tabs>
          <w:tab w:val="left" w:pos="630"/>
        </w:tabs>
        <w:ind w:right="-46"/>
        <w:jc w:val="both"/>
        <w:rPr>
          <w:rFonts w:ascii="Arial" w:hAnsi="Arial" w:cs="Arial"/>
          <w:sz w:val="18"/>
          <w:szCs w:val="18"/>
        </w:rPr>
      </w:pPr>
      <w:r w:rsidRPr="00103579">
        <w:rPr>
          <w:rFonts w:ascii="Arial" w:hAnsi="Arial" w:cs="Arial"/>
          <w:sz w:val="18"/>
          <w:szCs w:val="18"/>
        </w:rPr>
        <w:t>Paskolos sutartyje bei Šalių vykdant Paskolos</w:t>
      </w:r>
      <w:r w:rsidR="00532A58" w:rsidRPr="00103579">
        <w:rPr>
          <w:rFonts w:ascii="Arial" w:hAnsi="Arial" w:cs="Arial"/>
          <w:sz w:val="18"/>
          <w:szCs w:val="18"/>
        </w:rPr>
        <w:t xml:space="preserve"> sutartį </w:t>
      </w:r>
      <w:r w:rsidRPr="00103579">
        <w:rPr>
          <w:rFonts w:ascii="Arial" w:hAnsi="Arial" w:cs="Arial"/>
          <w:sz w:val="18"/>
          <w:szCs w:val="18"/>
        </w:rPr>
        <w:t>siunčiamuose tarpusavio pranešimuose vartojamos iš didžiosios raidės rašomos sąvokos turi Paskolos sutartyje ar jos prieduose apibrėžtą reikšmę bei yra atitinkamai aiškinamos, jeigu kontekstas akivaizdžiai nereikalauja kitaip ir (ar) Paskolos sutartyje arba atitinkamuose Šalių pranešimuose nenurodyta kitaip.</w:t>
      </w:r>
    </w:p>
    <w:p w14:paraId="04E4C324" w14:textId="15459467" w:rsidR="00580968" w:rsidRPr="00103579" w:rsidRDefault="006B19C3"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 xml:space="preserve">PASKOLOS </w:t>
      </w:r>
      <w:r w:rsidR="00550C67" w:rsidRPr="00103579">
        <w:rPr>
          <w:rFonts w:ascii="Arial" w:hAnsi="Arial" w:cs="Arial"/>
          <w:b/>
          <w:sz w:val="18"/>
          <w:szCs w:val="18"/>
        </w:rPr>
        <w:t>DALYKAS</w:t>
      </w:r>
    </w:p>
    <w:p w14:paraId="19CAF486" w14:textId="3F234506" w:rsidR="00464264" w:rsidRPr="00103579" w:rsidRDefault="00580968"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davėjas įsipareigoja pagal šios Sutarties terminus ir sąlygas bei atsižvelgiant į Pareiškimus ir Patvirtinimus suteikti </w:t>
      </w:r>
      <w:r w:rsidR="004F4227" w:rsidRPr="00103579">
        <w:rPr>
          <w:rFonts w:ascii="Arial" w:hAnsi="Arial" w:cs="Arial"/>
          <w:sz w:val="18"/>
          <w:szCs w:val="18"/>
        </w:rPr>
        <w:t>Paskolos</w:t>
      </w:r>
      <w:r w:rsidRPr="00103579">
        <w:rPr>
          <w:rFonts w:ascii="Arial" w:hAnsi="Arial" w:cs="Arial"/>
          <w:sz w:val="18"/>
          <w:szCs w:val="18"/>
        </w:rPr>
        <w:t xml:space="preserve"> gavėjui </w:t>
      </w:r>
      <w:r w:rsidR="004F4227" w:rsidRPr="00103579">
        <w:rPr>
          <w:rFonts w:ascii="Arial" w:hAnsi="Arial" w:cs="Arial"/>
          <w:sz w:val="18"/>
          <w:szCs w:val="18"/>
        </w:rPr>
        <w:t xml:space="preserve">Paskolą </w:t>
      </w:r>
      <w:r w:rsidRPr="00103579">
        <w:rPr>
          <w:rFonts w:ascii="Arial" w:hAnsi="Arial" w:cs="Arial"/>
          <w:sz w:val="18"/>
          <w:szCs w:val="18"/>
        </w:rPr>
        <w:t xml:space="preserve">laikotarpiui, ne ilgesniam nei </w:t>
      </w:r>
      <w:r w:rsidR="00CA2F25" w:rsidRPr="00103579">
        <w:rPr>
          <w:rFonts w:ascii="Arial" w:hAnsi="Arial" w:cs="Arial"/>
          <w:sz w:val="18"/>
          <w:szCs w:val="18"/>
        </w:rPr>
        <w:t>iki Galutinės Paskolos grąžinimo dienos</w:t>
      </w:r>
      <w:r w:rsidRPr="00103579">
        <w:rPr>
          <w:rFonts w:ascii="Arial" w:hAnsi="Arial" w:cs="Arial"/>
          <w:sz w:val="18"/>
          <w:szCs w:val="18"/>
        </w:rPr>
        <w:t xml:space="preserve">, už Sutartyje numatytas </w:t>
      </w:r>
      <w:r w:rsidR="009D7D45" w:rsidRPr="00103579">
        <w:rPr>
          <w:rFonts w:ascii="Arial" w:hAnsi="Arial" w:cs="Arial"/>
          <w:sz w:val="18"/>
          <w:szCs w:val="18"/>
        </w:rPr>
        <w:t>Palūkanas</w:t>
      </w:r>
      <w:r w:rsidR="00376631" w:rsidRPr="00103579">
        <w:rPr>
          <w:rFonts w:ascii="Arial" w:hAnsi="Arial" w:cs="Arial"/>
          <w:sz w:val="18"/>
          <w:szCs w:val="18"/>
        </w:rPr>
        <w:t xml:space="preserve"> ir (ar) kitus mokesčius</w:t>
      </w:r>
      <w:r w:rsidR="009D7D45" w:rsidRPr="00103579">
        <w:rPr>
          <w:rFonts w:ascii="Arial" w:hAnsi="Arial" w:cs="Arial"/>
          <w:sz w:val="18"/>
          <w:szCs w:val="18"/>
        </w:rPr>
        <w:t xml:space="preserve">. </w:t>
      </w:r>
    </w:p>
    <w:p w14:paraId="5AE9D476" w14:textId="77777777" w:rsidR="00580968" w:rsidRPr="00103579" w:rsidRDefault="009D7D45"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Paskolos</w:t>
      </w:r>
      <w:r w:rsidR="00580968" w:rsidRPr="00103579">
        <w:rPr>
          <w:rFonts w:ascii="Arial" w:hAnsi="Arial" w:cs="Arial"/>
          <w:sz w:val="18"/>
          <w:szCs w:val="18"/>
        </w:rPr>
        <w:t xml:space="preserve"> gavėjas įsipareigoja grąžinti</w:t>
      </w:r>
      <w:r w:rsidR="00877183" w:rsidRPr="00103579">
        <w:rPr>
          <w:rFonts w:ascii="Arial" w:hAnsi="Arial" w:cs="Arial"/>
          <w:sz w:val="18"/>
          <w:szCs w:val="18"/>
        </w:rPr>
        <w:t xml:space="preserve"> Paskolą</w:t>
      </w:r>
      <w:r w:rsidR="00580968" w:rsidRPr="00103579">
        <w:rPr>
          <w:rFonts w:ascii="Arial" w:hAnsi="Arial" w:cs="Arial"/>
          <w:sz w:val="18"/>
          <w:szCs w:val="18"/>
        </w:rPr>
        <w:t xml:space="preserve">, sumokėti </w:t>
      </w:r>
      <w:r w:rsidR="00B82341" w:rsidRPr="00103579">
        <w:rPr>
          <w:rFonts w:ascii="Arial" w:hAnsi="Arial" w:cs="Arial"/>
          <w:sz w:val="18"/>
          <w:szCs w:val="18"/>
        </w:rPr>
        <w:t>P</w:t>
      </w:r>
      <w:r w:rsidR="00580968" w:rsidRPr="00103579">
        <w:rPr>
          <w:rFonts w:ascii="Arial" w:hAnsi="Arial" w:cs="Arial"/>
          <w:sz w:val="18"/>
          <w:szCs w:val="18"/>
        </w:rPr>
        <w:t xml:space="preserve">alūkanas ir atlikti kitus </w:t>
      </w:r>
      <w:r w:rsidR="00CF7F9E" w:rsidRPr="00103579">
        <w:rPr>
          <w:rFonts w:ascii="Arial" w:hAnsi="Arial" w:cs="Arial"/>
          <w:sz w:val="18"/>
          <w:szCs w:val="18"/>
        </w:rPr>
        <w:t>M</w:t>
      </w:r>
      <w:r w:rsidR="00580968" w:rsidRPr="00103579">
        <w:rPr>
          <w:rFonts w:ascii="Arial" w:hAnsi="Arial" w:cs="Arial"/>
          <w:sz w:val="18"/>
          <w:szCs w:val="18"/>
        </w:rPr>
        <w:t xml:space="preserve">okėjimus </w:t>
      </w:r>
      <w:r w:rsidR="00877183" w:rsidRPr="00103579">
        <w:rPr>
          <w:rFonts w:ascii="Arial" w:hAnsi="Arial" w:cs="Arial"/>
          <w:sz w:val="18"/>
          <w:szCs w:val="18"/>
        </w:rPr>
        <w:t>Paskolos davėjui</w:t>
      </w:r>
      <w:r w:rsidR="00580968" w:rsidRPr="00103579">
        <w:rPr>
          <w:rFonts w:ascii="Arial" w:hAnsi="Arial" w:cs="Arial"/>
          <w:sz w:val="18"/>
          <w:szCs w:val="18"/>
        </w:rPr>
        <w:t xml:space="preserve"> pagal Sutarties sąlygas, taip pat tinkamai ir laiku vykdyti visus kitus Sutartyje numatytus </w:t>
      </w:r>
      <w:r w:rsidR="00877183" w:rsidRPr="00103579">
        <w:rPr>
          <w:rFonts w:ascii="Arial" w:hAnsi="Arial" w:cs="Arial"/>
          <w:sz w:val="18"/>
          <w:szCs w:val="18"/>
        </w:rPr>
        <w:t xml:space="preserve">Paskolos </w:t>
      </w:r>
      <w:r w:rsidR="00580968" w:rsidRPr="00103579">
        <w:rPr>
          <w:rFonts w:ascii="Arial" w:hAnsi="Arial" w:cs="Arial"/>
          <w:sz w:val="18"/>
          <w:szCs w:val="18"/>
        </w:rPr>
        <w:t xml:space="preserve">gavėjo įsipareigojimus. </w:t>
      </w:r>
    </w:p>
    <w:p w14:paraId="5788953F" w14:textId="63DF7091" w:rsidR="00580968" w:rsidRPr="00103579" w:rsidRDefault="00580968"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Tuo atveju, kai </w:t>
      </w:r>
      <w:r w:rsidR="00877183" w:rsidRPr="00103579">
        <w:rPr>
          <w:rFonts w:ascii="Arial" w:hAnsi="Arial" w:cs="Arial"/>
          <w:sz w:val="18"/>
          <w:szCs w:val="18"/>
        </w:rPr>
        <w:t xml:space="preserve">Paskolos </w:t>
      </w:r>
      <w:r w:rsidRPr="00103579">
        <w:rPr>
          <w:rFonts w:ascii="Arial" w:hAnsi="Arial" w:cs="Arial"/>
          <w:sz w:val="18"/>
          <w:szCs w:val="18"/>
        </w:rPr>
        <w:t xml:space="preserve">gavėjas grąžina paimtą </w:t>
      </w:r>
      <w:r w:rsidR="00CF7F9E" w:rsidRPr="00103579">
        <w:rPr>
          <w:rFonts w:ascii="Arial" w:hAnsi="Arial" w:cs="Arial"/>
          <w:sz w:val="18"/>
          <w:szCs w:val="18"/>
        </w:rPr>
        <w:t xml:space="preserve">Paskolą </w:t>
      </w:r>
      <w:r w:rsidRPr="00103579">
        <w:rPr>
          <w:rFonts w:ascii="Arial" w:hAnsi="Arial" w:cs="Arial"/>
          <w:sz w:val="18"/>
          <w:szCs w:val="18"/>
        </w:rPr>
        <w:t>ar jo</w:t>
      </w:r>
      <w:r w:rsidR="00376631" w:rsidRPr="00103579">
        <w:rPr>
          <w:rFonts w:ascii="Arial" w:hAnsi="Arial" w:cs="Arial"/>
          <w:sz w:val="18"/>
          <w:szCs w:val="18"/>
        </w:rPr>
        <w:t>s</w:t>
      </w:r>
      <w:r w:rsidRPr="00103579">
        <w:rPr>
          <w:rFonts w:ascii="Arial" w:hAnsi="Arial" w:cs="Arial"/>
          <w:sz w:val="18"/>
          <w:szCs w:val="18"/>
        </w:rPr>
        <w:t xml:space="preserve"> dalį prieš terminą Sutartyje nustatyta tvarka, grąžintos sumos nebegali būti pasiskolintos iš naujo.</w:t>
      </w:r>
    </w:p>
    <w:p w14:paraId="04F435E5" w14:textId="77777777" w:rsidR="001313A9" w:rsidRPr="00103579" w:rsidRDefault="001313A9"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Paskolos gavėjas neturi teisės grąžinti Paskolos ar jos dalies iš anksto, nebent Specialiosiose sąlygose yra nurodyta kitaip.</w:t>
      </w:r>
    </w:p>
    <w:p w14:paraId="2DD27EAF" w14:textId="1533BCC8" w:rsidR="00CC471A" w:rsidRPr="00103579" w:rsidRDefault="0045312D"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Paskolos davėjas turi teisę bet kuriuo šios Sutarties galiojimo momentu panaikinti</w:t>
      </w:r>
      <w:r w:rsidR="00AA22FC" w:rsidRPr="00103579">
        <w:rPr>
          <w:rFonts w:ascii="Arial" w:hAnsi="Arial" w:cs="Arial"/>
          <w:sz w:val="18"/>
          <w:szCs w:val="18"/>
        </w:rPr>
        <w:t xml:space="preserve"> ar s</w:t>
      </w:r>
      <w:r w:rsidR="00306E92" w:rsidRPr="00103579">
        <w:rPr>
          <w:rFonts w:ascii="Arial" w:hAnsi="Arial" w:cs="Arial"/>
          <w:sz w:val="18"/>
          <w:szCs w:val="18"/>
        </w:rPr>
        <w:t>ustabdyti</w:t>
      </w:r>
      <w:r w:rsidRPr="00103579">
        <w:rPr>
          <w:rFonts w:ascii="Arial" w:hAnsi="Arial" w:cs="Arial"/>
          <w:sz w:val="18"/>
          <w:szCs w:val="18"/>
        </w:rPr>
        <w:t xml:space="preserve"> savo įsipareigojimą suteikti nepanaudotą Paskol</w:t>
      </w:r>
      <w:r w:rsidR="00283BDC" w:rsidRPr="00103579">
        <w:rPr>
          <w:rFonts w:ascii="Arial" w:hAnsi="Arial" w:cs="Arial"/>
          <w:sz w:val="18"/>
          <w:szCs w:val="18"/>
        </w:rPr>
        <w:t>os</w:t>
      </w:r>
      <w:r w:rsidRPr="00103579">
        <w:rPr>
          <w:rFonts w:ascii="Arial" w:hAnsi="Arial" w:cs="Arial"/>
          <w:sz w:val="18"/>
          <w:szCs w:val="18"/>
        </w:rPr>
        <w:t xml:space="preserve"> dalį </w:t>
      </w:r>
      <w:r w:rsidR="00AA22FC" w:rsidRPr="00103579">
        <w:rPr>
          <w:rFonts w:ascii="Arial" w:hAnsi="Arial" w:cs="Arial"/>
          <w:sz w:val="18"/>
          <w:szCs w:val="18"/>
        </w:rPr>
        <w:t xml:space="preserve"> pagal Sutartį</w:t>
      </w:r>
      <w:r w:rsidR="00306E92" w:rsidRPr="00103579">
        <w:rPr>
          <w:rFonts w:ascii="Arial" w:hAnsi="Arial" w:cs="Arial"/>
          <w:sz w:val="18"/>
          <w:szCs w:val="18"/>
        </w:rPr>
        <w:t>. Tokiu atveju, Paskolos da</w:t>
      </w:r>
      <w:r w:rsidR="00656098" w:rsidRPr="00103579">
        <w:rPr>
          <w:rFonts w:ascii="Arial" w:hAnsi="Arial" w:cs="Arial"/>
          <w:sz w:val="18"/>
          <w:szCs w:val="18"/>
        </w:rPr>
        <w:t>vėjas informuoja Paskolos gavėj</w:t>
      </w:r>
      <w:r w:rsidR="00A47CC2" w:rsidRPr="00103579">
        <w:rPr>
          <w:rFonts w:ascii="Arial" w:hAnsi="Arial" w:cs="Arial"/>
          <w:sz w:val="18"/>
          <w:szCs w:val="18"/>
        </w:rPr>
        <w:t>ą</w:t>
      </w:r>
      <w:r w:rsidR="00656098" w:rsidRPr="00103579">
        <w:rPr>
          <w:rFonts w:ascii="Arial" w:hAnsi="Arial" w:cs="Arial"/>
          <w:sz w:val="18"/>
          <w:szCs w:val="18"/>
        </w:rPr>
        <w:t xml:space="preserve"> apie suteiktą maksimalią Paskolos sumą. Jeigu Paskolos davėjas sustabdo </w:t>
      </w:r>
      <w:r w:rsidR="00A47CC2" w:rsidRPr="00103579">
        <w:rPr>
          <w:rFonts w:ascii="Arial" w:hAnsi="Arial" w:cs="Arial"/>
          <w:sz w:val="18"/>
          <w:szCs w:val="18"/>
        </w:rPr>
        <w:t xml:space="preserve"> suteikimą </w:t>
      </w:r>
      <w:r w:rsidR="00656098" w:rsidRPr="00103579">
        <w:rPr>
          <w:rFonts w:ascii="Arial" w:hAnsi="Arial" w:cs="Arial"/>
          <w:sz w:val="18"/>
          <w:szCs w:val="18"/>
        </w:rPr>
        <w:t>nepanaudotos Paskolos dalies</w:t>
      </w:r>
      <w:r w:rsidR="00433A9A" w:rsidRPr="00103579">
        <w:rPr>
          <w:rFonts w:ascii="Arial" w:hAnsi="Arial" w:cs="Arial"/>
          <w:sz w:val="18"/>
          <w:szCs w:val="18"/>
        </w:rPr>
        <w:t xml:space="preserve">, Paskolos davėjas turi teisę bet kada atnaujinti </w:t>
      </w:r>
      <w:r w:rsidR="002255A4" w:rsidRPr="00103579">
        <w:rPr>
          <w:rFonts w:ascii="Arial" w:hAnsi="Arial" w:cs="Arial"/>
          <w:sz w:val="18"/>
          <w:szCs w:val="18"/>
        </w:rPr>
        <w:t xml:space="preserve">suteiktą Paskolos sumą </w:t>
      </w:r>
      <w:r w:rsidR="00173BF1" w:rsidRPr="00103579">
        <w:rPr>
          <w:rFonts w:ascii="Arial" w:hAnsi="Arial" w:cs="Arial"/>
          <w:sz w:val="18"/>
          <w:szCs w:val="18"/>
        </w:rPr>
        <w:t xml:space="preserve">ją padidinant iki Sutarties </w:t>
      </w:r>
      <w:r w:rsidR="00750583" w:rsidRPr="00103579">
        <w:rPr>
          <w:rFonts w:ascii="Arial" w:hAnsi="Arial" w:cs="Arial"/>
          <w:sz w:val="18"/>
          <w:szCs w:val="18"/>
        </w:rPr>
        <w:t>Speciali</w:t>
      </w:r>
      <w:r w:rsidR="00D20054" w:rsidRPr="00103579">
        <w:rPr>
          <w:rFonts w:ascii="Arial" w:hAnsi="Arial" w:cs="Arial"/>
          <w:sz w:val="18"/>
          <w:szCs w:val="18"/>
        </w:rPr>
        <w:t>osiose</w:t>
      </w:r>
      <w:r w:rsidR="00173BF1" w:rsidRPr="00103579">
        <w:rPr>
          <w:rFonts w:ascii="Arial" w:hAnsi="Arial" w:cs="Arial"/>
          <w:sz w:val="18"/>
          <w:szCs w:val="18"/>
        </w:rPr>
        <w:t xml:space="preserve"> sąlyg</w:t>
      </w:r>
      <w:r w:rsidR="00D20054" w:rsidRPr="00103579">
        <w:rPr>
          <w:rFonts w:ascii="Arial" w:hAnsi="Arial" w:cs="Arial"/>
          <w:sz w:val="18"/>
          <w:szCs w:val="18"/>
        </w:rPr>
        <w:t xml:space="preserve">ose numatytos </w:t>
      </w:r>
      <w:r w:rsidR="00173BF1" w:rsidRPr="00103579">
        <w:rPr>
          <w:rFonts w:ascii="Arial" w:hAnsi="Arial" w:cs="Arial"/>
          <w:sz w:val="18"/>
          <w:szCs w:val="18"/>
        </w:rPr>
        <w:t>Paskolos sumos</w:t>
      </w:r>
      <w:r w:rsidR="00750583" w:rsidRPr="00103579">
        <w:rPr>
          <w:rFonts w:ascii="Arial" w:hAnsi="Arial" w:cs="Arial"/>
          <w:sz w:val="18"/>
          <w:szCs w:val="18"/>
        </w:rPr>
        <w:t xml:space="preserve"> ar suteikiant kitą Paskolos sumą</w:t>
      </w:r>
      <w:r w:rsidR="00641040" w:rsidRPr="00103579">
        <w:rPr>
          <w:rFonts w:ascii="Arial" w:hAnsi="Arial" w:cs="Arial"/>
          <w:sz w:val="18"/>
          <w:szCs w:val="18"/>
        </w:rPr>
        <w:t xml:space="preserve"> Paskolos davėjo vienašališku sprendimu</w:t>
      </w:r>
      <w:r w:rsidR="00173BF1" w:rsidRPr="00103579">
        <w:rPr>
          <w:rFonts w:ascii="Arial" w:hAnsi="Arial" w:cs="Arial"/>
          <w:sz w:val="18"/>
          <w:szCs w:val="18"/>
        </w:rPr>
        <w:t xml:space="preserve">. </w:t>
      </w:r>
      <w:r w:rsidR="001A0FAD" w:rsidRPr="00103579">
        <w:rPr>
          <w:rFonts w:ascii="Arial" w:hAnsi="Arial" w:cs="Arial"/>
          <w:sz w:val="18"/>
          <w:szCs w:val="18"/>
        </w:rPr>
        <w:t>Paskolos gavėjas sutinka su tokia Paskolos davėjo teise</w:t>
      </w:r>
      <w:r w:rsidR="00E6296A" w:rsidRPr="00103579">
        <w:rPr>
          <w:rFonts w:ascii="Arial" w:hAnsi="Arial" w:cs="Arial"/>
          <w:sz w:val="18"/>
          <w:szCs w:val="18"/>
        </w:rPr>
        <w:t xml:space="preserve"> ir tam neprieštarauja.</w:t>
      </w:r>
      <w:r w:rsidR="009A0502" w:rsidRPr="00103579">
        <w:rPr>
          <w:rFonts w:ascii="Arial" w:hAnsi="Arial" w:cs="Arial"/>
          <w:sz w:val="18"/>
          <w:szCs w:val="18"/>
        </w:rPr>
        <w:t xml:space="preserve"> Šalys sutinka, kad Paskolos davėjas </w:t>
      </w:r>
      <w:r w:rsidR="00525707" w:rsidRPr="00103579">
        <w:rPr>
          <w:rFonts w:ascii="Arial" w:hAnsi="Arial" w:cs="Arial"/>
          <w:sz w:val="18"/>
          <w:szCs w:val="18"/>
        </w:rPr>
        <w:t xml:space="preserve">informuoja </w:t>
      </w:r>
      <w:r w:rsidR="009A0502" w:rsidRPr="00103579">
        <w:rPr>
          <w:rFonts w:ascii="Arial" w:hAnsi="Arial" w:cs="Arial"/>
          <w:sz w:val="18"/>
          <w:szCs w:val="18"/>
        </w:rPr>
        <w:t>Paskolos gavėją apie tokį sprendimą</w:t>
      </w:r>
      <w:r w:rsidR="00677BB1" w:rsidRPr="00103579">
        <w:rPr>
          <w:rFonts w:ascii="Arial" w:hAnsi="Arial" w:cs="Arial"/>
          <w:sz w:val="18"/>
          <w:szCs w:val="18"/>
        </w:rPr>
        <w:t xml:space="preserve"> </w:t>
      </w:r>
      <w:r w:rsidR="00525707" w:rsidRPr="00103579">
        <w:rPr>
          <w:rFonts w:ascii="Arial" w:hAnsi="Arial" w:cs="Arial"/>
          <w:sz w:val="18"/>
          <w:szCs w:val="18"/>
        </w:rPr>
        <w:t xml:space="preserve">kaip įmanoma greičiau telefonu ar elektroniniu paštu </w:t>
      </w:r>
      <w:r w:rsidR="00D74926" w:rsidRPr="00103579">
        <w:rPr>
          <w:rFonts w:ascii="Arial" w:hAnsi="Arial" w:cs="Arial"/>
          <w:sz w:val="18"/>
          <w:szCs w:val="18"/>
        </w:rPr>
        <w:t xml:space="preserve">siekiant, kad tokia informacija pasiektų Paskolos gavėją kaip </w:t>
      </w:r>
      <w:r w:rsidR="00E51DB9" w:rsidRPr="00103579">
        <w:rPr>
          <w:rFonts w:ascii="Arial" w:hAnsi="Arial" w:cs="Arial"/>
          <w:sz w:val="18"/>
          <w:szCs w:val="18"/>
        </w:rPr>
        <w:t xml:space="preserve">įmanoma greičiau. </w:t>
      </w:r>
      <w:r w:rsidR="009A0502" w:rsidRPr="00103579">
        <w:rPr>
          <w:rFonts w:ascii="Arial" w:hAnsi="Arial" w:cs="Arial"/>
          <w:sz w:val="18"/>
          <w:szCs w:val="18"/>
        </w:rPr>
        <w:t xml:space="preserve"> </w:t>
      </w:r>
      <w:r w:rsidR="00E51DB9" w:rsidRPr="00103579">
        <w:rPr>
          <w:rFonts w:ascii="Arial" w:hAnsi="Arial" w:cs="Arial"/>
          <w:sz w:val="18"/>
          <w:szCs w:val="18"/>
        </w:rPr>
        <w:t xml:space="preserve">Paskolos gavėjas sutinka su tokiu informavimo būdu ir prisiima visą su tuo susijusią riziką. </w:t>
      </w:r>
    </w:p>
    <w:p w14:paraId="6A570417" w14:textId="77777777" w:rsidR="008660A9" w:rsidRPr="00103579" w:rsidRDefault="008660A9"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Jeigu Paskolos sutartyje nėra nurodyta kitaip, visos Palūkanos ir kiti savo esme panašūs mokėjimai yra sumokami Paskolos išmokėjimo (pervedimo) Paskolos gavėjui momentu.</w:t>
      </w:r>
    </w:p>
    <w:p w14:paraId="720713D3" w14:textId="77777777" w:rsidR="00E51DB9" w:rsidRPr="00103579" w:rsidRDefault="00E51DB9" w:rsidP="00141A3C">
      <w:pPr>
        <w:pStyle w:val="ListParagraph"/>
        <w:tabs>
          <w:tab w:val="left" w:pos="90"/>
          <w:tab w:val="left" w:pos="360"/>
        </w:tabs>
        <w:ind w:left="0" w:right="-64"/>
        <w:jc w:val="both"/>
        <w:rPr>
          <w:rFonts w:ascii="Arial" w:hAnsi="Arial" w:cs="Arial"/>
          <w:sz w:val="18"/>
          <w:szCs w:val="18"/>
        </w:rPr>
      </w:pPr>
    </w:p>
    <w:p w14:paraId="26F01A41" w14:textId="7F8F5225" w:rsidR="00C24EB7" w:rsidRPr="00103579" w:rsidRDefault="00CC471A"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PASKOLOS IŠDAVIMAS IR IŠANKSTINĖS SĄLYGOS</w:t>
      </w:r>
    </w:p>
    <w:p w14:paraId="642BE9AE" w14:textId="1DF518E4" w:rsidR="00C24EB7" w:rsidRPr="00103579" w:rsidRDefault="00937EDE"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Paskolos davėjas įsipareigoja išmokėti Paskolą</w:t>
      </w:r>
      <w:r w:rsidR="00D51503" w:rsidRPr="00103579">
        <w:rPr>
          <w:rFonts w:ascii="Arial" w:hAnsi="Arial" w:cs="Arial"/>
          <w:sz w:val="18"/>
          <w:szCs w:val="18"/>
        </w:rPr>
        <w:t>,</w:t>
      </w:r>
      <w:r w:rsidRPr="00103579">
        <w:rPr>
          <w:rFonts w:ascii="Arial" w:hAnsi="Arial" w:cs="Arial"/>
          <w:sz w:val="18"/>
          <w:szCs w:val="18"/>
        </w:rPr>
        <w:t xml:space="preserve"> </w:t>
      </w:r>
      <w:r w:rsidR="00F84C6E" w:rsidRPr="00103579">
        <w:rPr>
          <w:rFonts w:ascii="Arial" w:hAnsi="Arial" w:cs="Arial"/>
          <w:sz w:val="18"/>
          <w:szCs w:val="18"/>
        </w:rPr>
        <w:t>kai bus įvykdytos visos šios Išankstinės sąlygos:</w:t>
      </w:r>
    </w:p>
    <w:p w14:paraId="03B0AFA7" w14:textId="77777777" w:rsidR="00BE4F52" w:rsidRPr="00103579" w:rsidRDefault="00777373"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v</w:t>
      </w:r>
      <w:r w:rsidR="00BE4F52" w:rsidRPr="00103579">
        <w:rPr>
          <w:rFonts w:ascii="Arial" w:hAnsi="Arial" w:cs="Arial"/>
          <w:sz w:val="18"/>
          <w:szCs w:val="18"/>
        </w:rPr>
        <w:t>isi Paskolos gavėjo Sutartyje pateikti Pareiškimai ir Patvirtinimai yra tikslūs, teisingi ir galiojantys;</w:t>
      </w:r>
    </w:p>
    <w:p w14:paraId="6E30FDF2" w14:textId="3E558093" w:rsidR="00C61309" w:rsidRPr="00103579" w:rsidRDefault="001A7C42"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neįvyko ir nesitęsia joks Įsipareigojimų nevykdymo atvejis, ir toks atvejis nesusidarys dėl Paskolos išdavimo;</w:t>
      </w:r>
    </w:p>
    <w:p w14:paraId="688B1523" w14:textId="5EC8AA15" w:rsidR="00C61309" w:rsidRPr="00103579" w:rsidRDefault="00DF603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w:t>
      </w:r>
      <w:r w:rsidR="00777373" w:rsidRPr="00103579">
        <w:rPr>
          <w:rFonts w:ascii="Arial" w:hAnsi="Arial" w:cs="Arial"/>
          <w:sz w:val="18"/>
          <w:szCs w:val="18"/>
        </w:rPr>
        <w:t>ateikt</w:t>
      </w:r>
      <w:r w:rsidR="00E1039B" w:rsidRPr="00103579">
        <w:rPr>
          <w:rFonts w:ascii="Arial" w:hAnsi="Arial" w:cs="Arial"/>
          <w:sz w:val="18"/>
          <w:szCs w:val="18"/>
        </w:rPr>
        <w:t>as</w:t>
      </w:r>
      <w:r w:rsidR="00777373" w:rsidRPr="00103579">
        <w:rPr>
          <w:rFonts w:ascii="Arial" w:hAnsi="Arial" w:cs="Arial"/>
          <w:sz w:val="18"/>
          <w:szCs w:val="18"/>
        </w:rPr>
        <w:t xml:space="preserve"> </w:t>
      </w:r>
      <w:r w:rsidR="00C61309" w:rsidRPr="00103579">
        <w:rPr>
          <w:rFonts w:ascii="Arial" w:hAnsi="Arial" w:cs="Arial"/>
          <w:sz w:val="18"/>
          <w:szCs w:val="18"/>
        </w:rPr>
        <w:t xml:space="preserve">kompetentingo </w:t>
      </w:r>
      <w:r w:rsidR="00950BF4" w:rsidRPr="00103579">
        <w:rPr>
          <w:rFonts w:ascii="Arial" w:hAnsi="Arial" w:cs="Arial"/>
          <w:sz w:val="18"/>
          <w:szCs w:val="18"/>
        </w:rPr>
        <w:t>Paskolos</w:t>
      </w:r>
      <w:r w:rsidR="00C61309" w:rsidRPr="00103579">
        <w:rPr>
          <w:rFonts w:ascii="Arial" w:hAnsi="Arial" w:cs="Arial"/>
          <w:sz w:val="18"/>
          <w:szCs w:val="18"/>
        </w:rPr>
        <w:t xml:space="preserve"> gavėjo organo(-ų) sprendimą(-</w:t>
      </w:r>
      <w:proofErr w:type="spellStart"/>
      <w:r w:rsidR="00C61309" w:rsidRPr="00103579">
        <w:rPr>
          <w:rFonts w:ascii="Arial" w:hAnsi="Arial" w:cs="Arial"/>
          <w:sz w:val="18"/>
          <w:szCs w:val="18"/>
        </w:rPr>
        <w:t>us</w:t>
      </w:r>
      <w:proofErr w:type="spellEnd"/>
      <w:r w:rsidR="00C61309" w:rsidRPr="00103579">
        <w:rPr>
          <w:rFonts w:ascii="Arial" w:hAnsi="Arial" w:cs="Arial"/>
          <w:sz w:val="18"/>
          <w:szCs w:val="18"/>
        </w:rPr>
        <w:t xml:space="preserve">) dėl Sutarties sudarymo </w:t>
      </w:r>
      <w:r w:rsidR="002D4E46" w:rsidRPr="00103579">
        <w:rPr>
          <w:rFonts w:ascii="Arial" w:hAnsi="Arial" w:cs="Arial"/>
          <w:sz w:val="18"/>
          <w:szCs w:val="18"/>
        </w:rPr>
        <w:t>ir (ar)</w:t>
      </w:r>
      <w:r w:rsidR="00C61309" w:rsidRPr="00103579">
        <w:rPr>
          <w:rFonts w:ascii="Arial" w:hAnsi="Arial" w:cs="Arial"/>
          <w:sz w:val="18"/>
          <w:szCs w:val="18"/>
        </w:rPr>
        <w:t xml:space="preserve"> vykdymo</w:t>
      </w:r>
      <w:r w:rsidR="001E37A3" w:rsidRPr="00103579">
        <w:rPr>
          <w:rFonts w:ascii="Arial" w:hAnsi="Arial" w:cs="Arial"/>
          <w:sz w:val="18"/>
          <w:szCs w:val="18"/>
        </w:rPr>
        <w:t xml:space="preserve"> (jei būtina)</w:t>
      </w:r>
      <w:r w:rsidR="00C61309" w:rsidRPr="00103579">
        <w:rPr>
          <w:rFonts w:ascii="Arial" w:hAnsi="Arial" w:cs="Arial"/>
          <w:sz w:val="18"/>
          <w:szCs w:val="18"/>
        </w:rPr>
        <w:t>;</w:t>
      </w:r>
    </w:p>
    <w:p w14:paraId="3AB6D308" w14:textId="5331DDDD" w:rsidR="00C61309" w:rsidRPr="00103579" w:rsidRDefault="00DF603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w:t>
      </w:r>
      <w:r w:rsidR="001E37A3" w:rsidRPr="00103579">
        <w:rPr>
          <w:rFonts w:ascii="Arial" w:hAnsi="Arial" w:cs="Arial"/>
          <w:sz w:val="18"/>
          <w:szCs w:val="18"/>
        </w:rPr>
        <w:t xml:space="preserve">ateiktas </w:t>
      </w:r>
      <w:r w:rsidR="00C61309" w:rsidRPr="00103579">
        <w:rPr>
          <w:rFonts w:ascii="Arial" w:hAnsi="Arial" w:cs="Arial"/>
          <w:sz w:val="18"/>
          <w:szCs w:val="18"/>
        </w:rPr>
        <w:t>kompetentingo organo(-ų) sprendim</w:t>
      </w:r>
      <w:r w:rsidR="001E37A3" w:rsidRPr="00103579">
        <w:rPr>
          <w:rFonts w:ascii="Arial" w:hAnsi="Arial" w:cs="Arial"/>
          <w:sz w:val="18"/>
          <w:szCs w:val="18"/>
        </w:rPr>
        <w:t>as</w:t>
      </w:r>
      <w:r w:rsidR="00C61309" w:rsidRPr="00103579">
        <w:rPr>
          <w:rFonts w:ascii="Arial" w:hAnsi="Arial" w:cs="Arial"/>
          <w:sz w:val="18"/>
          <w:szCs w:val="18"/>
        </w:rPr>
        <w:t xml:space="preserve"> dėl Prievolių įvykdymo užtikrinimo priemonių pateikimo </w:t>
      </w:r>
      <w:r w:rsidR="002D4E46" w:rsidRPr="00103579">
        <w:rPr>
          <w:rFonts w:ascii="Arial" w:hAnsi="Arial" w:cs="Arial"/>
          <w:sz w:val="18"/>
          <w:szCs w:val="18"/>
        </w:rPr>
        <w:t>ir (ar)</w:t>
      </w:r>
      <w:r w:rsidR="00C61309" w:rsidRPr="00103579">
        <w:rPr>
          <w:rFonts w:ascii="Arial" w:hAnsi="Arial" w:cs="Arial"/>
          <w:sz w:val="18"/>
          <w:szCs w:val="18"/>
        </w:rPr>
        <w:t xml:space="preserve"> atitinkamų sandorių sudarymo</w:t>
      </w:r>
      <w:r w:rsidRPr="00103579">
        <w:rPr>
          <w:rFonts w:ascii="Arial" w:hAnsi="Arial" w:cs="Arial"/>
          <w:sz w:val="18"/>
          <w:szCs w:val="18"/>
        </w:rPr>
        <w:t xml:space="preserve"> (jei būtina)</w:t>
      </w:r>
      <w:r w:rsidR="00C61309" w:rsidRPr="00103579">
        <w:rPr>
          <w:rFonts w:ascii="Arial" w:hAnsi="Arial" w:cs="Arial"/>
          <w:sz w:val="18"/>
          <w:szCs w:val="18"/>
        </w:rPr>
        <w:t>;</w:t>
      </w:r>
    </w:p>
    <w:p w14:paraId="12CAA24A" w14:textId="46858BAA" w:rsidR="00DF6036" w:rsidRPr="00103579" w:rsidRDefault="00DF603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pateikta</w:t>
      </w:r>
      <w:r w:rsidR="004B2156" w:rsidRPr="00103579">
        <w:rPr>
          <w:rFonts w:ascii="Arial" w:hAnsi="Arial" w:cs="Arial"/>
          <w:sz w:val="18"/>
          <w:szCs w:val="18"/>
        </w:rPr>
        <w:t xml:space="preserve"> Sutartyje nustatyta tvarka ir terminais</w:t>
      </w:r>
      <w:r w:rsidRPr="00103579">
        <w:rPr>
          <w:rFonts w:ascii="Arial" w:hAnsi="Arial" w:cs="Arial"/>
          <w:sz w:val="18"/>
          <w:szCs w:val="18"/>
        </w:rPr>
        <w:t xml:space="preserve"> </w:t>
      </w:r>
      <w:r w:rsidR="0015489F" w:rsidRPr="00103579">
        <w:rPr>
          <w:rFonts w:ascii="Arial" w:hAnsi="Arial" w:cs="Arial"/>
          <w:sz w:val="18"/>
          <w:szCs w:val="18"/>
        </w:rPr>
        <w:t>tinkamai įforminta Prievolių įvykdymo užtikrinimo priemonė;</w:t>
      </w:r>
    </w:p>
    <w:p w14:paraId="361A5051" w14:textId="3B195940" w:rsidR="00C61309" w:rsidRPr="00103579" w:rsidRDefault="0015489F"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pateikt</w:t>
      </w:r>
      <w:r w:rsidR="007F0075" w:rsidRPr="00103579">
        <w:rPr>
          <w:rFonts w:ascii="Arial" w:hAnsi="Arial" w:cs="Arial"/>
          <w:sz w:val="18"/>
          <w:szCs w:val="18"/>
        </w:rPr>
        <w:t xml:space="preserve">os </w:t>
      </w:r>
      <w:r w:rsidR="00C61309" w:rsidRPr="00103579">
        <w:rPr>
          <w:rFonts w:ascii="Arial" w:hAnsi="Arial" w:cs="Arial"/>
          <w:sz w:val="18"/>
          <w:szCs w:val="18"/>
        </w:rPr>
        <w:t>naujausi</w:t>
      </w:r>
      <w:r w:rsidR="0049332B" w:rsidRPr="00103579">
        <w:rPr>
          <w:rFonts w:ascii="Arial" w:hAnsi="Arial" w:cs="Arial"/>
          <w:sz w:val="18"/>
          <w:szCs w:val="18"/>
        </w:rPr>
        <w:t>o</w:t>
      </w:r>
      <w:r w:rsidR="00C61309" w:rsidRPr="00103579">
        <w:rPr>
          <w:rFonts w:ascii="Arial" w:hAnsi="Arial" w:cs="Arial"/>
          <w:sz w:val="18"/>
          <w:szCs w:val="18"/>
        </w:rPr>
        <w:t xml:space="preserve">s </w:t>
      </w:r>
      <w:r w:rsidR="006D72C0" w:rsidRPr="00103579">
        <w:rPr>
          <w:rFonts w:ascii="Arial" w:hAnsi="Arial" w:cs="Arial"/>
          <w:sz w:val="18"/>
          <w:szCs w:val="18"/>
        </w:rPr>
        <w:t xml:space="preserve">Paskolos gavėjo </w:t>
      </w:r>
      <w:r w:rsidR="00C61309" w:rsidRPr="00103579">
        <w:rPr>
          <w:rFonts w:ascii="Arial" w:hAnsi="Arial" w:cs="Arial"/>
          <w:sz w:val="18"/>
          <w:szCs w:val="18"/>
        </w:rPr>
        <w:t>finansin</w:t>
      </w:r>
      <w:r w:rsidR="0049332B" w:rsidRPr="00103579">
        <w:rPr>
          <w:rFonts w:ascii="Arial" w:hAnsi="Arial" w:cs="Arial"/>
          <w:sz w:val="18"/>
          <w:szCs w:val="18"/>
        </w:rPr>
        <w:t>ė</w:t>
      </w:r>
      <w:r w:rsidR="00C61309" w:rsidRPr="00103579">
        <w:rPr>
          <w:rFonts w:ascii="Arial" w:hAnsi="Arial" w:cs="Arial"/>
          <w:sz w:val="18"/>
          <w:szCs w:val="18"/>
        </w:rPr>
        <w:t>s ataskait</w:t>
      </w:r>
      <w:r w:rsidR="0049332B" w:rsidRPr="00103579">
        <w:rPr>
          <w:rFonts w:ascii="Arial" w:hAnsi="Arial" w:cs="Arial"/>
          <w:sz w:val="18"/>
          <w:szCs w:val="18"/>
        </w:rPr>
        <w:t>o</w:t>
      </w:r>
      <w:r w:rsidR="00C61309" w:rsidRPr="00103579">
        <w:rPr>
          <w:rFonts w:ascii="Arial" w:hAnsi="Arial" w:cs="Arial"/>
          <w:sz w:val="18"/>
          <w:szCs w:val="18"/>
        </w:rPr>
        <w:t xml:space="preserve">s </w:t>
      </w:r>
      <w:r w:rsidR="002D4E46" w:rsidRPr="00103579">
        <w:rPr>
          <w:rFonts w:ascii="Arial" w:hAnsi="Arial" w:cs="Arial"/>
          <w:sz w:val="18"/>
          <w:szCs w:val="18"/>
        </w:rPr>
        <w:t>ir (ar)</w:t>
      </w:r>
      <w:r w:rsidR="00C61309" w:rsidRPr="00103579">
        <w:rPr>
          <w:rFonts w:ascii="Arial" w:hAnsi="Arial" w:cs="Arial"/>
          <w:sz w:val="18"/>
          <w:szCs w:val="18"/>
        </w:rPr>
        <w:t xml:space="preserve"> tarpin</w:t>
      </w:r>
      <w:r w:rsidR="0049332B" w:rsidRPr="00103579">
        <w:rPr>
          <w:rFonts w:ascii="Arial" w:hAnsi="Arial" w:cs="Arial"/>
          <w:sz w:val="18"/>
          <w:szCs w:val="18"/>
        </w:rPr>
        <w:t>ė</w:t>
      </w:r>
      <w:r w:rsidR="00C61309" w:rsidRPr="00103579">
        <w:rPr>
          <w:rFonts w:ascii="Arial" w:hAnsi="Arial" w:cs="Arial"/>
          <w:sz w:val="18"/>
          <w:szCs w:val="18"/>
        </w:rPr>
        <w:t>s finansin</w:t>
      </w:r>
      <w:r w:rsidR="0049332B" w:rsidRPr="00103579">
        <w:rPr>
          <w:rFonts w:ascii="Arial" w:hAnsi="Arial" w:cs="Arial"/>
          <w:sz w:val="18"/>
          <w:szCs w:val="18"/>
        </w:rPr>
        <w:t>ė</w:t>
      </w:r>
      <w:r w:rsidR="00C61309" w:rsidRPr="00103579">
        <w:rPr>
          <w:rFonts w:ascii="Arial" w:hAnsi="Arial" w:cs="Arial"/>
          <w:sz w:val="18"/>
          <w:szCs w:val="18"/>
        </w:rPr>
        <w:t>s ataskait</w:t>
      </w:r>
      <w:r w:rsidR="0049332B" w:rsidRPr="00103579">
        <w:rPr>
          <w:rFonts w:ascii="Arial" w:hAnsi="Arial" w:cs="Arial"/>
          <w:sz w:val="18"/>
          <w:szCs w:val="18"/>
        </w:rPr>
        <w:t>o</w:t>
      </w:r>
      <w:r w:rsidR="00C61309" w:rsidRPr="00103579">
        <w:rPr>
          <w:rFonts w:ascii="Arial" w:hAnsi="Arial" w:cs="Arial"/>
          <w:sz w:val="18"/>
          <w:szCs w:val="18"/>
        </w:rPr>
        <w:t>s</w:t>
      </w:r>
      <w:r w:rsidR="009D30F4" w:rsidRPr="00103579">
        <w:rPr>
          <w:rFonts w:ascii="Arial" w:hAnsi="Arial" w:cs="Arial"/>
          <w:sz w:val="18"/>
          <w:szCs w:val="18"/>
        </w:rPr>
        <w:t>/</w:t>
      </w:r>
      <w:r w:rsidR="00D16E3E" w:rsidRPr="00103579">
        <w:rPr>
          <w:rFonts w:ascii="Arial" w:hAnsi="Arial" w:cs="Arial"/>
          <w:sz w:val="18"/>
          <w:szCs w:val="18"/>
        </w:rPr>
        <w:t xml:space="preserve"> metini</w:t>
      </w:r>
      <w:r w:rsidR="00864398" w:rsidRPr="00103579">
        <w:rPr>
          <w:rFonts w:ascii="Arial" w:hAnsi="Arial" w:cs="Arial"/>
          <w:sz w:val="18"/>
          <w:szCs w:val="18"/>
        </w:rPr>
        <w:t>ai</w:t>
      </w:r>
      <w:r w:rsidR="00D16E3E" w:rsidRPr="00103579">
        <w:rPr>
          <w:rFonts w:ascii="Arial" w:hAnsi="Arial" w:cs="Arial"/>
          <w:sz w:val="18"/>
          <w:szCs w:val="18"/>
        </w:rPr>
        <w:t xml:space="preserve"> </w:t>
      </w:r>
      <w:r w:rsidR="009D30F4" w:rsidRPr="00103579">
        <w:rPr>
          <w:rFonts w:ascii="Arial" w:hAnsi="Arial" w:cs="Arial"/>
          <w:sz w:val="18"/>
          <w:szCs w:val="18"/>
        </w:rPr>
        <w:t xml:space="preserve">supaprastintos apskaitos </w:t>
      </w:r>
      <w:r w:rsidR="00D16E3E" w:rsidRPr="00103579">
        <w:rPr>
          <w:rFonts w:ascii="Arial" w:hAnsi="Arial" w:cs="Arial"/>
          <w:sz w:val="18"/>
          <w:szCs w:val="18"/>
        </w:rPr>
        <w:t>dokument</w:t>
      </w:r>
      <w:r w:rsidR="00864398" w:rsidRPr="00103579">
        <w:rPr>
          <w:rFonts w:ascii="Arial" w:hAnsi="Arial" w:cs="Arial"/>
          <w:sz w:val="18"/>
          <w:szCs w:val="18"/>
        </w:rPr>
        <w:t>ai</w:t>
      </w:r>
      <w:r w:rsidR="009D30F4" w:rsidRPr="00103579">
        <w:rPr>
          <w:rFonts w:ascii="Arial" w:hAnsi="Arial" w:cs="Arial"/>
          <w:sz w:val="18"/>
          <w:szCs w:val="18"/>
        </w:rPr>
        <w:t xml:space="preserve"> (ūkininko atveju)</w:t>
      </w:r>
      <w:r w:rsidR="00C61309" w:rsidRPr="00103579">
        <w:rPr>
          <w:rFonts w:ascii="Arial" w:hAnsi="Arial" w:cs="Arial"/>
          <w:sz w:val="18"/>
          <w:szCs w:val="18"/>
        </w:rPr>
        <w:t>;</w:t>
      </w:r>
    </w:p>
    <w:p w14:paraId="3708AA0D" w14:textId="5681D0A7" w:rsidR="003460C2" w:rsidRPr="00103579" w:rsidRDefault="003460C2"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pateikta tinkamai užpildyta SVV subjekto statuso deklaracija, patvirtint</w:t>
      </w:r>
      <w:r w:rsidR="00D9003E" w:rsidRPr="00103579">
        <w:rPr>
          <w:rFonts w:ascii="Arial" w:hAnsi="Arial" w:cs="Arial"/>
          <w:sz w:val="18"/>
          <w:szCs w:val="18"/>
        </w:rPr>
        <w:t>a</w:t>
      </w:r>
      <w:r w:rsidRPr="00103579">
        <w:rPr>
          <w:rFonts w:ascii="Arial" w:hAnsi="Arial" w:cs="Arial"/>
          <w:sz w:val="18"/>
          <w:szCs w:val="18"/>
        </w:rPr>
        <w:t xml:space="preserve"> Lietuvos Respublikos ūkio ministro 2008 m. kovo 26 d. įsakymu Nr. 4-119 „Dėl smulkiojo ir vidutinio verslo subjekto statuso deklaravimo tvarkos aprašo ir smulkiojo ir vidutinio verslo subjekto statuso deklaracijos formos patvirtinimo“;</w:t>
      </w:r>
    </w:p>
    <w:p w14:paraId="627080C6" w14:textId="4AC80370" w:rsidR="003460C2" w:rsidRPr="00103579" w:rsidRDefault="00D9003E"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pateikta </w:t>
      </w:r>
      <w:r w:rsidR="003460C2" w:rsidRPr="00103579">
        <w:rPr>
          <w:rFonts w:ascii="Arial" w:hAnsi="Arial" w:cs="Arial"/>
          <w:sz w:val="18"/>
          <w:szCs w:val="18"/>
        </w:rPr>
        <w:t>tinkamai užpildytą vienos įmonės deklaracij</w:t>
      </w:r>
      <w:r w:rsidRPr="00103579">
        <w:rPr>
          <w:rFonts w:ascii="Arial" w:hAnsi="Arial" w:cs="Arial"/>
          <w:sz w:val="18"/>
          <w:szCs w:val="18"/>
        </w:rPr>
        <w:t>a</w:t>
      </w:r>
      <w:r w:rsidR="003460C2" w:rsidRPr="00103579">
        <w:rPr>
          <w:rFonts w:ascii="Arial" w:hAnsi="Arial" w:cs="Arial"/>
          <w:sz w:val="18"/>
          <w:szCs w:val="18"/>
        </w:rPr>
        <w:t xml:space="preserve"> pagal Reglamentą; </w:t>
      </w:r>
    </w:p>
    <w:p w14:paraId="7638B122" w14:textId="241C305B" w:rsidR="00D9003E" w:rsidRPr="00103579" w:rsidRDefault="005557B5"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lastRenderedPageBreak/>
        <w:t>pateikta kompetentingo atstovo užpildyta ir pasirašyt</w:t>
      </w:r>
      <w:r w:rsidR="00A31F85" w:rsidRPr="00103579">
        <w:rPr>
          <w:rFonts w:ascii="Arial" w:hAnsi="Arial" w:cs="Arial"/>
          <w:sz w:val="18"/>
          <w:szCs w:val="18"/>
        </w:rPr>
        <w:t>a</w:t>
      </w:r>
      <w:r w:rsidRPr="00103579">
        <w:rPr>
          <w:rFonts w:ascii="Arial" w:hAnsi="Arial" w:cs="Arial"/>
          <w:sz w:val="18"/>
          <w:szCs w:val="18"/>
        </w:rPr>
        <w:t xml:space="preserve"> pažyma apie </w:t>
      </w:r>
      <w:r w:rsidR="00A31F85" w:rsidRPr="00103579">
        <w:rPr>
          <w:rFonts w:ascii="Arial" w:hAnsi="Arial" w:cs="Arial"/>
          <w:sz w:val="18"/>
          <w:szCs w:val="18"/>
        </w:rPr>
        <w:t>P</w:t>
      </w:r>
      <w:r w:rsidRPr="00103579">
        <w:rPr>
          <w:rFonts w:ascii="Arial" w:hAnsi="Arial" w:cs="Arial"/>
          <w:sz w:val="18"/>
          <w:szCs w:val="18"/>
        </w:rPr>
        <w:t>askolos gavėją bei jo gautą valstybės pagalbą</w:t>
      </w:r>
      <w:r w:rsidR="00A31F85" w:rsidRPr="00103579">
        <w:rPr>
          <w:rFonts w:ascii="Arial" w:hAnsi="Arial" w:cs="Arial"/>
          <w:sz w:val="18"/>
          <w:szCs w:val="18"/>
        </w:rPr>
        <w:t>;</w:t>
      </w:r>
    </w:p>
    <w:p w14:paraId="6877C868" w14:textId="272D902B" w:rsidR="00A31F85" w:rsidRPr="00103579" w:rsidRDefault="00E26133"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pateikta Paskolos gavėjo </w:t>
      </w:r>
      <w:r w:rsidR="00A31F85" w:rsidRPr="00103579">
        <w:rPr>
          <w:rFonts w:ascii="Arial" w:hAnsi="Arial" w:cs="Arial"/>
          <w:sz w:val="18"/>
          <w:szCs w:val="18"/>
        </w:rPr>
        <w:t>savininko, dalininko, kontrolinį akcijų paketą valdančio akcininko</w:t>
      </w:r>
      <w:r w:rsidR="00B53314">
        <w:rPr>
          <w:rFonts w:ascii="Arial" w:hAnsi="Arial" w:cs="Arial"/>
          <w:sz w:val="18"/>
          <w:szCs w:val="18"/>
        </w:rPr>
        <w:t> </w:t>
      </w:r>
      <w:r w:rsidR="00A31F85" w:rsidRPr="00103579">
        <w:rPr>
          <w:rFonts w:ascii="Arial" w:hAnsi="Arial" w:cs="Arial"/>
          <w:sz w:val="18"/>
          <w:szCs w:val="18"/>
        </w:rPr>
        <w:t>(-ų) ir vadovo pasirašytus laisvos formos pranešimas</w:t>
      </w:r>
      <w:r w:rsidRPr="00103579">
        <w:rPr>
          <w:rFonts w:ascii="Arial" w:hAnsi="Arial" w:cs="Arial"/>
          <w:sz w:val="18"/>
          <w:szCs w:val="18"/>
        </w:rPr>
        <w:t xml:space="preserve"> </w:t>
      </w:r>
      <w:r w:rsidR="00A31F85" w:rsidRPr="00103579">
        <w:rPr>
          <w:rFonts w:ascii="Arial" w:hAnsi="Arial" w:cs="Arial"/>
          <w:sz w:val="18"/>
          <w:szCs w:val="18"/>
        </w:rPr>
        <w:t>dėl asmens duomenų tvarkymo paskolos gavėjo kredito rizikai ir mokumui nustatyti garantijos suteikimo tikslu;</w:t>
      </w:r>
    </w:p>
    <w:p w14:paraId="269F0577" w14:textId="42FC1D44" w:rsidR="003A4B50" w:rsidRPr="00103579" w:rsidRDefault="00D6050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pateikta </w:t>
      </w:r>
      <w:r w:rsidR="003A4B50" w:rsidRPr="00103579">
        <w:rPr>
          <w:rFonts w:ascii="Arial" w:hAnsi="Arial" w:cs="Arial"/>
          <w:sz w:val="18"/>
          <w:szCs w:val="18"/>
        </w:rPr>
        <w:t>tinkamai užpildyta  forma apie SVV subjekto finansinę būklę ir prognozes;</w:t>
      </w:r>
    </w:p>
    <w:p w14:paraId="475822DB" w14:textId="66C6FDE5" w:rsidR="001738D0" w:rsidRPr="00103579" w:rsidRDefault="001738D0"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SVV subjekto turimi leidimai ir licencijos, reikalingi veiklai vykdyti ar projektui įgyvendinti;</w:t>
      </w:r>
    </w:p>
    <w:p w14:paraId="7B0733DF" w14:textId="2EB8EB51" w:rsidR="00D63E0E" w:rsidRPr="00103579" w:rsidRDefault="00AB64B1"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w:t>
      </w:r>
      <w:r w:rsidR="00D63E0E" w:rsidRPr="00103579">
        <w:rPr>
          <w:rFonts w:ascii="Arial" w:hAnsi="Arial" w:cs="Arial"/>
          <w:sz w:val="18"/>
          <w:szCs w:val="18"/>
        </w:rPr>
        <w:t>ateikti dokumentai, pagrindžiantys 20 (dvidešimt) procentų nuosavų lėšų sumokėjimą į finansuojamą projektą</w:t>
      </w:r>
      <w:r w:rsidR="00D15FBD" w:rsidRPr="00103579">
        <w:rPr>
          <w:rFonts w:ascii="Arial" w:hAnsi="Arial" w:cs="Arial"/>
          <w:sz w:val="18"/>
          <w:szCs w:val="18"/>
        </w:rPr>
        <w:t xml:space="preserve"> (netaikoma Veiklos palaikymo garantijos atveju) </w:t>
      </w:r>
      <w:r w:rsidR="00D63E0E" w:rsidRPr="00103579">
        <w:rPr>
          <w:rFonts w:ascii="Arial" w:hAnsi="Arial" w:cs="Arial"/>
          <w:sz w:val="18"/>
          <w:szCs w:val="18"/>
        </w:rPr>
        <w:t>;</w:t>
      </w:r>
    </w:p>
    <w:p w14:paraId="4A05D13C" w14:textId="6B2130C7" w:rsidR="00760B5D" w:rsidRPr="00103579" w:rsidRDefault="00760B5D"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pateiktas dokumentas, patvirtinantis garantijos mokesčio sumokėjimą INVEGAI;</w:t>
      </w:r>
    </w:p>
    <w:p w14:paraId="4B71A3CF" w14:textId="4D2E7FCB" w:rsidR="002A328C" w:rsidRPr="00103579" w:rsidRDefault="00AB64B1"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w:t>
      </w:r>
      <w:r w:rsidR="005E25D8" w:rsidRPr="00103579">
        <w:rPr>
          <w:rFonts w:ascii="Arial" w:hAnsi="Arial" w:cs="Arial"/>
          <w:sz w:val="18"/>
          <w:szCs w:val="18"/>
        </w:rPr>
        <w:t xml:space="preserve">ateikti dokumentai, pagrindžiantys planuojamą finansuoti veiklą: </w:t>
      </w:r>
      <w:r w:rsidR="001738D0" w:rsidRPr="00103579">
        <w:rPr>
          <w:rFonts w:ascii="Arial" w:hAnsi="Arial" w:cs="Arial"/>
          <w:sz w:val="18"/>
          <w:szCs w:val="18"/>
        </w:rPr>
        <w:t>investicinis projektas ar verslo planas</w:t>
      </w:r>
      <w:r w:rsidRPr="00103579">
        <w:rPr>
          <w:rFonts w:ascii="Arial" w:hAnsi="Arial" w:cs="Arial"/>
          <w:sz w:val="18"/>
          <w:szCs w:val="18"/>
        </w:rPr>
        <w:t xml:space="preserve"> ar paskolos gavėjo atliekamų investicijų ar verslo plėtojimo aprašymas ir pagrindimas</w:t>
      </w:r>
      <w:r w:rsidR="001738D0" w:rsidRPr="00103579">
        <w:rPr>
          <w:rFonts w:ascii="Arial" w:hAnsi="Arial" w:cs="Arial"/>
          <w:sz w:val="18"/>
          <w:szCs w:val="18"/>
        </w:rPr>
        <w:t>;</w:t>
      </w:r>
      <w:r w:rsidR="006C6691" w:rsidRPr="00103579">
        <w:rPr>
          <w:rFonts w:ascii="Arial" w:hAnsi="Arial" w:cs="Arial"/>
          <w:sz w:val="18"/>
          <w:szCs w:val="18"/>
        </w:rPr>
        <w:t xml:space="preserve"> </w:t>
      </w:r>
      <w:r w:rsidR="001738D0" w:rsidRPr="00103579">
        <w:rPr>
          <w:rFonts w:ascii="Arial" w:hAnsi="Arial" w:cs="Arial"/>
          <w:sz w:val="18"/>
          <w:szCs w:val="18"/>
        </w:rPr>
        <w:t>sutartys, kontraktai, užsakymai, ketinimų protokolai su užsakovais pardavimams pagrįsti (patvirtintos kopijos);</w:t>
      </w:r>
      <w:r w:rsidR="006C6691" w:rsidRPr="00103579">
        <w:rPr>
          <w:rFonts w:ascii="Arial" w:hAnsi="Arial" w:cs="Arial"/>
          <w:sz w:val="18"/>
          <w:szCs w:val="18"/>
        </w:rPr>
        <w:t xml:space="preserve">  </w:t>
      </w:r>
      <w:r w:rsidR="001738D0" w:rsidRPr="00103579">
        <w:rPr>
          <w:rFonts w:ascii="Arial" w:hAnsi="Arial" w:cs="Arial"/>
          <w:sz w:val="18"/>
          <w:szCs w:val="18"/>
        </w:rPr>
        <w:t>turto pirkimo-pardavimo sutartis;</w:t>
      </w:r>
      <w:r w:rsidR="006C6691" w:rsidRPr="00103579">
        <w:rPr>
          <w:rFonts w:ascii="Arial" w:hAnsi="Arial" w:cs="Arial"/>
          <w:sz w:val="18"/>
          <w:szCs w:val="18"/>
        </w:rPr>
        <w:t xml:space="preserve"> </w:t>
      </w:r>
      <w:r w:rsidR="001738D0" w:rsidRPr="00103579">
        <w:rPr>
          <w:rFonts w:ascii="Arial" w:hAnsi="Arial" w:cs="Arial"/>
          <w:sz w:val="18"/>
          <w:szCs w:val="18"/>
        </w:rPr>
        <w:t xml:space="preserve">perkamo </w:t>
      </w:r>
      <w:r w:rsidR="002D4E46" w:rsidRPr="00103579">
        <w:rPr>
          <w:rFonts w:ascii="Arial" w:hAnsi="Arial" w:cs="Arial"/>
          <w:sz w:val="18"/>
          <w:szCs w:val="18"/>
        </w:rPr>
        <w:t>ir (ar)</w:t>
      </w:r>
      <w:r w:rsidR="001738D0" w:rsidRPr="00103579">
        <w:rPr>
          <w:rFonts w:ascii="Arial" w:hAnsi="Arial" w:cs="Arial"/>
          <w:sz w:val="18"/>
          <w:szCs w:val="18"/>
        </w:rPr>
        <w:t xml:space="preserve"> įkeičiamo turto vertinimas;</w:t>
      </w:r>
      <w:r w:rsidR="006C6691" w:rsidRPr="00103579">
        <w:rPr>
          <w:rFonts w:ascii="Arial" w:hAnsi="Arial" w:cs="Arial"/>
          <w:sz w:val="18"/>
          <w:szCs w:val="18"/>
        </w:rPr>
        <w:t xml:space="preserve"> </w:t>
      </w:r>
      <w:r w:rsidR="001738D0" w:rsidRPr="00103579">
        <w:rPr>
          <w:rFonts w:ascii="Arial" w:hAnsi="Arial" w:cs="Arial"/>
          <w:sz w:val="18"/>
          <w:szCs w:val="18"/>
        </w:rPr>
        <w:t>statybos, remonto ar rekonstrukcijos darbų sąmata</w:t>
      </w:r>
      <w:r w:rsidR="006C6691" w:rsidRPr="00103579">
        <w:rPr>
          <w:rFonts w:ascii="Arial" w:hAnsi="Arial" w:cs="Arial"/>
          <w:sz w:val="18"/>
          <w:szCs w:val="18"/>
        </w:rPr>
        <w:t xml:space="preserve">; </w:t>
      </w:r>
      <w:r w:rsidR="001738D0" w:rsidRPr="00103579">
        <w:rPr>
          <w:rFonts w:ascii="Arial" w:hAnsi="Arial" w:cs="Arial"/>
          <w:sz w:val="18"/>
          <w:szCs w:val="18"/>
        </w:rPr>
        <w:t>planuojamo įsigyti turto sąrašas su kiekiais ir kainomis, komerciniai pasiūlymai ir pan.</w:t>
      </w:r>
      <w:r w:rsidR="001E3B6E" w:rsidRPr="00103579">
        <w:rPr>
          <w:rFonts w:ascii="Arial" w:hAnsi="Arial" w:cs="Arial"/>
          <w:sz w:val="18"/>
          <w:szCs w:val="18"/>
        </w:rPr>
        <w:t xml:space="preserve"> </w:t>
      </w:r>
      <w:r w:rsidR="00037226" w:rsidRPr="00103579">
        <w:rPr>
          <w:rFonts w:ascii="Arial" w:hAnsi="Arial" w:cs="Arial"/>
          <w:sz w:val="18"/>
          <w:szCs w:val="18"/>
        </w:rPr>
        <w:t xml:space="preserve"> /(</w:t>
      </w:r>
      <w:r w:rsidR="001E3B6E" w:rsidRPr="00103579">
        <w:rPr>
          <w:rFonts w:ascii="Arial" w:hAnsi="Arial" w:cs="Arial"/>
          <w:sz w:val="18"/>
          <w:szCs w:val="18"/>
        </w:rPr>
        <w:t>dokument</w:t>
      </w:r>
      <w:r w:rsidRPr="00103579">
        <w:rPr>
          <w:rFonts w:ascii="Arial" w:hAnsi="Arial" w:cs="Arial"/>
          <w:sz w:val="18"/>
          <w:szCs w:val="18"/>
        </w:rPr>
        <w:t>ai</w:t>
      </w:r>
      <w:r w:rsidR="001E3B6E" w:rsidRPr="00103579">
        <w:rPr>
          <w:rFonts w:ascii="Arial" w:hAnsi="Arial" w:cs="Arial"/>
          <w:sz w:val="18"/>
          <w:szCs w:val="18"/>
        </w:rPr>
        <w:t>, patvirtinan</w:t>
      </w:r>
      <w:r w:rsidRPr="00103579">
        <w:rPr>
          <w:rFonts w:ascii="Arial" w:hAnsi="Arial" w:cs="Arial"/>
          <w:sz w:val="18"/>
          <w:szCs w:val="18"/>
        </w:rPr>
        <w:t>tys</w:t>
      </w:r>
      <w:r w:rsidR="001E3B6E" w:rsidRPr="00103579">
        <w:rPr>
          <w:rFonts w:ascii="Arial" w:hAnsi="Arial" w:cs="Arial"/>
          <w:sz w:val="18"/>
          <w:szCs w:val="18"/>
        </w:rPr>
        <w:t xml:space="preserve"> Paskolos būsimą panaudojimą pagal Paskolos paskirtį</w:t>
      </w:r>
      <w:r w:rsidR="00037226" w:rsidRPr="00103579">
        <w:rPr>
          <w:rFonts w:ascii="Arial" w:hAnsi="Arial" w:cs="Arial"/>
          <w:sz w:val="18"/>
          <w:szCs w:val="18"/>
        </w:rPr>
        <w:t>)</w:t>
      </w:r>
      <w:r w:rsidR="001E3B6E" w:rsidRPr="00103579">
        <w:rPr>
          <w:rFonts w:ascii="Arial" w:hAnsi="Arial" w:cs="Arial"/>
          <w:sz w:val="18"/>
          <w:szCs w:val="18"/>
        </w:rPr>
        <w:t>;</w:t>
      </w:r>
    </w:p>
    <w:p w14:paraId="038C36AB" w14:textId="0A3B7CC0" w:rsidR="00A4672E" w:rsidRPr="00103579" w:rsidRDefault="00C759DA"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pateiktas </w:t>
      </w:r>
      <w:r w:rsidR="003460C2" w:rsidRPr="00103579">
        <w:rPr>
          <w:rFonts w:ascii="Arial" w:hAnsi="Arial" w:cs="Arial"/>
          <w:sz w:val="18"/>
          <w:szCs w:val="18"/>
        </w:rPr>
        <w:t>patvirtin</w:t>
      </w:r>
      <w:r w:rsidRPr="00103579">
        <w:rPr>
          <w:rFonts w:ascii="Arial" w:hAnsi="Arial" w:cs="Arial"/>
          <w:sz w:val="18"/>
          <w:szCs w:val="18"/>
        </w:rPr>
        <w:t>imas</w:t>
      </w:r>
      <w:r w:rsidR="003460C2" w:rsidRPr="00103579">
        <w:rPr>
          <w:rFonts w:ascii="Arial" w:hAnsi="Arial" w:cs="Arial"/>
          <w:sz w:val="18"/>
          <w:szCs w:val="18"/>
        </w:rPr>
        <w:t>, kad</w:t>
      </w:r>
      <w:r w:rsidR="002461C0" w:rsidRPr="00103579">
        <w:rPr>
          <w:rFonts w:ascii="Arial" w:hAnsi="Arial" w:cs="Arial"/>
          <w:sz w:val="18"/>
          <w:szCs w:val="18"/>
        </w:rPr>
        <w:t xml:space="preserve"> Paskolos gavėj</w:t>
      </w:r>
      <w:r w:rsidR="00054B06" w:rsidRPr="00103579">
        <w:rPr>
          <w:rFonts w:ascii="Arial" w:hAnsi="Arial" w:cs="Arial"/>
          <w:sz w:val="18"/>
          <w:szCs w:val="18"/>
        </w:rPr>
        <w:t>ui</w:t>
      </w:r>
      <w:r w:rsidR="002461C0" w:rsidRPr="00103579">
        <w:rPr>
          <w:rFonts w:ascii="Arial" w:hAnsi="Arial" w:cs="Arial"/>
          <w:sz w:val="18"/>
          <w:szCs w:val="18"/>
        </w:rPr>
        <w:t xml:space="preserve"> nėra taikomos nemokumo procedūros, kaip  jos yra apibrėžtos L</w:t>
      </w:r>
      <w:r w:rsidR="00B53314">
        <w:rPr>
          <w:rFonts w:ascii="Arial" w:hAnsi="Arial" w:cs="Arial"/>
          <w:sz w:val="18"/>
          <w:szCs w:val="18"/>
        </w:rPr>
        <w:t xml:space="preserve">ietuvos </w:t>
      </w:r>
      <w:r w:rsidR="002461C0" w:rsidRPr="00103579">
        <w:rPr>
          <w:rFonts w:ascii="Arial" w:hAnsi="Arial" w:cs="Arial"/>
          <w:sz w:val="18"/>
          <w:szCs w:val="18"/>
        </w:rPr>
        <w:t>R</w:t>
      </w:r>
      <w:r w:rsidR="00B53314">
        <w:rPr>
          <w:rFonts w:ascii="Arial" w:hAnsi="Arial" w:cs="Arial"/>
          <w:sz w:val="18"/>
          <w:szCs w:val="18"/>
        </w:rPr>
        <w:t>espublikos</w:t>
      </w:r>
      <w:r w:rsidR="002461C0" w:rsidRPr="00103579">
        <w:rPr>
          <w:rFonts w:ascii="Arial" w:hAnsi="Arial" w:cs="Arial"/>
          <w:sz w:val="18"/>
          <w:szCs w:val="18"/>
        </w:rPr>
        <w:t xml:space="preserve"> juridinių asmenų nemokumo įstatyme, t.</w:t>
      </w:r>
      <w:r w:rsidR="00B53314">
        <w:rPr>
          <w:rFonts w:ascii="Arial" w:hAnsi="Arial" w:cs="Arial"/>
          <w:sz w:val="18"/>
          <w:szCs w:val="18"/>
        </w:rPr>
        <w:t> </w:t>
      </w:r>
      <w:r w:rsidR="002461C0" w:rsidRPr="00103579">
        <w:rPr>
          <w:rFonts w:ascii="Arial" w:hAnsi="Arial" w:cs="Arial"/>
          <w:sz w:val="18"/>
          <w:szCs w:val="18"/>
        </w:rPr>
        <w:t xml:space="preserve">y. SVV subjektui nėra taikoma bankroto ar restruktūrizavimo procedūra, ir SVV subjektas neatitinka kriterijų, pagal kuriuos kreditorių prašymu jam būtų  taikomos </w:t>
      </w:r>
      <w:r w:rsidR="00B53314" w:rsidRPr="00103579">
        <w:rPr>
          <w:rFonts w:ascii="Arial" w:hAnsi="Arial" w:cs="Arial"/>
          <w:sz w:val="18"/>
          <w:szCs w:val="18"/>
        </w:rPr>
        <w:t>L</w:t>
      </w:r>
      <w:r w:rsidR="00B53314">
        <w:rPr>
          <w:rFonts w:ascii="Arial" w:hAnsi="Arial" w:cs="Arial"/>
          <w:sz w:val="18"/>
          <w:szCs w:val="18"/>
        </w:rPr>
        <w:t xml:space="preserve">ietuvos </w:t>
      </w:r>
      <w:r w:rsidR="00B53314" w:rsidRPr="00103579">
        <w:rPr>
          <w:rFonts w:ascii="Arial" w:hAnsi="Arial" w:cs="Arial"/>
          <w:sz w:val="18"/>
          <w:szCs w:val="18"/>
        </w:rPr>
        <w:t>R</w:t>
      </w:r>
      <w:r w:rsidR="00B53314">
        <w:rPr>
          <w:rFonts w:ascii="Arial" w:hAnsi="Arial" w:cs="Arial"/>
          <w:sz w:val="18"/>
          <w:szCs w:val="18"/>
        </w:rPr>
        <w:t>espublikos</w:t>
      </w:r>
      <w:r w:rsidR="002461C0" w:rsidRPr="00103579">
        <w:rPr>
          <w:rFonts w:ascii="Arial" w:hAnsi="Arial" w:cs="Arial"/>
          <w:sz w:val="18"/>
          <w:szCs w:val="18"/>
        </w:rPr>
        <w:t xml:space="preserve"> juridinių asmenų nemokumo įstatyme  numatytos nemokumo procedūros;</w:t>
      </w:r>
      <w:r w:rsidR="003460C2" w:rsidRPr="00103579">
        <w:rPr>
          <w:rFonts w:ascii="Arial" w:hAnsi="Arial" w:cs="Arial"/>
          <w:sz w:val="18"/>
          <w:szCs w:val="18"/>
        </w:rPr>
        <w:t xml:space="preserve"> ir tai patvirtina</w:t>
      </w:r>
      <w:r w:rsidR="00612998" w:rsidRPr="00103579">
        <w:rPr>
          <w:rFonts w:ascii="Arial" w:hAnsi="Arial" w:cs="Arial"/>
          <w:sz w:val="18"/>
          <w:szCs w:val="18"/>
        </w:rPr>
        <w:t xml:space="preserve"> </w:t>
      </w:r>
      <w:r w:rsidR="003460C2" w:rsidRPr="00103579">
        <w:rPr>
          <w:rFonts w:ascii="Arial" w:hAnsi="Arial" w:cs="Arial"/>
          <w:sz w:val="18"/>
          <w:szCs w:val="18"/>
        </w:rPr>
        <w:t>pateik</w:t>
      </w:r>
      <w:r w:rsidR="00612998" w:rsidRPr="00103579">
        <w:rPr>
          <w:rFonts w:ascii="Arial" w:hAnsi="Arial" w:cs="Arial"/>
          <w:sz w:val="18"/>
          <w:szCs w:val="18"/>
        </w:rPr>
        <w:t xml:space="preserve">damas </w:t>
      </w:r>
      <w:r w:rsidR="003460C2" w:rsidRPr="00103579">
        <w:rPr>
          <w:rFonts w:ascii="Arial" w:hAnsi="Arial" w:cs="Arial"/>
          <w:sz w:val="18"/>
          <w:szCs w:val="18"/>
        </w:rPr>
        <w:t xml:space="preserve">duomenis </w:t>
      </w:r>
      <w:r w:rsidR="00612998" w:rsidRPr="00103579">
        <w:rPr>
          <w:rFonts w:ascii="Arial" w:hAnsi="Arial" w:cs="Arial"/>
          <w:sz w:val="18"/>
          <w:szCs w:val="18"/>
        </w:rPr>
        <w:t>v</w:t>
      </w:r>
      <w:r w:rsidR="003460C2" w:rsidRPr="00103579">
        <w:rPr>
          <w:rFonts w:ascii="Arial" w:hAnsi="Arial" w:cs="Arial"/>
          <w:sz w:val="18"/>
          <w:szCs w:val="18"/>
        </w:rPr>
        <w:t>ienos įmonės deklaracijoje 2F priede  (kolektyvinio nemokumo procedūra</w:t>
      </w:r>
      <w:r w:rsidR="00B0519A" w:rsidRPr="00103579">
        <w:rPr>
          <w:rFonts w:ascii="Arial" w:hAnsi="Arial" w:cs="Arial"/>
          <w:sz w:val="18"/>
          <w:szCs w:val="18"/>
        </w:rPr>
        <w:t xml:space="preserve">); </w:t>
      </w:r>
    </w:p>
    <w:p w14:paraId="60F36D52" w14:textId="13F0E782" w:rsidR="006419BD" w:rsidRPr="00103579" w:rsidRDefault="00C759DA" w:rsidP="00464264">
      <w:pPr>
        <w:pStyle w:val="ListParagraph"/>
        <w:numPr>
          <w:ilvl w:val="2"/>
          <w:numId w:val="1"/>
        </w:numPr>
        <w:ind w:left="1276" w:right="-64" w:hanging="709"/>
        <w:jc w:val="both"/>
        <w:rPr>
          <w:rFonts w:ascii="Arial" w:hAnsi="Arial" w:cs="Arial"/>
          <w:sz w:val="18"/>
          <w:szCs w:val="18"/>
        </w:rPr>
      </w:pPr>
      <w:proofErr w:type="spellStart"/>
      <w:r w:rsidRPr="00103579">
        <w:rPr>
          <w:rFonts w:ascii="Arial" w:hAnsi="Arial" w:cs="Arial"/>
          <w:sz w:val="18"/>
          <w:szCs w:val="18"/>
        </w:rPr>
        <w:t>r</w:t>
      </w:r>
      <w:r w:rsidR="006419BD" w:rsidRPr="00103579">
        <w:rPr>
          <w:rFonts w:ascii="Arial" w:hAnsi="Arial" w:cs="Arial"/>
          <w:sz w:val="18"/>
          <w:szCs w:val="18"/>
        </w:rPr>
        <w:t>efinansavimo</w:t>
      </w:r>
      <w:proofErr w:type="spellEnd"/>
      <w:r w:rsidR="006419BD" w:rsidRPr="00103579">
        <w:rPr>
          <w:rFonts w:ascii="Arial" w:hAnsi="Arial" w:cs="Arial"/>
          <w:sz w:val="18"/>
          <w:szCs w:val="18"/>
        </w:rPr>
        <w:t xml:space="preserve"> atveju apmokėtų investicijų pagrindimo (pirkimo – pardavimo sutartys) ir apmokėjimo dokumentai</w:t>
      </w:r>
      <w:r w:rsidR="00B0519A" w:rsidRPr="00103579">
        <w:rPr>
          <w:rFonts w:ascii="Arial" w:hAnsi="Arial" w:cs="Arial"/>
          <w:sz w:val="18"/>
          <w:szCs w:val="18"/>
        </w:rPr>
        <w:t>;</w:t>
      </w:r>
    </w:p>
    <w:p w14:paraId="28BAB11C" w14:textId="1BEE161C" w:rsidR="00491337" w:rsidRPr="00103579" w:rsidRDefault="00491337"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atitinka visus Tinkamumo kriterijus 1 ir Tinkamumo kriterijus 2</w:t>
      </w:r>
      <w:r w:rsidR="00B0519A" w:rsidRPr="00103579">
        <w:rPr>
          <w:rFonts w:ascii="Arial" w:hAnsi="Arial" w:cs="Arial"/>
          <w:sz w:val="18"/>
          <w:szCs w:val="18"/>
        </w:rPr>
        <w:t>;</w:t>
      </w:r>
    </w:p>
    <w:p w14:paraId="29299B29" w14:textId="2C1AFA2F" w:rsidR="00A15A48" w:rsidRPr="00103579" w:rsidRDefault="0053671E"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w:t>
      </w:r>
      <w:r w:rsidR="00A15A48" w:rsidRPr="00103579">
        <w:rPr>
          <w:rFonts w:ascii="Arial" w:hAnsi="Arial" w:cs="Arial"/>
          <w:sz w:val="18"/>
          <w:szCs w:val="18"/>
        </w:rPr>
        <w:t>ateik</w:t>
      </w:r>
      <w:r w:rsidRPr="00103579">
        <w:rPr>
          <w:rFonts w:ascii="Arial" w:hAnsi="Arial" w:cs="Arial"/>
          <w:sz w:val="18"/>
          <w:szCs w:val="18"/>
        </w:rPr>
        <w:t xml:space="preserve">ti </w:t>
      </w:r>
      <w:r w:rsidR="00A15A48" w:rsidRPr="00103579">
        <w:rPr>
          <w:rFonts w:ascii="Arial" w:hAnsi="Arial" w:cs="Arial"/>
          <w:sz w:val="18"/>
          <w:szCs w:val="18"/>
        </w:rPr>
        <w:t xml:space="preserve"> duomen</w:t>
      </w:r>
      <w:r w:rsidRPr="00103579">
        <w:rPr>
          <w:rFonts w:ascii="Arial" w:hAnsi="Arial" w:cs="Arial"/>
          <w:sz w:val="18"/>
          <w:szCs w:val="18"/>
        </w:rPr>
        <w:t>y</w:t>
      </w:r>
      <w:r w:rsidR="00A15A48" w:rsidRPr="00103579">
        <w:rPr>
          <w:rFonts w:ascii="Arial" w:hAnsi="Arial" w:cs="Arial"/>
          <w:sz w:val="18"/>
          <w:szCs w:val="18"/>
        </w:rPr>
        <w:t>s, patvirtinan</w:t>
      </w:r>
      <w:r w:rsidRPr="00103579">
        <w:rPr>
          <w:rFonts w:ascii="Arial" w:hAnsi="Arial" w:cs="Arial"/>
          <w:sz w:val="18"/>
          <w:szCs w:val="18"/>
        </w:rPr>
        <w:t>tys</w:t>
      </w:r>
      <w:r w:rsidR="00A15A48" w:rsidRPr="00103579">
        <w:rPr>
          <w:rFonts w:ascii="Arial" w:hAnsi="Arial" w:cs="Arial"/>
          <w:sz w:val="18"/>
          <w:szCs w:val="18"/>
        </w:rPr>
        <w:t xml:space="preserve"> laikinų veiklos sutrikimų dėl COVID-19 protrūkio</w:t>
      </w:r>
      <w:r w:rsidR="00021BC1" w:rsidRPr="00103579">
        <w:rPr>
          <w:rFonts w:ascii="Arial" w:hAnsi="Arial" w:cs="Arial"/>
          <w:sz w:val="18"/>
          <w:szCs w:val="18"/>
        </w:rPr>
        <w:t xml:space="preserve"> buvimą</w:t>
      </w:r>
      <w:r w:rsidR="00BB4D4F" w:rsidRPr="00103579">
        <w:rPr>
          <w:rFonts w:ascii="Arial" w:hAnsi="Arial" w:cs="Arial"/>
          <w:sz w:val="18"/>
          <w:szCs w:val="18"/>
        </w:rPr>
        <w:t>, INVEGA teikiant Veiklos palaikymo garantij</w:t>
      </w:r>
      <w:r w:rsidR="00D66316" w:rsidRPr="00103579">
        <w:rPr>
          <w:rFonts w:ascii="Arial" w:hAnsi="Arial" w:cs="Arial"/>
          <w:sz w:val="18"/>
          <w:szCs w:val="18"/>
        </w:rPr>
        <w:t>ą</w:t>
      </w:r>
      <w:r w:rsidR="00A15A48" w:rsidRPr="00103579">
        <w:rPr>
          <w:rFonts w:ascii="Arial" w:hAnsi="Arial" w:cs="Arial"/>
          <w:sz w:val="18"/>
          <w:szCs w:val="18"/>
        </w:rPr>
        <w:t xml:space="preserve">. </w:t>
      </w:r>
    </w:p>
    <w:p w14:paraId="2F655B25" w14:textId="54561758" w:rsidR="00735DD3" w:rsidRPr="00103579" w:rsidRDefault="00735DD3"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Esant objektyviam poreikiui, Paskolos davėjas turi teisę paprašyti Paskolos gavėjo pateikti papildomus dokumentus ir informacij</w:t>
      </w:r>
      <w:r w:rsidR="00176776" w:rsidRPr="00103579">
        <w:rPr>
          <w:rFonts w:ascii="Arial" w:hAnsi="Arial" w:cs="Arial"/>
          <w:sz w:val="18"/>
          <w:szCs w:val="18"/>
        </w:rPr>
        <w:t>ą</w:t>
      </w:r>
      <w:r w:rsidRPr="00103579">
        <w:rPr>
          <w:rFonts w:ascii="Arial" w:hAnsi="Arial" w:cs="Arial"/>
          <w:sz w:val="18"/>
          <w:szCs w:val="18"/>
        </w:rPr>
        <w:t>, nei nurodytieji Bendrųjų sąlygų 3.1 punkte</w:t>
      </w:r>
      <w:r w:rsidR="00536814" w:rsidRPr="00103579">
        <w:rPr>
          <w:rFonts w:ascii="Arial" w:hAnsi="Arial" w:cs="Arial"/>
          <w:sz w:val="18"/>
          <w:szCs w:val="18"/>
        </w:rPr>
        <w:t>.</w:t>
      </w:r>
    </w:p>
    <w:p w14:paraId="683633EC" w14:textId="22DDBB40" w:rsidR="00993366" w:rsidRPr="00103579" w:rsidRDefault="00190302"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davėjas </w:t>
      </w:r>
      <w:r w:rsidR="00E1039B" w:rsidRPr="00103579">
        <w:rPr>
          <w:rFonts w:ascii="Arial" w:hAnsi="Arial" w:cs="Arial"/>
          <w:sz w:val="18"/>
          <w:szCs w:val="18"/>
        </w:rPr>
        <w:t>įsipareigoja pervesti</w:t>
      </w:r>
      <w:r w:rsidRPr="00103579">
        <w:rPr>
          <w:rFonts w:ascii="Arial" w:hAnsi="Arial" w:cs="Arial"/>
          <w:sz w:val="18"/>
          <w:szCs w:val="18"/>
        </w:rPr>
        <w:t xml:space="preserve"> Paskolą Paskolos gavėjui</w:t>
      </w:r>
      <w:r w:rsidR="004337A3" w:rsidRPr="00103579">
        <w:rPr>
          <w:rFonts w:ascii="Arial" w:hAnsi="Arial" w:cs="Arial"/>
          <w:sz w:val="18"/>
          <w:szCs w:val="18"/>
        </w:rPr>
        <w:t xml:space="preserve"> </w:t>
      </w:r>
      <w:r w:rsidRPr="00103579">
        <w:rPr>
          <w:rFonts w:ascii="Arial" w:hAnsi="Arial" w:cs="Arial"/>
          <w:sz w:val="18"/>
          <w:szCs w:val="18"/>
        </w:rPr>
        <w:t>per</w:t>
      </w:r>
      <w:r w:rsidR="00AB2FF7" w:rsidRPr="00103579">
        <w:rPr>
          <w:rFonts w:ascii="Arial" w:hAnsi="Arial" w:cs="Arial"/>
          <w:sz w:val="18"/>
          <w:szCs w:val="18"/>
        </w:rPr>
        <w:t xml:space="preserve"> 3</w:t>
      </w:r>
      <w:r w:rsidR="004B2156" w:rsidRPr="00103579">
        <w:rPr>
          <w:rFonts w:ascii="Arial" w:hAnsi="Arial" w:cs="Arial"/>
          <w:sz w:val="18"/>
          <w:szCs w:val="18"/>
        </w:rPr>
        <w:t xml:space="preserve"> (</w:t>
      </w:r>
      <w:r w:rsidR="00AB2FF7" w:rsidRPr="00103579">
        <w:rPr>
          <w:rFonts w:ascii="Arial" w:hAnsi="Arial" w:cs="Arial"/>
          <w:sz w:val="18"/>
          <w:szCs w:val="18"/>
        </w:rPr>
        <w:t>tris</w:t>
      </w:r>
      <w:r w:rsidR="004B2156" w:rsidRPr="00103579">
        <w:rPr>
          <w:rFonts w:ascii="Arial" w:hAnsi="Arial" w:cs="Arial"/>
          <w:sz w:val="18"/>
          <w:szCs w:val="18"/>
        </w:rPr>
        <w:t>)</w:t>
      </w:r>
      <w:r w:rsidR="004337A3" w:rsidRPr="00103579">
        <w:rPr>
          <w:rFonts w:ascii="Arial" w:hAnsi="Arial" w:cs="Arial"/>
          <w:sz w:val="18"/>
          <w:szCs w:val="18"/>
        </w:rPr>
        <w:t xml:space="preserve"> </w:t>
      </w:r>
      <w:r w:rsidR="0021784C" w:rsidRPr="00103579">
        <w:rPr>
          <w:rFonts w:ascii="Arial" w:hAnsi="Arial" w:cs="Arial"/>
          <w:sz w:val="18"/>
          <w:szCs w:val="18"/>
        </w:rPr>
        <w:t xml:space="preserve">Darbo dienas </w:t>
      </w:r>
      <w:r w:rsidR="00B81406" w:rsidRPr="00103579">
        <w:rPr>
          <w:rFonts w:ascii="Arial" w:hAnsi="Arial" w:cs="Arial"/>
          <w:sz w:val="18"/>
          <w:szCs w:val="18"/>
        </w:rPr>
        <w:t xml:space="preserve">nuo Sutarties sudarymo dienos </w:t>
      </w:r>
      <w:r w:rsidR="0021784C" w:rsidRPr="00103579">
        <w:rPr>
          <w:rFonts w:ascii="Arial" w:hAnsi="Arial" w:cs="Arial"/>
          <w:sz w:val="18"/>
          <w:szCs w:val="18"/>
        </w:rPr>
        <w:t>ir visų reikiamų dokumentų gavimo dienos. Laikoma, kad Pasko</w:t>
      </w:r>
      <w:r w:rsidR="00592160" w:rsidRPr="00103579">
        <w:rPr>
          <w:rFonts w:ascii="Arial" w:hAnsi="Arial" w:cs="Arial"/>
          <w:sz w:val="18"/>
          <w:szCs w:val="18"/>
        </w:rPr>
        <w:t xml:space="preserve">la yra pervesta, kai Paskola yra pervesta </w:t>
      </w:r>
      <w:r w:rsidR="00993366" w:rsidRPr="00103579">
        <w:rPr>
          <w:rFonts w:ascii="Arial" w:hAnsi="Arial" w:cs="Arial"/>
          <w:sz w:val="18"/>
          <w:szCs w:val="18"/>
        </w:rPr>
        <w:t xml:space="preserve">į Paskolos gavėjo banko sąskaitą. </w:t>
      </w:r>
    </w:p>
    <w:p w14:paraId="0272DE59" w14:textId="17D2E646" w:rsidR="00485F8D" w:rsidRPr="00103579" w:rsidRDefault="009A154B"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davėjas turi teisę nepervesti Paskolos, jei nėra įvykdyta bet kuri </w:t>
      </w:r>
      <w:r w:rsidR="00762BCC" w:rsidRPr="00103579">
        <w:rPr>
          <w:rFonts w:ascii="Arial" w:hAnsi="Arial" w:cs="Arial"/>
          <w:sz w:val="18"/>
          <w:szCs w:val="18"/>
        </w:rPr>
        <w:t>Išankstinė</w:t>
      </w:r>
      <w:r w:rsidRPr="00103579">
        <w:rPr>
          <w:rFonts w:ascii="Arial" w:hAnsi="Arial" w:cs="Arial"/>
          <w:sz w:val="18"/>
          <w:szCs w:val="18"/>
        </w:rPr>
        <w:t xml:space="preserve"> sąlyga, nurodyta Sutarties</w:t>
      </w:r>
      <w:r w:rsidR="00E92A9F" w:rsidRPr="00103579">
        <w:rPr>
          <w:rFonts w:ascii="Arial" w:hAnsi="Arial" w:cs="Arial"/>
          <w:sz w:val="18"/>
          <w:szCs w:val="18"/>
        </w:rPr>
        <w:t xml:space="preserve"> 3.1</w:t>
      </w:r>
      <w:r w:rsidR="00176776" w:rsidRPr="00103579">
        <w:rPr>
          <w:rFonts w:ascii="Arial" w:hAnsi="Arial" w:cs="Arial"/>
          <w:sz w:val="18"/>
          <w:szCs w:val="18"/>
        </w:rPr>
        <w:t xml:space="preserve"> ir (ar) 3.2</w:t>
      </w:r>
      <w:r w:rsidRPr="00103579">
        <w:rPr>
          <w:rFonts w:ascii="Arial" w:hAnsi="Arial" w:cs="Arial"/>
          <w:sz w:val="18"/>
          <w:szCs w:val="18"/>
        </w:rPr>
        <w:t xml:space="preserve"> punkte. </w:t>
      </w:r>
    </w:p>
    <w:p w14:paraId="0D9B567E" w14:textId="3DB06F3C" w:rsidR="001313A9" w:rsidRPr="00103579" w:rsidRDefault="001313A9"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Tuo atveju, jeigu Paskolos sutartyje nurodyta, kad Šalys ar viena iš Šalių turi sudaryti kokį nors papildomą sandorį (pvz., išduoti vekselį, pasirašyti susitarimą ir pan.), tai toks sandoris turi būti sudaromas sudarant ir pasirašant Paskolos davėjui priimtinos formos ir turinio dokumentą (-</w:t>
      </w:r>
      <w:proofErr w:type="spellStart"/>
      <w:r w:rsidRPr="00103579">
        <w:rPr>
          <w:rFonts w:ascii="Arial" w:hAnsi="Arial" w:cs="Arial"/>
          <w:sz w:val="18"/>
          <w:szCs w:val="18"/>
        </w:rPr>
        <w:t>us</w:t>
      </w:r>
      <w:proofErr w:type="spellEnd"/>
      <w:r w:rsidRPr="00103579">
        <w:rPr>
          <w:rFonts w:ascii="Arial" w:hAnsi="Arial" w:cs="Arial"/>
          <w:sz w:val="18"/>
          <w:szCs w:val="18"/>
        </w:rPr>
        <w:t>).</w:t>
      </w:r>
    </w:p>
    <w:p w14:paraId="0BC8A83E" w14:textId="77777777" w:rsidR="00762BCC" w:rsidRPr="00103579" w:rsidRDefault="00762BCC" w:rsidP="00141A3C">
      <w:pPr>
        <w:pStyle w:val="ListParagraph"/>
        <w:tabs>
          <w:tab w:val="left" w:pos="90"/>
          <w:tab w:val="left" w:pos="360"/>
        </w:tabs>
        <w:ind w:left="0" w:right="-64"/>
        <w:jc w:val="both"/>
        <w:rPr>
          <w:rFonts w:ascii="Arial" w:hAnsi="Arial" w:cs="Arial"/>
          <w:sz w:val="18"/>
          <w:szCs w:val="18"/>
        </w:rPr>
      </w:pPr>
    </w:p>
    <w:p w14:paraId="2BEB16F0" w14:textId="0E6B8C7F" w:rsidR="00762BCC" w:rsidRPr="00103579" w:rsidRDefault="00762BCC"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PALŪKANOS</w:t>
      </w:r>
      <w:r w:rsidR="00C23CBA" w:rsidRPr="00103579">
        <w:rPr>
          <w:rFonts w:ascii="Arial" w:hAnsi="Arial" w:cs="Arial"/>
          <w:b/>
          <w:sz w:val="18"/>
          <w:szCs w:val="18"/>
        </w:rPr>
        <w:t xml:space="preserve"> IR GARANTIJOS MOKESTIS</w:t>
      </w:r>
    </w:p>
    <w:p w14:paraId="023823A1" w14:textId="06323A35" w:rsidR="00DE5ADF" w:rsidRPr="00103579" w:rsidRDefault="000F2BD8"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Palūkanos skaičiuojamos nuo </w:t>
      </w:r>
      <w:r w:rsidR="0088502D" w:rsidRPr="00103579">
        <w:rPr>
          <w:rFonts w:ascii="Arial" w:hAnsi="Arial" w:cs="Arial"/>
          <w:sz w:val="18"/>
          <w:szCs w:val="18"/>
        </w:rPr>
        <w:t xml:space="preserve">sumokėtos </w:t>
      </w:r>
      <w:r w:rsidR="00FC357A" w:rsidRPr="00103579">
        <w:rPr>
          <w:rFonts w:ascii="Arial" w:hAnsi="Arial" w:cs="Arial"/>
          <w:sz w:val="18"/>
          <w:szCs w:val="18"/>
        </w:rPr>
        <w:t xml:space="preserve">Paskolos </w:t>
      </w:r>
      <w:r w:rsidRPr="00103579">
        <w:rPr>
          <w:rFonts w:ascii="Arial" w:hAnsi="Arial" w:cs="Arial"/>
          <w:sz w:val="18"/>
          <w:szCs w:val="18"/>
        </w:rPr>
        <w:t>ir ne</w:t>
      </w:r>
      <w:r w:rsidR="00FC357A" w:rsidRPr="00103579">
        <w:rPr>
          <w:rFonts w:ascii="Arial" w:hAnsi="Arial" w:cs="Arial"/>
          <w:sz w:val="18"/>
          <w:szCs w:val="18"/>
        </w:rPr>
        <w:t xml:space="preserve">grąžintos </w:t>
      </w:r>
      <w:r w:rsidRPr="00103579">
        <w:rPr>
          <w:rFonts w:ascii="Arial" w:hAnsi="Arial" w:cs="Arial"/>
          <w:sz w:val="18"/>
          <w:szCs w:val="18"/>
        </w:rPr>
        <w:t>sumos, laikant, kad metuose yra 360 dienų skaičius</w:t>
      </w:r>
      <w:r w:rsidR="00AD6C03" w:rsidRPr="00103579">
        <w:rPr>
          <w:rFonts w:ascii="Arial" w:hAnsi="Arial" w:cs="Arial"/>
          <w:sz w:val="18"/>
          <w:szCs w:val="18"/>
        </w:rPr>
        <w:t xml:space="preserve"> iki visiško įsipareigojimų įvykdymo pagal šią</w:t>
      </w:r>
      <w:r w:rsidR="00532A58" w:rsidRPr="00103579">
        <w:rPr>
          <w:rFonts w:ascii="Arial" w:hAnsi="Arial" w:cs="Arial"/>
          <w:sz w:val="18"/>
          <w:szCs w:val="18"/>
        </w:rPr>
        <w:t xml:space="preserve"> Paskolos sutartį </w:t>
      </w:r>
      <w:r w:rsidR="00AD6C03" w:rsidRPr="00103579">
        <w:rPr>
          <w:rFonts w:ascii="Arial" w:hAnsi="Arial" w:cs="Arial"/>
          <w:sz w:val="18"/>
          <w:szCs w:val="18"/>
        </w:rPr>
        <w:t xml:space="preserve">dienos, įskaitant bet neapsiribojant tais atvejais, kai ginčai dėl šios </w:t>
      </w:r>
      <w:r w:rsidR="00A87DF2" w:rsidRPr="00103579">
        <w:rPr>
          <w:rFonts w:ascii="Arial" w:hAnsi="Arial" w:cs="Arial"/>
          <w:sz w:val="18"/>
          <w:szCs w:val="18"/>
        </w:rPr>
        <w:t>S</w:t>
      </w:r>
      <w:r w:rsidR="00AD6C03" w:rsidRPr="00103579">
        <w:rPr>
          <w:rFonts w:ascii="Arial" w:hAnsi="Arial" w:cs="Arial"/>
          <w:sz w:val="18"/>
          <w:szCs w:val="18"/>
        </w:rPr>
        <w:t>utarties yra nagrinėjami teisme.</w:t>
      </w:r>
    </w:p>
    <w:p w14:paraId="00E06D6A" w14:textId="13774D64" w:rsidR="0097382F" w:rsidRPr="00103579" w:rsidRDefault="0097382F"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 xml:space="preserve">Palūkanos pradedamos skaičiuoti nuo pirmos Paskolos išdavimo dienos (imtinai), kai yra pervedama Paskola į Paskolos gavėjo banko sąskaitą arba kitą Šalių Paskolos sutartą sąskaitą iki dienos, kada visa Paskola grąžinama Paskolos davėjui, t. y. iki visiško įsipareigojimų įvykdymo pagal šią </w:t>
      </w:r>
      <w:r w:rsidR="00532A58" w:rsidRPr="00103579">
        <w:rPr>
          <w:rFonts w:ascii="Arial" w:hAnsi="Arial" w:cs="Arial"/>
          <w:sz w:val="18"/>
          <w:szCs w:val="18"/>
        </w:rPr>
        <w:t xml:space="preserve">Paskolos sutartį </w:t>
      </w:r>
      <w:r w:rsidRPr="00103579">
        <w:rPr>
          <w:rFonts w:ascii="Arial" w:hAnsi="Arial" w:cs="Arial"/>
          <w:sz w:val="18"/>
          <w:szCs w:val="18"/>
        </w:rPr>
        <w:t xml:space="preserve">dienos. </w:t>
      </w:r>
    </w:p>
    <w:p w14:paraId="3CD221A6" w14:textId="0E0103A2" w:rsidR="0097382F" w:rsidRDefault="0097382F"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Palūkanos už pirmą mėnesį pradedamos skaičiuoti nuo faktiškai išmokėtos Paskolos išmokėjimo dienos iki paskutinės mėnesio dienos. Palūkanos už kitus mėnesius skaičiuojamos kas mėnesį pradedant skaičiuoti nuo pirmos mėnesio dienos iki Galutinės Paskolos grąžinimo dienos (įskaitytinai), t. y. iki visiško įsipareigojimų įvykdymo pagal šią Paskolos</w:t>
      </w:r>
      <w:r w:rsidR="00532A58" w:rsidRPr="00103579">
        <w:rPr>
          <w:rFonts w:ascii="Arial" w:hAnsi="Arial" w:cs="Arial"/>
          <w:sz w:val="18"/>
          <w:szCs w:val="18"/>
        </w:rPr>
        <w:t xml:space="preserve"> sutartį </w:t>
      </w:r>
      <w:r w:rsidRPr="00103579">
        <w:rPr>
          <w:rFonts w:ascii="Arial" w:hAnsi="Arial" w:cs="Arial"/>
          <w:sz w:val="18"/>
          <w:szCs w:val="18"/>
        </w:rPr>
        <w:t>dienos.</w:t>
      </w:r>
    </w:p>
    <w:p w14:paraId="6E000832" w14:textId="77777777" w:rsidR="00E00876" w:rsidRPr="00094813" w:rsidRDefault="00E00876" w:rsidP="00E00876">
      <w:pPr>
        <w:pStyle w:val="ListParagraph"/>
        <w:numPr>
          <w:ilvl w:val="1"/>
          <w:numId w:val="1"/>
        </w:numPr>
        <w:ind w:left="567" w:right="-46" w:hanging="567"/>
        <w:jc w:val="both"/>
        <w:rPr>
          <w:rFonts w:ascii="Arial" w:hAnsi="Arial" w:cs="Arial"/>
          <w:sz w:val="18"/>
          <w:szCs w:val="18"/>
        </w:rPr>
      </w:pPr>
      <w:bookmarkStart w:id="4" w:name="_Hlk66953129"/>
      <w:r w:rsidRPr="00094813">
        <w:rPr>
          <w:rFonts w:ascii="Arial" w:hAnsi="Arial" w:cs="Arial"/>
          <w:sz w:val="18"/>
          <w:szCs w:val="18"/>
        </w:rPr>
        <w:t>Paskolos gavėjas yra informuotas, kad jei Paskolai taikomos Kintamos palūkanos:</w:t>
      </w:r>
    </w:p>
    <w:p w14:paraId="12475DE7" w14:textId="77777777" w:rsidR="00E00876" w:rsidRPr="00094813" w:rsidRDefault="00E00876" w:rsidP="00C878BC">
      <w:pPr>
        <w:pStyle w:val="ListParagraph"/>
        <w:numPr>
          <w:ilvl w:val="2"/>
          <w:numId w:val="1"/>
        </w:numPr>
        <w:ind w:left="1134" w:right="-46" w:hanging="567"/>
        <w:jc w:val="both"/>
        <w:rPr>
          <w:rFonts w:ascii="Arial" w:hAnsi="Arial" w:cs="Arial"/>
          <w:sz w:val="18"/>
          <w:szCs w:val="18"/>
        </w:rPr>
      </w:pPr>
      <w:r w:rsidRPr="00094813">
        <w:rPr>
          <w:rFonts w:ascii="Arial" w:hAnsi="Arial" w:cs="Arial"/>
          <w:sz w:val="18"/>
          <w:szCs w:val="18"/>
        </w:rPr>
        <w:t>Paskolos gavėjo Paskolos davėjui mokėtinos palūkanos gali keistis. Paskolos gavėjas patvirtina, jog prisiima visą riziką, susijusią su galimu Paskolos davėjui mokėtinų palūkanų padidėjimu. Paskolos gavėjas yra susipažinęs su informacija apie palūkanų normų pasikeitimo įtaką Paskolos grąžinimo įmokoms ir jam yra žinoma, kad pasikeitus Palūkanų normos bazei Paskolos grąžinimo įmokos gali didėti;</w:t>
      </w:r>
    </w:p>
    <w:p w14:paraId="56EA2495" w14:textId="77777777" w:rsidR="00E00876" w:rsidRPr="00094813" w:rsidRDefault="00E00876" w:rsidP="00C878BC">
      <w:pPr>
        <w:pStyle w:val="ListParagraph"/>
        <w:numPr>
          <w:ilvl w:val="2"/>
          <w:numId w:val="1"/>
        </w:numPr>
        <w:ind w:left="1134" w:right="-46" w:hanging="567"/>
        <w:jc w:val="both"/>
        <w:rPr>
          <w:rFonts w:ascii="Arial" w:hAnsi="Arial" w:cs="Arial"/>
          <w:sz w:val="18"/>
          <w:szCs w:val="18"/>
        </w:rPr>
      </w:pPr>
      <w:r w:rsidRPr="00094813">
        <w:rPr>
          <w:rFonts w:ascii="Arial" w:hAnsi="Arial" w:cs="Arial"/>
          <w:sz w:val="18"/>
          <w:szCs w:val="18"/>
        </w:rPr>
        <w:t>jeigu suėjus Galutiniam Paskolos grąžinimo terminui Paskola ar bet kokia jos dalis yra negrąžinta, nustatyta Paskolos metinė palūkanų norma yra taikoma toliau bei perskaičiuojama Paskolos sutartyje nustatytu periodiškumu.</w:t>
      </w:r>
    </w:p>
    <w:p w14:paraId="6F8A54C6" w14:textId="77777777" w:rsidR="00E00876" w:rsidRPr="00094813" w:rsidRDefault="00E00876" w:rsidP="00C878BC">
      <w:pPr>
        <w:pStyle w:val="ListParagraph"/>
        <w:numPr>
          <w:ilvl w:val="2"/>
          <w:numId w:val="1"/>
        </w:numPr>
        <w:ind w:left="1134" w:right="-46" w:hanging="567"/>
        <w:jc w:val="both"/>
        <w:rPr>
          <w:rFonts w:ascii="Arial" w:hAnsi="Arial" w:cs="Arial"/>
          <w:sz w:val="18"/>
          <w:szCs w:val="18"/>
        </w:rPr>
      </w:pPr>
      <w:r w:rsidRPr="00094813">
        <w:rPr>
          <w:rFonts w:ascii="Arial" w:hAnsi="Arial" w:cs="Arial"/>
          <w:sz w:val="18"/>
          <w:szCs w:val="18"/>
        </w:rPr>
        <w:t>Atnaujintas Grafikas Paskolos gavėjui bus išsiųstas tik pasikeitus Metinei palūkanų normos reikšmei.</w:t>
      </w:r>
    </w:p>
    <w:bookmarkEnd w:id="4"/>
    <w:p w14:paraId="28E55451" w14:textId="0A1650A4" w:rsidR="0097382F" w:rsidRPr="00103579" w:rsidRDefault="0097382F" w:rsidP="0097382F">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Paskolos gavėjas įsipareigoja sumokėti Palūkanas į</w:t>
      </w:r>
      <w:r w:rsidR="00777FB9" w:rsidRPr="00103579">
        <w:rPr>
          <w:rFonts w:ascii="Arial" w:hAnsi="Arial" w:cs="Arial"/>
          <w:sz w:val="18"/>
          <w:szCs w:val="18"/>
        </w:rPr>
        <w:t xml:space="preserve"> Specialiosiose sąlygose nurodytą sąskaitą</w:t>
      </w:r>
      <w:r w:rsidRPr="00103579">
        <w:rPr>
          <w:rFonts w:ascii="Arial" w:hAnsi="Arial" w:cs="Arial"/>
          <w:sz w:val="18"/>
          <w:szCs w:val="18"/>
        </w:rPr>
        <w:t xml:space="preserve"> </w:t>
      </w:r>
      <w:r w:rsidR="00777FB9" w:rsidRPr="00103579">
        <w:rPr>
          <w:rFonts w:ascii="Arial" w:hAnsi="Arial" w:cs="Arial"/>
          <w:sz w:val="18"/>
          <w:szCs w:val="18"/>
        </w:rPr>
        <w:t>(</w:t>
      </w:r>
      <w:r w:rsidRPr="00103579">
        <w:rPr>
          <w:rFonts w:ascii="Arial" w:hAnsi="Arial" w:cs="Arial"/>
          <w:sz w:val="18"/>
          <w:szCs w:val="18"/>
        </w:rPr>
        <w:t xml:space="preserve">Paskolos </w:t>
      </w:r>
      <w:r w:rsidR="004E2C4F" w:rsidRPr="00103579">
        <w:rPr>
          <w:rFonts w:ascii="Arial" w:hAnsi="Arial" w:cs="Arial"/>
          <w:sz w:val="18"/>
          <w:szCs w:val="18"/>
        </w:rPr>
        <w:t>grąžinimo sąskaitą</w:t>
      </w:r>
      <w:r w:rsidR="00777FB9" w:rsidRPr="00103579">
        <w:rPr>
          <w:rFonts w:ascii="Arial" w:hAnsi="Arial" w:cs="Arial"/>
          <w:sz w:val="18"/>
          <w:szCs w:val="18"/>
        </w:rPr>
        <w:t xml:space="preserve"> arba Paskolos davėjo sąskaitą)</w:t>
      </w:r>
      <w:r w:rsidRPr="00103579">
        <w:rPr>
          <w:rFonts w:ascii="Arial" w:hAnsi="Arial" w:cs="Arial"/>
          <w:sz w:val="18"/>
          <w:szCs w:val="18"/>
        </w:rPr>
        <w:t>.</w:t>
      </w:r>
    </w:p>
    <w:p w14:paraId="5EE2102E" w14:textId="195A97BB" w:rsidR="00A33C8B" w:rsidRPr="00103579" w:rsidRDefault="00A33C8B" w:rsidP="00FC7200">
      <w:pPr>
        <w:pStyle w:val="ListParagraph"/>
        <w:numPr>
          <w:ilvl w:val="1"/>
          <w:numId w:val="1"/>
        </w:numPr>
        <w:ind w:left="567" w:hanging="567"/>
        <w:jc w:val="both"/>
        <w:rPr>
          <w:rFonts w:ascii="Arial" w:hAnsi="Arial" w:cs="Arial"/>
          <w:sz w:val="18"/>
          <w:szCs w:val="18"/>
        </w:rPr>
      </w:pPr>
      <w:r w:rsidRPr="00103579">
        <w:rPr>
          <w:rFonts w:ascii="Arial" w:hAnsi="Arial" w:cs="Arial"/>
          <w:sz w:val="18"/>
          <w:szCs w:val="18"/>
        </w:rPr>
        <w:t xml:space="preserve">Už </w:t>
      </w:r>
      <w:r w:rsidR="00BB11AD" w:rsidRPr="00103579">
        <w:rPr>
          <w:rFonts w:ascii="Arial" w:hAnsi="Arial" w:cs="Arial"/>
          <w:sz w:val="18"/>
          <w:szCs w:val="18"/>
        </w:rPr>
        <w:t>G</w:t>
      </w:r>
      <w:r w:rsidRPr="00103579">
        <w:rPr>
          <w:rFonts w:ascii="Arial" w:hAnsi="Arial" w:cs="Arial"/>
          <w:sz w:val="18"/>
          <w:szCs w:val="18"/>
        </w:rPr>
        <w:t xml:space="preserve">arantijos suteikimą, </w:t>
      </w:r>
      <w:r w:rsidR="00BB11AD" w:rsidRPr="00103579">
        <w:rPr>
          <w:rFonts w:ascii="Arial" w:hAnsi="Arial" w:cs="Arial"/>
          <w:sz w:val="18"/>
          <w:szCs w:val="18"/>
        </w:rPr>
        <w:t>G</w:t>
      </w:r>
      <w:r w:rsidRPr="00103579">
        <w:rPr>
          <w:rFonts w:ascii="Arial" w:hAnsi="Arial" w:cs="Arial"/>
          <w:sz w:val="18"/>
          <w:szCs w:val="18"/>
        </w:rPr>
        <w:t xml:space="preserve">arantijos termino pratęsimą </w:t>
      </w:r>
      <w:r w:rsidR="00BB11AD" w:rsidRPr="00103579">
        <w:rPr>
          <w:rFonts w:ascii="Arial" w:hAnsi="Arial" w:cs="Arial"/>
          <w:sz w:val="18"/>
          <w:szCs w:val="18"/>
        </w:rPr>
        <w:t>P</w:t>
      </w:r>
      <w:r w:rsidRPr="00103579">
        <w:rPr>
          <w:rFonts w:ascii="Arial" w:hAnsi="Arial" w:cs="Arial"/>
          <w:sz w:val="18"/>
          <w:szCs w:val="18"/>
        </w:rPr>
        <w:t>askolos gavėjas</w:t>
      </w:r>
      <w:r w:rsidR="00BB11AD" w:rsidRPr="00103579">
        <w:rPr>
          <w:rFonts w:ascii="Arial" w:hAnsi="Arial" w:cs="Arial"/>
          <w:sz w:val="18"/>
          <w:szCs w:val="18"/>
        </w:rPr>
        <w:t xml:space="preserve"> savo lėšomis ir jėgomis</w:t>
      </w:r>
      <w:r w:rsidRPr="00103579">
        <w:rPr>
          <w:rFonts w:ascii="Arial" w:hAnsi="Arial" w:cs="Arial"/>
          <w:sz w:val="18"/>
          <w:szCs w:val="18"/>
        </w:rPr>
        <w:t xml:space="preserve"> INVEGAI moka atlyginimą, nustatytą INVEGOS</w:t>
      </w:r>
      <w:r w:rsidR="00BB11AD" w:rsidRPr="00103579">
        <w:rPr>
          <w:rFonts w:ascii="Arial" w:hAnsi="Arial" w:cs="Arial"/>
          <w:sz w:val="18"/>
          <w:szCs w:val="18"/>
        </w:rPr>
        <w:t>, vadovaudamasis INVEGOS nustatytomis taisyklėmis bei teisės aktų reikalavimais</w:t>
      </w:r>
      <w:r w:rsidRPr="00103579">
        <w:rPr>
          <w:rFonts w:ascii="Arial" w:hAnsi="Arial" w:cs="Arial"/>
          <w:sz w:val="18"/>
          <w:szCs w:val="18"/>
        </w:rPr>
        <w:t>.</w:t>
      </w:r>
      <w:r w:rsidR="00BB11AD" w:rsidRPr="00103579">
        <w:rPr>
          <w:rFonts w:ascii="Arial" w:hAnsi="Arial" w:cs="Arial"/>
          <w:sz w:val="18"/>
          <w:szCs w:val="18"/>
        </w:rPr>
        <w:t xml:space="preserve"> </w:t>
      </w:r>
    </w:p>
    <w:p w14:paraId="5684175B" w14:textId="5E35E665" w:rsidR="00DD6115" w:rsidRDefault="00DD6115" w:rsidP="00141A3C">
      <w:pPr>
        <w:pStyle w:val="ListParagraph"/>
        <w:tabs>
          <w:tab w:val="left" w:pos="90"/>
          <w:tab w:val="left" w:pos="360"/>
        </w:tabs>
        <w:ind w:left="0" w:right="-64"/>
        <w:jc w:val="both"/>
        <w:rPr>
          <w:rFonts w:ascii="Arial" w:hAnsi="Arial" w:cs="Arial"/>
          <w:sz w:val="18"/>
          <w:szCs w:val="18"/>
        </w:rPr>
      </w:pPr>
    </w:p>
    <w:p w14:paraId="54D49DA3" w14:textId="61AA13F6" w:rsidR="00E00876" w:rsidRDefault="00E00876" w:rsidP="00141A3C">
      <w:pPr>
        <w:pStyle w:val="ListParagraph"/>
        <w:tabs>
          <w:tab w:val="left" w:pos="90"/>
          <w:tab w:val="left" w:pos="360"/>
        </w:tabs>
        <w:ind w:left="0" w:right="-64"/>
        <w:jc w:val="both"/>
        <w:rPr>
          <w:rFonts w:ascii="Arial" w:hAnsi="Arial" w:cs="Arial"/>
          <w:sz w:val="18"/>
          <w:szCs w:val="18"/>
        </w:rPr>
      </w:pPr>
    </w:p>
    <w:p w14:paraId="54CCA6D2" w14:textId="77777777" w:rsidR="00E00876" w:rsidRPr="00103579" w:rsidRDefault="00E00876" w:rsidP="00141A3C">
      <w:pPr>
        <w:pStyle w:val="ListParagraph"/>
        <w:tabs>
          <w:tab w:val="left" w:pos="90"/>
          <w:tab w:val="left" w:pos="360"/>
        </w:tabs>
        <w:ind w:left="0" w:right="-64"/>
        <w:jc w:val="both"/>
        <w:rPr>
          <w:rFonts w:ascii="Arial" w:hAnsi="Arial" w:cs="Arial"/>
          <w:sz w:val="18"/>
          <w:szCs w:val="18"/>
        </w:rPr>
      </w:pPr>
    </w:p>
    <w:p w14:paraId="2480E816" w14:textId="77777777" w:rsidR="00DD6115" w:rsidRPr="00103579" w:rsidRDefault="00DD6115"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lastRenderedPageBreak/>
        <w:t xml:space="preserve">DELSPINIGIAI IR BAUDOS </w:t>
      </w:r>
    </w:p>
    <w:p w14:paraId="0054484C" w14:textId="6B2E8C1C" w:rsidR="0008639D" w:rsidRPr="00103579" w:rsidRDefault="0008639D"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gavėjui praleidus Sutartyje numatytus Paskolos grąžinimo, Palūkanų </w:t>
      </w:r>
      <w:r w:rsidR="002D4E46" w:rsidRPr="00103579">
        <w:rPr>
          <w:rFonts w:ascii="Arial" w:hAnsi="Arial" w:cs="Arial"/>
          <w:sz w:val="18"/>
          <w:szCs w:val="18"/>
        </w:rPr>
        <w:t>ir (ar)</w:t>
      </w:r>
      <w:r w:rsidRPr="00103579">
        <w:rPr>
          <w:rFonts w:ascii="Arial" w:hAnsi="Arial" w:cs="Arial"/>
          <w:sz w:val="18"/>
          <w:szCs w:val="18"/>
        </w:rPr>
        <w:t xml:space="preserve"> kitų Mokėjimų terminus, Paskolos gavėjas privalo už kiekvieną kalendorinę termino praleidimo dieną mokėti</w:t>
      </w:r>
      <w:r w:rsidR="004337A3" w:rsidRPr="00103579">
        <w:rPr>
          <w:rFonts w:ascii="Arial" w:hAnsi="Arial" w:cs="Arial"/>
          <w:sz w:val="18"/>
          <w:szCs w:val="18"/>
        </w:rPr>
        <w:t xml:space="preserve"> </w:t>
      </w:r>
      <w:r w:rsidRPr="00103579">
        <w:rPr>
          <w:rFonts w:ascii="Arial" w:hAnsi="Arial" w:cs="Arial"/>
          <w:sz w:val="18"/>
          <w:szCs w:val="18"/>
        </w:rPr>
        <w:t>Sutarties Specialiojoje dalyje nustatyto dydžio delspinigius nuo sumos, kurios mokėjimo terminas praleistas, ir mokėti iki tos dienos,</w:t>
      </w:r>
      <w:r w:rsidR="00FE1657" w:rsidRPr="00103579">
        <w:rPr>
          <w:rFonts w:ascii="Arial" w:hAnsi="Arial" w:cs="Arial"/>
          <w:sz w:val="18"/>
          <w:szCs w:val="18"/>
        </w:rPr>
        <w:t xml:space="preserve"> </w:t>
      </w:r>
      <w:r w:rsidRPr="00103579">
        <w:rPr>
          <w:rFonts w:ascii="Arial" w:hAnsi="Arial" w:cs="Arial"/>
          <w:sz w:val="18"/>
          <w:szCs w:val="18"/>
        </w:rPr>
        <w:t xml:space="preserve">kurią prievolė visiškai įvykdoma. Delspinigiai mokami į Paskolos </w:t>
      </w:r>
      <w:r w:rsidR="004E2C4F" w:rsidRPr="00103579">
        <w:rPr>
          <w:rFonts w:ascii="Arial" w:hAnsi="Arial" w:cs="Arial"/>
          <w:sz w:val="18"/>
          <w:szCs w:val="18"/>
        </w:rPr>
        <w:t xml:space="preserve">grąžinimo </w:t>
      </w:r>
      <w:r w:rsidRPr="00103579">
        <w:rPr>
          <w:rFonts w:ascii="Arial" w:hAnsi="Arial" w:cs="Arial"/>
          <w:sz w:val="18"/>
          <w:szCs w:val="18"/>
        </w:rPr>
        <w:t>sąskaitą. Delspinigių mokėjimas neatleidžia Paskolos gavėjo nuo Sutartyje nustatytų įsipareigojimų vykdymo, neatideda Paskolos grąžinimo termino ir neapriboja Paskolos davėjo teisės nutraukti</w:t>
      </w:r>
      <w:r w:rsidR="00532A58" w:rsidRPr="00103579">
        <w:rPr>
          <w:rFonts w:ascii="Arial" w:hAnsi="Arial" w:cs="Arial"/>
          <w:sz w:val="18"/>
          <w:szCs w:val="18"/>
        </w:rPr>
        <w:t xml:space="preserve"> Paskolos sutartį </w:t>
      </w:r>
      <w:r w:rsidRPr="00103579">
        <w:rPr>
          <w:rFonts w:ascii="Arial" w:hAnsi="Arial" w:cs="Arial"/>
          <w:sz w:val="18"/>
          <w:szCs w:val="18"/>
        </w:rPr>
        <w:t>ar naudotis kitomis teisės aktuose ar šioje Sutartyje nustatytomis teisių gynimo priemonėmis.</w:t>
      </w:r>
    </w:p>
    <w:p w14:paraId="6C7E9368" w14:textId="5515C612" w:rsidR="007F691A" w:rsidRPr="00103579" w:rsidRDefault="007F691A"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Kilus ginčui ir vienai iš Šalių pradėjus teisminį procesą dėl šios </w:t>
      </w:r>
      <w:r w:rsidR="00A26028" w:rsidRPr="00103579">
        <w:rPr>
          <w:rFonts w:ascii="Arial" w:hAnsi="Arial" w:cs="Arial"/>
          <w:sz w:val="18"/>
          <w:szCs w:val="18"/>
        </w:rPr>
        <w:t>S</w:t>
      </w:r>
      <w:r w:rsidRPr="00103579">
        <w:rPr>
          <w:rFonts w:ascii="Arial" w:hAnsi="Arial" w:cs="Arial"/>
          <w:sz w:val="18"/>
          <w:szCs w:val="18"/>
        </w:rPr>
        <w:t>utarties,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103579">
        <w:rPr>
          <w:rFonts w:ascii="Arial" w:hAnsi="Arial" w:cs="Arial"/>
          <w:sz w:val="18"/>
          <w:szCs w:val="18"/>
        </w:rPr>
        <w:t>skolos gavėjo</w:t>
      </w:r>
      <w:r w:rsidRPr="00103579">
        <w:rPr>
          <w:rFonts w:ascii="Arial" w:hAnsi="Arial" w:cs="Arial"/>
          <w:sz w:val="18"/>
          <w:szCs w:val="18"/>
        </w:rPr>
        <w:t xml:space="preserve"> skolos, </w:t>
      </w:r>
      <w:proofErr w:type="spellStart"/>
      <w:r w:rsidRPr="00103579">
        <w:rPr>
          <w:rFonts w:ascii="Arial" w:hAnsi="Arial" w:cs="Arial"/>
          <w:sz w:val="18"/>
          <w:szCs w:val="18"/>
        </w:rPr>
        <w:t>t.y</w:t>
      </w:r>
      <w:proofErr w:type="spellEnd"/>
      <w:r w:rsidRPr="00103579">
        <w:rPr>
          <w:rFonts w:ascii="Arial" w:hAnsi="Arial" w:cs="Arial"/>
          <w:sz w:val="18"/>
          <w:szCs w:val="18"/>
        </w:rPr>
        <w:t xml:space="preserve">. priskaičiuotų delspinigių, Palūkanų bei </w:t>
      </w:r>
      <w:r w:rsidR="000F1987" w:rsidRPr="00103579">
        <w:rPr>
          <w:rFonts w:ascii="Arial" w:hAnsi="Arial" w:cs="Arial"/>
          <w:sz w:val="18"/>
          <w:szCs w:val="18"/>
        </w:rPr>
        <w:t>nesumokėtos Paskolos sumos.</w:t>
      </w:r>
    </w:p>
    <w:p w14:paraId="3852CEE4" w14:textId="02CFC7F9" w:rsidR="009F5042" w:rsidRPr="00103579" w:rsidRDefault="00DC304E"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 Tuo atveju, jei Paskolos gavėjas </w:t>
      </w:r>
      <w:r w:rsidR="00970CC6" w:rsidRPr="00103579">
        <w:rPr>
          <w:rFonts w:ascii="Arial" w:hAnsi="Arial" w:cs="Arial"/>
          <w:sz w:val="18"/>
          <w:szCs w:val="18"/>
        </w:rPr>
        <w:t>pažeidžia Sutarties Bendrųjų sąlygų</w:t>
      </w:r>
      <w:r w:rsidR="004337A3" w:rsidRPr="00103579">
        <w:rPr>
          <w:rFonts w:ascii="Arial" w:hAnsi="Arial" w:cs="Arial"/>
          <w:sz w:val="18"/>
          <w:szCs w:val="18"/>
        </w:rPr>
        <w:t xml:space="preserve"> </w:t>
      </w:r>
      <w:r w:rsidR="00970CC6" w:rsidRPr="00103579">
        <w:rPr>
          <w:rFonts w:ascii="Arial" w:hAnsi="Arial" w:cs="Arial"/>
          <w:sz w:val="18"/>
          <w:szCs w:val="18"/>
        </w:rPr>
        <w:t xml:space="preserve">įsipareigojimus, numatytus </w:t>
      </w:r>
      <w:r w:rsidRPr="00103579">
        <w:rPr>
          <w:rFonts w:ascii="Arial" w:hAnsi="Arial" w:cs="Arial"/>
          <w:sz w:val="18"/>
          <w:szCs w:val="18"/>
        </w:rPr>
        <w:t>8.1.3.3-8.1.3.5, 8.</w:t>
      </w:r>
      <w:r w:rsidR="00890FB2" w:rsidRPr="00103579">
        <w:rPr>
          <w:rFonts w:ascii="Arial" w:hAnsi="Arial" w:cs="Arial"/>
          <w:sz w:val="18"/>
          <w:szCs w:val="18"/>
        </w:rPr>
        <w:t>2</w:t>
      </w:r>
      <w:r w:rsidRPr="00103579">
        <w:rPr>
          <w:rFonts w:ascii="Arial" w:hAnsi="Arial" w:cs="Arial"/>
          <w:sz w:val="18"/>
          <w:szCs w:val="18"/>
        </w:rPr>
        <w:t>.2, 8.</w:t>
      </w:r>
      <w:r w:rsidR="001065C6" w:rsidRPr="00103579">
        <w:rPr>
          <w:rFonts w:ascii="Arial" w:hAnsi="Arial" w:cs="Arial"/>
          <w:sz w:val="18"/>
          <w:szCs w:val="18"/>
        </w:rPr>
        <w:t>2</w:t>
      </w:r>
      <w:r w:rsidRPr="00103579">
        <w:rPr>
          <w:rFonts w:ascii="Arial" w:hAnsi="Arial" w:cs="Arial"/>
          <w:sz w:val="18"/>
          <w:szCs w:val="18"/>
        </w:rPr>
        <w:t xml:space="preserve">.3 </w:t>
      </w:r>
      <w:r w:rsidR="009A19F6" w:rsidRPr="00103579">
        <w:rPr>
          <w:rFonts w:ascii="Arial" w:hAnsi="Arial" w:cs="Arial"/>
          <w:sz w:val="18"/>
          <w:szCs w:val="18"/>
        </w:rPr>
        <w:t>(informaciniai ir bendri Paskolos gav</w:t>
      </w:r>
      <w:r w:rsidR="00930A24" w:rsidRPr="00103579">
        <w:rPr>
          <w:rFonts w:ascii="Arial" w:hAnsi="Arial" w:cs="Arial"/>
          <w:sz w:val="18"/>
          <w:szCs w:val="18"/>
        </w:rPr>
        <w:t>ė</w:t>
      </w:r>
      <w:r w:rsidR="009A19F6" w:rsidRPr="00103579">
        <w:rPr>
          <w:rFonts w:ascii="Arial" w:hAnsi="Arial" w:cs="Arial"/>
          <w:sz w:val="18"/>
          <w:szCs w:val="18"/>
        </w:rPr>
        <w:t xml:space="preserve">jo </w:t>
      </w:r>
      <w:r w:rsidR="00930A24" w:rsidRPr="00103579">
        <w:rPr>
          <w:rFonts w:ascii="Arial" w:hAnsi="Arial" w:cs="Arial"/>
          <w:sz w:val="18"/>
          <w:szCs w:val="18"/>
        </w:rPr>
        <w:t>į</w:t>
      </w:r>
      <w:r w:rsidR="009A19F6" w:rsidRPr="00103579">
        <w:rPr>
          <w:rFonts w:ascii="Arial" w:hAnsi="Arial" w:cs="Arial"/>
          <w:sz w:val="18"/>
          <w:szCs w:val="18"/>
        </w:rPr>
        <w:t xml:space="preserve">sipareigojimai) </w:t>
      </w:r>
      <w:r w:rsidR="00022970" w:rsidRPr="00103579">
        <w:rPr>
          <w:rFonts w:ascii="Arial" w:hAnsi="Arial" w:cs="Arial"/>
          <w:sz w:val="18"/>
          <w:szCs w:val="18"/>
        </w:rPr>
        <w:t xml:space="preserve">ir </w:t>
      </w:r>
      <w:r w:rsidRPr="00103579">
        <w:rPr>
          <w:rFonts w:ascii="Arial" w:hAnsi="Arial" w:cs="Arial"/>
          <w:sz w:val="18"/>
          <w:szCs w:val="18"/>
        </w:rPr>
        <w:t>9 (</w:t>
      </w:r>
      <w:r w:rsidR="00022970" w:rsidRPr="00103579">
        <w:rPr>
          <w:rFonts w:ascii="Arial" w:hAnsi="Arial" w:cs="Arial"/>
          <w:sz w:val="18"/>
          <w:szCs w:val="18"/>
        </w:rPr>
        <w:t>Pareiškimai ir Patvirtinimai</w:t>
      </w:r>
      <w:r w:rsidRPr="00103579">
        <w:rPr>
          <w:rFonts w:ascii="Arial" w:hAnsi="Arial" w:cs="Arial"/>
          <w:sz w:val="18"/>
          <w:szCs w:val="18"/>
        </w:rPr>
        <w:t xml:space="preserve">) </w:t>
      </w:r>
      <w:r w:rsidR="00970CC6" w:rsidRPr="00103579">
        <w:rPr>
          <w:rFonts w:ascii="Arial" w:hAnsi="Arial" w:cs="Arial"/>
          <w:sz w:val="18"/>
          <w:szCs w:val="18"/>
        </w:rPr>
        <w:t xml:space="preserve">punktuose ir </w:t>
      </w:r>
      <w:r w:rsidR="00930A24" w:rsidRPr="00103579">
        <w:rPr>
          <w:rFonts w:ascii="Arial" w:hAnsi="Arial" w:cs="Arial"/>
          <w:sz w:val="18"/>
          <w:szCs w:val="18"/>
        </w:rPr>
        <w:t>P</w:t>
      </w:r>
      <w:r w:rsidR="00970CC6" w:rsidRPr="00103579">
        <w:rPr>
          <w:rFonts w:ascii="Arial" w:hAnsi="Arial" w:cs="Arial"/>
          <w:sz w:val="18"/>
          <w:szCs w:val="18"/>
        </w:rPr>
        <w:t xml:space="preserve">askolos gavėjas </w:t>
      </w:r>
      <w:r w:rsidR="006310DF" w:rsidRPr="00103579">
        <w:rPr>
          <w:rFonts w:ascii="Arial" w:hAnsi="Arial" w:cs="Arial"/>
          <w:sz w:val="18"/>
          <w:szCs w:val="18"/>
        </w:rPr>
        <w:t>neištaiso tokių</w:t>
      </w:r>
      <w:r w:rsidR="004337A3" w:rsidRPr="00103579">
        <w:rPr>
          <w:rFonts w:ascii="Arial" w:hAnsi="Arial" w:cs="Arial"/>
          <w:sz w:val="18"/>
          <w:szCs w:val="18"/>
        </w:rPr>
        <w:t xml:space="preserve"> </w:t>
      </w:r>
      <w:r w:rsidR="006310DF" w:rsidRPr="00103579">
        <w:rPr>
          <w:rFonts w:ascii="Arial" w:hAnsi="Arial" w:cs="Arial"/>
          <w:sz w:val="18"/>
          <w:szCs w:val="18"/>
        </w:rPr>
        <w:t xml:space="preserve">pažeidimų per 14 (keturiolika) kalendorinių dienų nuo Paskolos davėjo pranešimo apie tokį pažeidimą dienos, </w:t>
      </w:r>
      <w:r w:rsidR="006D0C86" w:rsidRPr="00103579">
        <w:rPr>
          <w:rFonts w:ascii="Arial" w:hAnsi="Arial" w:cs="Arial"/>
          <w:sz w:val="18"/>
          <w:szCs w:val="18"/>
        </w:rPr>
        <w:t>Paskolos gavėjas įsipareigoja sumokėti</w:t>
      </w:r>
      <w:r w:rsidR="00E1472B" w:rsidRPr="00103579">
        <w:rPr>
          <w:rFonts w:ascii="Arial" w:hAnsi="Arial" w:cs="Arial"/>
          <w:sz w:val="18"/>
          <w:szCs w:val="18"/>
        </w:rPr>
        <w:t xml:space="preserve"> 5 </w:t>
      </w:r>
      <w:r w:rsidR="00D2734E" w:rsidRPr="00103579">
        <w:rPr>
          <w:rFonts w:ascii="Arial" w:hAnsi="Arial" w:cs="Arial"/>
          <w:sz w:val="18"/>
          <w:szCs w:val="18"/>
        </w:rPr>
        <w:t xml:space="preserve">(penkių) </w:t>
      </w:r>
      <w:r w:rsidR="00E1472B" w:rsidRPr="00103579">
        <w:rPr>
          <w:rFonts w:ascii="Arial" w:hAnsi="Arial" w:cs="Arial"/>
          <w:sz w:val="18"/>
          <w:szCs w:val="18"/>
        </w:rPr>
        <w:t>procentų</w:t>
      </w:r>
      <w:r w:rsidR="006D0C86" w:rsidRPr="00103579">
        <w:rPr>
          <w:rFonts w:ascii="Arial" w:hAnsi="Arial" w:cs="Arial"/>
          <w:sz w:val="18"/>
          <w:szCs w:val="18"/>
        </w:rPr>
        <w:t xml:space="preserve"> dydžio baudą</w:t>
      </w:r>
      <w:r w:rsidR="00E1472B" w:rsidRPr="00103579">
        <w:rPr>
          <w:rFonts w:ascii="Arial" w:hAnsi="Arial" w:cs="Arial"/>
          <w:sz w:val="18"/>
          <w:szCs w:val="18"/>
        </w:rPr>
        <w:t>, skaičiuojamą nuo išmokėtos Paskolos sumos</w:t>
      </w:r>
      <w:r w:rsidR="003C1CFB" w:rsidRPr="00103579">
        <w:rPr>
          <w:rFonts w:ascii="Arial" w:hAnsi="Arial" w:cs="Arial"/>
          <w:sz w:val="18"/>
          <w:szCs w:val="18"/>
        </w:rPr>
        <w:t xml:space="preserve"> Sutarties pažeidimo momentu</w:t>
      </w:r>
      <w:r w:rsidR="00E1472B" w:rsidRPr="00103579">
        <w:rPr>
          <w:rFonts w:ascii="Arial" w:hAnsi="Arial" w:cs="Arial"/>
          <w:sz w:val="18"/>
          <w:szCs w:val="18"/>
        </w:rPr>
        <w:t>, bet ne mažesnę nei 500 (</w:t>
      </w:r>
      <w:r w:rsidR="00930A24" w:rsidRPr="00103579">
        <w:rPr>
          <w:rFonts w:ascii="Arial" w:hAnsi="Arial" w:cs="Arial"/>
          <w:sz w:val="18"/>
          <w:szCs w:val="18"/>
        </w:rPr>
        <w:t>penki</w:t>
      </w:r>
      <w:r w:rsidR="00D2734E" w:rsidRPr="00103579">
        <w:rPr>
          <w:rFonts w:ascii="Arial" w:hAnsi="Arial" w:cs="Arial"/>
          <w:sz w:val="18"/>
          <w:szCs w:val="18"/>
        </w:rPr>
        <w:t>ų</w:t>
      </w:r>
      <w:r w:rsidR="00930A24" w:rsidRPr="00103579">
        <w:rPr>
          <w:rFonts w:ascii="Arial" w:hAnsi="Arial" w:cs="Arial"/>
          <w:sz w:val="18"/>
          <w:szCs w:val="18"/>
        </w:rPr>
        <w:t xml:space="preserve"> </w:t>
      </w:r>
      <w:r w:rsidR="00D2734E" w:rsidRPr="00103579">
        <w:rPr>
          <w:rFonts w:ascii="Arial" w:hAnsi="Arial" w:cs="Arial"/>
          <w:sz w:val="18"/>
          <w:szCs w:val="18"/>
        </w:rPr>
        <w:t>šimtų</w:t>
      </w:r>
      <w:r w:rsidR="00E1472B" w:rsidRPr="00103579">
        <w:rPr>
          <w:rFonts w:ascii="Arial" w:hAnsi="Arial" w:cs="Arial"/>
          <w:sz w:val="18"/>
          <w:szCs w:val="18"/>
        </w:rPr>
        <w:t>) eurų</w:t>
      </w:r>
      <w:r w:rsidR="003C1CFB" w:rsidRPr="00103579">
        <w:rPr>
          <w:rFonts w:ascii="Arial" w:hAnsi="Arial" w:cs="Arial"/>
          <w:sz w:val="18"/>
          <w:szCs w:val="18"/>
        </w:rPr>
        <w:t xml:space="preserve"> dydžio baudą.</w:t>
      </w:r>
    </w:p>
    <w:p w14:paraId="67CC85BB" w14:textId="77777777" w:rsidR="00F44336" w:rsidRPr="00103579" w:rsidRDefault="00F44336" w:rsidP="00141A3C">
      <w:pPr>
        <w:pStyle w:val="ListParagraph"/>
        <w:tabs>
          <w:tab w:val="left" w:pos="90"/>
          <w:tab w:val="left" w:pos="360"/>
        </w:tabs>
        <w:ind w:left="0" w:right="-64"/>
        <w:jc w:val="both"/>
        <w:rPr>
          <w:rFonts w:ascii="Arial" w:hAnsi="Arial" w:cs="Arial"/>
          <w:sz w:val="18"/>
          <w:szCs w:val="18"/>
        </w:rPr>
      </w:pPr>
    </w:p>
    <w:p w14:paraId="5BD7E18F" w14:textId="77777777" w:rsidR="0099526B" w:rsidRPr="00103579" w:rsidRDefault="0099526B"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PASKOLOS GRĄŽINIMAS</w:t>
      </w:r>
    </w:p>
    <w:p w14:paraId="12FB6CE7" w14:textId="4F0E4870" w:rsidR="007D2824" w:rsidRPr="00103579" w:rsidRDefault="007D2824"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Paskola gražinama laikantis Grafike nurodytų terminų. Šalys susitaria, kad visais atvejais visa Paskola turi būti grąžinta ir kiti Mokėjimai įvykdyti ne vėliau kaip Galutinę Paskolos grąžinimo dieną. Paskola grąžinama ją pervedant į sąskaitą, nurodytą Specialiosiose sąlygose.</w:t>
      </w:r>
    </w:p>
    <w:p w14:paraId="3297EB98" w14:textId="7DF6D68D" w:rsidR="00CB274C" w:rsidRPr="00103579" w:rsidRDefault="00893F7C"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Visos mokėtinos sumos </w:t>
      </w:r>
      <w:r w:rsidR="00BA16AE" w:rsidRPr="00103579">
        <w:rPr>
          <w:rFonts w:ascii="Arial" w:hAnsi="Arial" w:cs="Arial"/>
          <w:sz w:val="18"/>
          <w:szCs w:val="18"/>
        </w:rPr>
        <w:t>pagal</w:t>
      </w:r>
      <w:r w:rsidR="00532A58" w:rsidRPr="00103579">
        <w:rPr>
          <w:rFonts w:ascii="Arial" w:hAnsi="Arial" w:cs="Arial"/>
          <w:sz w:val="18"/>
          <w:szCs w:val="18"/>
        </w:rPr>
        <w:t xml:space="preserve"> Paskolos sutartį </w:t>
      </w:r>
      <w:r w:rsidRPr="00103579">
        <w:rPr>
          <w:rFonts w:ascii="Arial" w:hAnsi="Arial" w:cs="Arial"/>
          <w:sz w:val="18"/>
          <w:szCs w:val="18"/>
        </w:rPr>
        <w:t xml:space="preserve">yra sumokamos Paskolos davėjui </w:t>
      </w:r>
      <w:r w:rsidR="00BA16AE" w:rsidRPr="00103579">
        <w:rPr>
          <w:rFonts w:ascii="Arial" w:hAnsi="Arial" w:cs="Arial"/>
          <w:sz w:val="18"/>
          <w:szCs w:val="18"/>
        </w:rPr>
        <w:t>pilnai</w:t>
      </w:r>
      <w:r w:rsidR="00BF5A64" w:rsidRPr="00103579">
        <w:rPr>
          <w:rFonts w:ascii="Arial" w:hAnsi="Arial" w:cs="Arial"/>
          <w:sz w:val="18"/>
          <w:szCs w:val="18"/>
        </w:rPr>
        <w:t xml:space="preserve"> be jokių priešpriešinių reikalavimų įskaitymų </w:t>
      </w:r>
      <w:r w:rsidR="00B915DC" w:rsidRPr="00103579">
        <w:rPr>
          <w:rFonts w:ascii="Arial" w:hAnsi="Arial" w:cs="Arial"/>
          <w:sz w:val="18"/>
          <w:szCs w:val="18"/>
        </w:rPr>
        <w:t xml:space="preserve">ar bet kokių mokesčių išskaičiavimų. </w:t>
      </w:r>
    </w:p>
    <w:p w14:paraId="09360741" w14:textId="5235815D" w:rsidR="00131BF2" w:rsidRPr="00103579" w:rsidRDefault="00B63869"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Jeigu Paskolos gavėjas laiku nesumoka</w:t>
      </w:r>
      <w:r w:rsidR="0078077E" w:rsidRPr="00103579">
        <w:rPr>
          <w:rFonts w:ascii="Arial" w:hAnsi="Arial" w:cs="Arial"/>
          <w:sz w:val="18"/>
          <w:szCs w:val="18"/>
        </w:rPr>
        <w:t xml:space="preserve"> (negrąžina)</w:t>
      </w:r>
      <w:r w:rsidRPr="00103579">
        <w:rPr>
          <w:rFonts w:ascii="Arial" w:hAnsi="Arial" w:cs="Arial"/>
          <w:sz w:val="18"/>
          <w:szCs w:val="18"/>
        </w:rPr>
        <w:t xml:space="preserve"> Paskolos mokėtinos</w:t>
      </w:r>
      <w:r w:rsidR="0078077E" w:rsidRPr="00103579">
        <w:rPr>
          <w:rFonts w:ascii="Arial" w:hAnsi="Arial" w:cs="Arial"/>
          <w:sz w:val="18"/>
          <w:szCs w:val="18"/>
        </w:rPr>
        <w:t xml:space="preserve"> (grąžintinos)</w:t>
      </w:r>
      <w:r w:rsidRPr="00103579">
        <w:rPr>
          <w:rFonts w:ascii="Arial" w:hAnsi="Arial" w:cs="Arial"/>
          <w:sz w:val="18"/>
          <w:szCs w:val="18"/>
        </w:rPr>
        <w:t xml:space="preserve"> sumos</w:t>
      </w:r>
      <w:r w:rsidR="0078077E" w:rsidRPr="00103579">
        <w:rPr>
          <w:rFonts w:ascii="Arial" w:hAnsi="Arial" w:cs="Arial"/>
          <w:sz w:val="18"/>
          <w:szCs w:val="18"/>
        </w:rPr>
        <w:t xml:space="preserve"> ir (ar) laiku neįvykdo kitų Mokėjimų</w:t>
      </w:r>
      <w:r w:rsidRPr="00103579">
        <w:rPr>
          <w:rFonts w:ascii="Arial" w:hAnsi="Arial" w:cs="Arial"/>
          <w:sz w:val="18"/>
          <w:szCs w:val="18"/>
        </w:rPr>
        <w:t>, Paskolos davėjas turi teisę sustabdyti kitų Paskolos sumų išmokėjimą</w:t>
      </w:r>
      <w:r w:rsidR="0078077E" w:rsidRPr="00103579">
        <w:rPr>
          <w:rFonts w:ascii="Arial" w:hAnsi="Arial" w:cs="Arial"/>
          <w:sz w:val="18"/>
          <w:szCs w:val="18"/>
        </w:rPr>
        <w:t xml:space="preserve"> (jeigu tokių yra)</w:t>
      </w:r>
      <w:r w:rsidRPr="00103579">
        <w:rPr>
          <w:rFonts w:ascii="Arial" w:hAnsi="Arial" w:cs="Arial"/>
          <w:sz w:val="18"/>
          <w:szCs w:val="18"/>
        </w:rPr>
        <w:t xml:space="preserve"> kol bus sumokėtos viso</w:t>
      </w:r>
      <w:r w:rsidR="00131BF2" w:rsidRPr="00103579">
        <w:rPr>
          <w:rFonts w:ascii="Arial" w:hAnsi="Arial" w:cs="Arial"/>
          <w:sz w:val="18"/>
          <w:szCs w:val="18"/>
        </w:rPr>
        <w:t xml:space="preserve">s mokėtinos pagal </w:t>
      </w:r>
      <w:r w:rsidR="0078077E" w:rsidRPr="00103579">
        <w:rPr>
          <w:rFonts w:ascii="Arial" w:hAnsi="Arial" w:cs="Arial"/>
          <w:sz w:val="18"/>
          <w:szCs w:val="18"/>
        </w:rPr>
        <w:t>Paskolos s</w:t>
      </w:r>
      <w:r w:rsidR="00131BF2" w:rsidRPr="00103579">
        <w:rPr>
          <w:rFonts w:ascii="Arial" w:hAnsi="Arial" w:cs="Arial"/>
          <w:sz w:val="18"/>
          <w:szCs w:val="18"/>
        </w:rPr>
        <w:t>utartį</w:t>
      </w:r>
      <w:r w:rsidR="0078077E" w:rsidRPr="00103579">
        <w:rPr>
          <w:rFonts w:ascii="Arial" w:hAnsi="Arial" w:cs="Arial"/>
          <w:sz w:val="18"/>
          <w:szCs w:val="18"/>
        </w:rPr>
        <w:t xml:space="preserve"> sumos</w:t>
      </w:r>
      <w:r w:rsidR="00131BF2" w:rsidRPr="00103579">
        <w:rPr>
          <w:rFonts w:ascii="Arial" w:hAnsi="Arial" w:cs="Arial"/>
          <w:sz w:val="18"/>
          <w:szCs w:val="18"/>
        </w:rPr>
        <w:t xml:space="preserve">. </w:t>
      </w:r>
    </w:p>
    <w:p w14:paraId="1FDE6128" w14:textId="77777777" w:rsidR="00E32C37" w:rsidRPr="00103579" w:rsidRDefault="00E32C37" w:rsidP="00141A3C">
      <w:pPr>
        <w:pStyle w:val="ListParagraph"/>
        <w:tabs>
          <w:tab w:val="left" w:pos="90"/>
          <w:tab w:val="left" w:pos="360"/>
        </w:tabs>
        <w:ind w:left="0" w:right="-64"/>
        <w:jc w:val="both"/>
        <w:rPr>
          <w:rFonts w:ascii="Arial" w:hAnsi="Arial" w:cs="Arial"/>
          <w:sz w:val="18"/>
          <w:szCs w:val="18"/>
        </w:rPr>
      </w:pPr>
    </w:p>
    <w:p w14:paraId="3142076F" w14:textId="77777777" w:rsidR="00FC5871" w:rsidRPr="00103579" w:rsidRDefault="00FC5871"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MOKĖJIMAI</w:t>
      </w:r>
    </w:p>
    <w:p w14:paraId="4D24073D" w14:textId="1BB5D51E" w:rsidR="002B2346" w:rsidRPr="00103579" w:rsidRDefault="006E7698"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gavėjas visus Mokėjimus turi vykdyti </w:t>
      </w:r>
      <w:r w:rsidR="00FD6147" w:rsidRPr="00103579">
        <w:rPr>
          <w:rFonts w:ascii="Arial" w:hAnsi="Arial" w:cs="Arial"/>
          <w:sz w:val="18"/>
          <w:szCs w:val="18"/>
        </w:rPr>
        <w:t xml:space="preserve">Paskolos </w:t>
      </w:r>
      <w:r w:rsidRPr="00103579">
        <w:rPr>
          <w:rFonts w:ascii="Arial" w:hAnsi="Arial" w:cs="Arial"/>
          <w:sz w:val="18"/>
          <w:szCs w:val="18"/>
        </w:rPr>
        <w:t>valiuta</w:t>
      </w:r>
      <w:r w:rsidR="004E2C4F" w:rsidRPr="00103579">
        <w:rPr>
          <w:rFonts w:ascii="Arial" w:hAnsi="Arial" w:cs="Arial"/>
          <w:sz w:val="18"/>
          <w:szCs w:val="18"/>
        </w:rPr>
        <w:t xml:space="preserve"> ir į Paskolos grąžinimo sąskaitą</w:t>
      </w:r>
      <w:r w:rsidR="00AA7497" w:rsidRPr="00103579">
        <w:rPr>
          <w:rFonts w:ascii="Arial" w:hAnsi="Arial" w:cs="Arial"/>
          <w:sz w:val="18"/>
          <w:szCs w:val="18"/>
        </w:rPr>
        <w:t>.</w:t>
      </w:r>
      <w:r w:rsidRPr="00103579">
        <w:rPr>
          <w:rFonts w:ascii="Arial" w:hAnsi="Arial" w:cs="Arial"/>
          <w:sz w:val="18"/>
          <w:szCs w:val="18"/>
        </w:rPr>
        <w:t xml:space="preserve"> </w:t>
      </w:r>
    </w:p>
    <w:p w14:paraId="2C8B7E2F" w14:textId="69B0B1CA" w:rsidR="00D37F3A" w:rsidRPr="00103579" w:rsidRDefault="007E3B48"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Paskolos davėjas</w:t>
      </w:r>
      <w:r w:rsidR="00365A42" w:rsidRPr="00103579">
        <w:rPr>
          <w:rFonts w:ascii="Arial" w:hAnsi="Arial" w:cs="Arial"/>
          <w:sz w:val="18"/>
          <w:szCs w:val="18"/>
        </w:rPr>
        <w:t>, gavęs mažesnę sumą nei visa Paskolos gavėjo</w:t>
      </w:r>
      <w:r w:rsidR="004337A3" w:rsidRPr="00103579">
        <w:rPr>
          <w:rFonts w:ascii="Arial" w:hAnsi="Arial" w:cs="Arial"/>
          <w:sz w:val="18"/>
          <w:szCs w:val="18"/>
        </w:rPr>
        <w:t xml:space="preserve"> </w:t>
      </w:r>
      <w:r w:rsidR="00365A42" w:rsidRPr="00103579">
        <w:rPr>
          <w:rFonts w:ascii="Arial" w:hAnsi="Arial" w:cs="Arial"/>
          <w:sz w:val="18"/>
          <w:szCs w:val="18"/>
        </w:rPr>
        <w:t>pagal</w:t>
      </w:r>
      <w:r w:rsidR="00532A58" w:rsidRPr="00103579">
        <w:rPr>
          <w:rFonts w:ascii="Arial" w:hAnsi="Arial" w:cs="Arial"/>
          <w:sz w:val="18"/>
          <w:szCs w:val="18"/>
        </w:rPr>
        <w:t xml:space="preserve"> Paskolos sutartį </w:t>
      </w:r>
      <w:r w:rsidR="00365A42" w:rsidRPr="00103579">
        <w:rPr>
          <w:rFonts w:ascii="Arial" w:hAnsi="Arial" w:cs="Arial"/>
          <w:sz w:val="18"/>
          <w:szCs w:val="18"/>
        </w:rPr>
        <w:t>mokėtina suma, iš gautos sumos nepriklausomai nuo Paskolos gavėjo nurodytos mokėjimo paskirties pirmąja eile turi teisę padengti savo išlaidas, susijusias su reikalavimo įvykdyti prievolę pareiškimu, antrąja eile – Paskolos gavėjui</w:t>
      </w:r>
      <w:r w:rsidR="004337A3" w:rsidRPr="00103579">
        <w:rPr>
          <w:rFonts w:ascii="Arial" w:hAnsi="Arial" w:cs="Arial"/>
          <w:sz w:val="18"/>
          <w:szCs w:val="18"/>
        </w:rPr>
        <w:t xml:space="preserve"> </w:t>
      </w:r>
      <w:r w:rsidR="00365A42" w:rsidRPr="00103579">
        <w:rPr>
          <w:rFonts w:ascii="Arial" w:hAnsi="Arial" w:cs="Arial"/>
          <w:sz w:val="18"/>
          <w:szCs w:val="18"/>
        </w:rPr>
        <w:t>priskaičiuotas netesybas, trečiąja eile – Palūkanas</w:t>
      </w:r>
      <w:r w:rsidR="00C01B88" w:rsidRPr="00103579">
        <w:rPr>
          <w:rFonts w:ascii="Arial" w:hAnsi="Arial" w:cs="Arial"/>
          <w:sz w:val="18"/>
          <w:szCs w:val="18"/>
        </w:rPr>
        <w:t xml:space="preserve"> </w:t>
      </w:r>
      <w:r w:rsidR="00365A42" w:rsidRPr="00103579">
        <w:rPr>
          <w:rFonts w:ascii="Arial" w:hAnsi="Arial" w:cs="Arial"/>
          <w:sz w:val="18"/>
          <w:szCs w:val="18"/>
        </w:rPr>
        <w:t xml:space="preserve">ir kitus mokesčius, ketvirtąja eile – likusius Mokėjimus. </w:t>
      </w:r>
    </w:p>
    <w:p w14:paraId="365ABDAA" w14:textId="3AA171FE" w:rsidR="008C612D" w:rsidRPr="00103579" w:rsidRDefault="008C612D"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Jeigu Paskolos gavėjas </w:t>
      </w:r>
      <w:r w:rsidR="002D4E46" w:rsidRPr="00103579">
        <w:rPr>
          <w:rFonts w:ascii="Arial" w:hAnsi="Arial" w:cs="Arial"/>
          <w:sz w:val="18"/>
          <w:szCs w:val="18"/>
        </w:rPr>
        <w:t>ir (ar)</w:t>
      </w:r>
      <w:r w:rsidR="00C30F9E" w:rsidRPr="00103579">
        <w:rPr>
          <w:rFonts w:ascii="Arial" w:hAnsi="Arial" w:cs="Arial"/>
          <w:sz w:val="18"/>
          <w:szCs w:val="18"/>
        </w:rPr>
        <w:t xml:space="preserve"> Susijusi įmonė </w:t>
      </w:r>
      <w:r w:rsidRPr="00103579">
        <w:rPr>
          <w:rFonts w:ascii="Arial" w:hAnsi="Arial" w:cs="Arial"/>
          <w:sz w:val="18"/>
          <w:szCs w:val="18"/>
        </w:rPr>
        <w:t xml:space="preserve">turi įsiskolinimų pagal kitas su  Paskolos davėju sudarytas sutartis bei Paskolos davėjas gauna </w:t>
      </w:r>
      <w:r w:rsidR="00282A37" w:rsidRPr="00103579">
        <w:rPr>
          <w:rFonts w:ascii="Arial" w:hAnsi="Arial" w:cs="Arial"/>
          <w:sz w:val="18"/>
          <w:szCs w:val="18"/>
        </w:rPr>
        <w:t>mažesnę</w:t>
      </w:r>
      <w:r w:rsidRPr="00103579">
        <w:rPr>
          <w:rFonts w:ascii="Arial" w:hAnsi="Arial" w:cs="Arial"/>
          <w:sz w:val="18"/>
          <w:szCs w:val="18"/>
        </w:rPr>
        <w:t xml:space="preserve"> sumą nei visa Paskolos gavėjo </w:t>
      </w:r>
      <w:r w:rsidR="00C30F9E" w:rsidRPr="00103579">
        <w:rPr>
          <w:rFonts w:ascii="Arial" w:hAnsi="Arial" w:cs="Arial"/>
          <w:sz w:val="18"/>
          <w:szCs w:val="18"/>
        </w:rPr>
        <w:t xml:space="preserve">ar Susijusios įmonės Paskolos davėjui </w:t>
      </w:r>
      <w:r w:rsidRPr="00103579">
        <w:rPr>
          <w:rFonts w:ascii="Arial" w:hAnsi="Arial" w:cs="Arial"/>
          <w:sz w:val="18"/>
          <w:szCs w:val="18"/>
        </w:rPr>
        <w:t xml:space="preserve">pagal </w:t>
      </w:r>
      <w:r w:rsidR="008A67EA" w:rsidRPr="00103579">
        <w:rPr>
          <w:rFonts w:ascii="Arial" w:hAnsi="Arial" w:cs="Arial"/>
          <w:sz w:val="18"/>
          <w:szCs w:val="18"/>
        </w:rPr>
        <w:t xml:space="preserve">tokias </w:t>
      </w:r>
      <w:r w:rsidRPr="00103579">
        <w:rPr>
          <w:rFonts w:ascii="Arial" w:hAnsi="Arial" w:cs="Arial"/>
          <w:sz w:val="18"/>
          <w:szCs w:val="18"/>
        </w:rPr>
        <w:t>su Paskolos davėju sudarytas sutartis mokėtina suma, Paskolos davėjas nepriklausomai nuo  Paskolos gavėjo</w:t>
      </w:r>
      <w:r w:rsidR="008A67EA" w:rsidRPr="00103579">
        <w:rPr>
          <w:rFonts w:ascii="Arial" w:hAnsi="Arial" w:cs="Arial"/>
          <w:sz w:val="18"/>
          <w:szCs w:val="18"/>
        </w:rPr>
        <w:t xml:space="preserve"> ar Susijusios įmonės </w:t>
      </w:r>
      <w:r w:rsidRPr="00103579">
        <w:rPr>
          <w:rFonts w:ascii="Arial" w:hAnsi="Arial" w:cs="Arial"/>
          <w:sz w:val="18"/>
          <w:szCs w:val="18"/>
        </w:rPr>
        <w:t xml:space="preserve"> nurodytos mokėjimo paskirties savo nuožiūra gali paskirstyti, kokie </w:t>
      </w:r>
      <w:r w:rsidR="008A67EA" w:rsidRPr="00103579">
        <w:rPr>
          <w:rFonts w:ascii="Arial" w:hAnsi="Arial" w:cs="Arial"/>
          <w:sz w:val="18"/>
          <w:szCs w:val="18"/>
        </w:rPr>
        <w:t xml:space="preserve">Paskolos gavėjo ar Susijusios įmonės </w:t>
      </w:r>
      <w:r w:rsidRPr="00103579">
        <w:rPr>
          <w:rFonts w:ascii="Arial" w:hAnsi="Arial" w:cs="Arial"/>
          <w:sz w:val="18"/>
          <w:szCs w:val="18"/>
        </w:rPr>
        <w:t>įsiskolinimai ir pagal kokias sutartis dengiami iš gautos sumos.</w:t>
      </w:r>
    </w:p>
    <w:p w14:paraId="507FD6EA" w14:textId="74D00053" w:rsidR="008C612D" w:rsidRPr="00103579" w:rsidRDefault="008C612D"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davėjas taip pat turi teisę bet kokias Paskolos davėjo mokėtinas sumas Paskolos gavėjo </w:t>
      </w:r>
      <w:r w:rsidR="002D4E46" w:rsidRPr="00103579">
        <w:rPr>
          <w:rFonts w:ascii="Arial" w:hAnsi="Arial" w:cs="Arial"/>
          <w:sz w:val="18"/>
          <w:szCs w:val="18"/>
        </w:rPr>
        <w:t>ir (ar)</w:t>
      </w:r>
      <w:r w:rsidR="00263B55" w:rsidRPr="00103579">
        <w:rPr>
          <w:rFonts w:ascii="Arial" w:hAnsi="Arial" w:cs="Arial"/>
          <w:sz w:val="18"/>
          <w:szCs w:val="18"/>
        </w:rPr>
        <w:t xml:space="preserve"> Susijusios įmonės </w:t>
      </w:r>
      <w:r w:rsidRPr="00103579">
        <w:rPr>
          <w:rFonts w:ascii="Arial" w:hAnsi="Arial" w:cs="Arial"/>
          <w:sz w:val="18"/>
          <w:szCs w:val="18"/>
        </w:rPr>
        <w:t xml:space="preserve">naudai </w:t>
      </w:r>
      <w:r w:rsidR="00263B55" w:rsidRPr="00103579">
        <w:rPr>
          <w:rFonts w:ascii="Arial" w:hAnsi="Arial" w:cs="Arial"/>
          <w:sz w:val="18"/>
          <w:szCs w:val="18"/>
        </w:rPr>
        <w:t xml:space="preserve">bet kuriuo metu </w:t>
      </w:r>
      <w:r w:rsidRPr="00103579">
        <w:rPr>
          <w:rFonts w:ascii="Arial" w:hAnsi="Arial" w:cs="Arial"/>
          <w:sz w:val="18"/>
          <w:szCs w:val="18"/>
        </w:rPr>
        <w:t xml:space="preserve">panaudoti pagal Paskolos davėjo ir Paskolos gavėjo </w:t>
      </w:r>
      <w:r w:rsidR="002D4E46" w:rsidRPr="00103579">
        <w:rPr>
          <w:rFonts w:ascii="Arial" w:hAnsi="Arial" w:cs="Arial"/>
          <w:sz w:val="18"/>
          <w:szCs w:val="18"/>
        </w:rPr>
        <w:t>ir (ar)</w:t>
      </w:r>
      <w:r w:rsidR="00885803" w:rsidRPr="00103579">
        <w:rPr>
          <w:rFonts w:ascii="Arial" w:hAnsi="Arial" w:cs="Arial"/>
          <w:sz w:val="18"/>
          <w:szCs w:val="18"/>
        </w:rPr>
        <w:t xml:space="preserve"> Susijusios įmonės </w:t>
      </w:r>
      <w:r w:rsidRPr="00103579">
        <w:rPr>
          <w:rFonts w:ascii="Arial" w:hAnsi="Arial" w:cs="Arial"/>
          <w:sz w:val="18"/>
          <w:szCs w:val="18"/>
        </w:rPr>
        <w:t>sudarytos/ų sutarties/</w:t>
      </w:r>
      <w:proofErr w:type="spellStart"/>
      <w:r w:rsidRPr="00103579">
        <w:rPr>
          <w:rFonts w:ascii="Arial" w:hAnsi="Arial" w:cs="Arial"/>
          <w:sz w:val="18"/>
          <w:szCs w:val="18"/>
        </w:rPr>
        <w:t>čių</w:t>
      </w:r>
      <w:proofErr w:type="spellEnd"/>
      <w:r w:rsidRPr="00103579">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2D4E46" w:rsidRPr="00103579">
        <w:rPr>
          <w:rFonts w:ascii="Arial" w:hAnsi="Arial" w:cs="Arial"/>
          <w:sz w:val="18"/>
          <w:szCs w:val="18"/>
        </w:rPr>
        <w:t>ir (ar)</w:t>
      </w:r>
      <w:r w:rsidR="000D4255" w:rsidRPr="00103579">
        <w:rPr>
          <w:rFonts w:ascii="Arial" w:hAnsi="Arial" w:cs="Arial"/>
          <w:sz w:val="18"/>
          <w:szCs w:val="18"/>
        </w:rPr>
        <w:t xml:space="preserve"> </w:t>
      </w:r>
      <w:r w:rsidR="00885803" w:rsidRPr="00103579">
        <w:rPr>
          <w:rFonts w:ascii="Arial" w:hAnsi="Arial" w:cs="Arial"/>
          <w:sz w:val="18"/>
          <w:szCs w:val="18"/>
        </w:rPr>
        <w:t>S</w:t>
      </w:r>
      <w:r w:rsidR="000D4255" w:rsidRPr="00103579">
        <w:rPr>
          <w:rFonts w:ascii="Arial" w:hAnsi="Arial" w:cs="Arial"/>
          <w:sz w:val="18"/>
          <w:szCs w:val="18"/>
        </w:rPr>
        <w:t xml:space="preserve">usijusią įmonę </w:t>
      </w:r>
      <w:r w:rsidRPr="00103579">
        <w:rPr>
          <w:rFonts w:ascii="Arial" w:hAnsi="Arial" w:cs="Arial"/>
          <w:sz w:val="18"/>
          <w:szCs w:val="18"/>
        </w:rPr>
        <w:t>elektroniniu paštu, kurio</w:t>
      </w:r>
      <w:r w:rsidR="000D4255" w:rsidRPr="00103579">
        <w:rPr>
          <w:rFonts w:ascii="Arial" w:hAnsi="Arial" w:cs="Arial"/>
          <w:sz w:val="18"/>
          <w:szCs w:val="18"/>
        </w:rPr>
        <w:t>/s</w:t>
      </w:r>
      <w:r w:rsidRPr="00103579">
        <w:rPr>
          <w:rFonts w:ascii="Arial" w:hAnsi="Arial" w:cs="Arial"/>
          <w:sz w:val="18"/>
          <w:szCs w:val="18"/>
        </w:rPr>
        <w:t xml:space="preserve"> atžvilgiu buvo pritaikytas vienašalis užskaitymas. </w:t>
      </w:r>
    </w:p>
    <w:p w14:paraId="190498BE" w14:textId="5124BD01" w:rsidR="00BF5A64" w:rsidRPr="00103579" w:rsidRDefault="00BF5A64"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Jeigu bet kuriuo metu vadovaujantis taikytina teise Paskolos davėjas turi sumokėti mokesčius nuo sumų Paskolos davėjo turimų išmokėti Paskolos gavėjui ar iš jo gaunamų sumų, ar nuo kitų sumų, susijusių su Sutartimi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sidRPr="00103579">
        <w:rPr>
          <w:rFonts w:ascii="Arial" w:hAnsi="Arial" w:cs="Arial"/>
          <w:sz w:val="18"/>
          <w:szCs w:val="18"/>
        </w:rPr>
        <w:t xml:space="preserve"> </w:t>
      </w:r>
      <w:r w:rsidRPr="00103579">
        <w:rPr>
          <w:rFonts w:ascii="Arial" w:hAnsi="Arial" w:cs="Arial"/>
          <w:sz w:val="18"/>
          <w:szCs w:val="18"/>
        </w:rPr>
        <w:t>išlaidos.</w:t>
      </w:r>
    </w:p>
    <w:p w14:paraId="0A86A51A" w14:textId="7EC72191" w:rsidR="00CF6D14" w:rsidRPr="00103579" w:rsidRDefault="00B106F0"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Bet kokia mokėtina suma pagal</w:t>
      </w:r>
      <w:r w:rsidR="00532A58" w:rsidRPr="00103579">
        <w:rPr>
          <w:rFonts w:ascii="Arial" w:hAnsi="Arial" w:cs="Arial"/>
          <w:sz w:val="18"/>
          <w:szCs w:val="18"/>
        </w:rPr>
        <w:t xml:space="preserve"> Paskolos sutartį </w:t>
      </w:r>
      <w:r w:rsidRPr="00103579">
        <w:rPr>
          <w:rFonts w:ascii="Arial" w:hAnsi="Arial" w:cs="Arial"/>
          <w:sz w:val="18"/>
          <w:szCs w:val="18"/>
        </w:rPr>
        <w:t>sumokama tą dieną, kurią numatytas mokėjimas.</w:t>
      </w:r>
    </w:p>
    <w:p w14:paraId="10F12698" w14:textId="676BA2F0" w:rsidR="002A512D" w:rsidRPr="00103579" w:rsidRDefault="002A512D"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 xml:space="preserve">Mokėjimas yra laikomas gautu, kai jis įskaitomas į sąskaitą. Galutinė įskaityta suma turi atitikti Paskolos gavėjo mokėtiną Paskolos davėjui sumą, kuri nurodyta Paskolos sutartyje. </w:t>
      </w:r>
    </w:p>
    <w:p w14:paraId="2756C960" w14:textId="149A27A4" w:rsidR="003F44D3" w:rsidRPr="00103579" w:rsidRDefault="003F44D3"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Negrąžintos Paskolos sumos priverstinio išieškojimo ar išieškojimo Paskolos gavėjo bankroto ar nemokumo atvejais iš pirmaeilių paskolos grąžinimo užtikrinimo priemonių išieškotos pinigų sumos, jei teisės aktai nenustato kitaip, pirmiausia dengiamos patirtos antstolio ir (ar) bankroto administratoriaus išlaidos, INVEGOS negarantuojama paskolos dalis, palūkanos ir delspinigiai (ar jų dalis), po to INVEGOS garantuojama paskolos dalis, vėliau kiti Paskolos davėjo kreditoriniai reikalavimai. Kitiems Paskolos davėjo kreditoriniams reikalavimams priskiriamos Paskolos davėjo patirtos teisinių paslaugų išlaidos, įkeisto turto draudimo išlaidos ir kita.</w:t>
      </w:r>
    </w:p>
    <w:p w14:paraId="7CE5E8AA" w14:textId="4A28BA0E" w:rsidR="00B106F0" w:rsidRDefault="00B106F0" w:rsidP="00141A3C">
      <w:pPr>
        <w:pStyle w:val="ListParagraph"/>
        <w:tabs>
          <w:tab w:val="left" w:pos="90"/>
          <w:tab w:val="left" w:pos="360"/>
        </w:tabs>
        <w:ind w:left="0" w:right="-64"/>
        <w:jc w:val="both"/>
        <w:rPr>
          <w:rFonts w:ascii="Arial" w:hAnsi="Arial" w:cs="Arial"/>
          <w:sz w:val="18"/>
          <w:szCs w:val="18"/>
        </w:rPr>
      </w:pPr>
    </w:p>
    <w:p w14:paraId="177676EB" w14:textId="36BCC1F4" w:rsidR="00E00876" w:rsidRDefault="00E00876" w:rsidP="00141A3C">
      <w:pPr>
        <w:pStyle w:val="ListParagraph"/>
        <w:tabs>
          <w:tab w:val="left" w:pos="90"/>
          <w:tab w:val="left" w:pos="360"/>
        </w:tabs>
        <w:ind w:left="0" w:right="-64"/>
        <w:jc w:val="both"/>
        <w:rPr>
          <w:rFonts w:ascii="Arial" w:hAnsi="Arial" w:cs="Arial"/>
          <w:sz w:val="18"/>
          <w:szCs w:val="18"/>
        </w:rPr>
      </w:pPr>
    </w:p>
    <w:p w14:paraId="02698A68" w14:textId="25EF6650" w:rsidR="00E00876" w:rsidRDefault="00E00876" w:rsidP="00141A3C">
      <w:pPr>
        <w:pStyle w:val="ListParagraph"/>
        <w:tabs>
          <w:tab w:val="left" w:pos="90"/>
          <w:tab w:val="left" w:pos="360"/>
        </w:tabs>
        <w:ind w:left="0" w:right="-64"/>
        <w:jc w:val="both"/>
        <w:rPr>
          <w:rFonts w:ascii="Arial" w:hAnsi="Arial" w:cs="Arial"/>
          <w:sz w:val="18"/>
          <w:szCs w:val="18"/>
        </w:rPr>
      </w:pPr>
    </w:p>
    <w:p w14:paraId="6C34DD2F" w14:textId="77777777" w:rsidR="00E00876" w:rsidRPr="00103579" w:rsidRDefault="00E00876" w:rsidP="00141A3C">
      <w:pPr>
        <w:pStyle w:val="ListParagraph"/>
        <w:tabs>
          <w:tab w:val="left" w:pos="90"/>
          <w:tab w:val="left" w:pos="360"/>
        </w:tabs>
        <w:ind w:left="0" w:right="-64"/>
        <w:jc w:val="both"/>
        <w:rPr>
          <w:rFonts w:ascii="Arial" w:hAnsi="Arial" w:cs="Arial"/>
          <w:sz w:val="18"/>
          <w:szCs w:val="18"/>
        </w:rPr>
      </w:pPr>
    </w:p>
    <w:p w14:paraId="6A788593" w14:textId="77777777" w:rsidR="003B6A3A" w:rsidRPr="00103579" w:rsidRDefault="00CF6D14"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lastRenderedPageBreak/>
        <w:t>PASKOLOS GAVĖJO TEISĖS IR PAREIGO</w:t>
      </w:r>
      <w:r w:rsidR="00A44925" w:rsidRPr="00103579">
        <w:rPr>
          <w:rFonts w:ascii="Arial" w:hAnsi="Arial" w:cs="Arial"/>
          <w:b/>
          <w:sz w:val="18"/>
          <w:szCs w:val="18"/>
        </w:rPr>
        <w:t>S</w:t>
      </w:r>
    </w:p>
    <w:p w14:paraId="2CA93BE9" w14:textId="77777777" w:rsidR="00A44925" w:rsidRPr="00103579" w:rsidRDefault="00A44925" w:rsidP="00464264">
      <w:pPr>
        <w:pStyle w:val="ListParagraph"/>
        <w:numPr>
          <w:ilvl w:val="1"/>
          <w:numId w:val="1"/>
        </w:numPr>
        <w:ind w:left="567" w:right="-64" w:hanging="567"/>
        <w:jc w:val="both"/>
        <w:rPr>
          <w:rFonts w:ascii="Arial" w:hAnsi="Arial" w:cs="Arial"/>
          <w:b/>
          <w:sz w:val="18"/>
          <w:szCs w:val="18"/>
        </w:rPr>
      </w:pPr>
      <w:r w:rsidRPr="00103579">
        <w:rPr>
          <w:rFonts w:ascii="Arial" w:hAnsi="Arial" w:cs="Arial"/>
          <w:b/>
          <w:sz w:val="18"/>
          <w:szCs w:val="18"/>
        </w:rPr>
        <w:t>Informaciniai Paskolos gavėjo įsipareigojimai</w:t>
      </w:r>
    </w:p>
    <w:p w14:paraId="736C1582" w14:textId="385FB5B5" w:rsidR="00CF6D14" w:rsidRPr="00103579" w:rsidRDefault="0075269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Paskolos gavėjas įsipareigoja </w:t>
      </w:r>
      <w:r w:rsidR="00F90088" w:rsidRPr="00103579">
        <w:rPr>
          <w:rFonts w:ascii="Arial" w:hAnsi="Arial" w:cs="Arial"/>
          <w:sz w:val="18"/>
          <w:szCs w:val="18"/>
        </w:rPr>
        <w:t xml:space="preserve">Paskolos davėjui paprašius, pateikti prašomus dokumentus per 10 (dešimt) </w:t>
      </w:r>
      <w:r w:rsidR="00217852" w:rsidRPr="00103579">
        <w:rPr>
          <w:rFonts w:ascii="Arial" w:hAnsi="Arial" w:cs="Arial"/>
          <w:sz w:val="18"/>
          <w:szCs w:val="18"/>
        </w:rPr>
        <w:t>kalendorinių</w:t>
      </w:r>
      <w:r w:rsidR="00F90088" w:rsidRPr="00103579">
        <w:rPr>
          <w:rFonts w:ascii="Arial" w:hAnsi="Arial" w:cs="Arial"/>
          <w:sz w:val="18"/>
          <w:szCs w:val="18"/>
        </w:rPr>
        <w:t xml:space="preserve"> dienų siekiant įvertinti Paskolos gavėjo komercinę veiklą ar siekiant </w:t>
      </w:r>
      <w:r w:rsidR="00217852" w:rsidRPr="00103579">
        <w:rPr>
          <w:rFonts w:ascii="Arial" w:hAnsi="Arial" w:cs="Arial"/>
          <w:sz w:val="18"/>
          <w:szCs w:val="18"/>
        </w:rPr>
        <w:t>įsitikinti</w:t>
      </w:r>
      <w:r w:rsidR="00F90088" w:rsidRPr="00103579">
        <w:rPr>
          <w:rFonts w:ascii="Arial" w:hAnsi="Arial" w:cs="Arial"/>
          <w:sz w:val="18"/>
          <w:szCs w:val="18"/>
        </w:rPr>
        <w:t xml:space="preserve"> Paskolos gavėjo</w:t>
      </w:r>
      <w:r w:rsidR="004337A3" w:rsidRPr="00103579">
        <w:rPr>
          <w:rFonts w:ascii="Arial" w:hAnsi="Arial" w:cs="Arial"/>
          <w:sz w:val="18"/>
          <w:szCs w:val="18"/>
        </w:rPr>
        <w:t xml:space="preserve"> </w:t>
      </w:r>
      <w:r w:rsidR="00217852" w:rsidRPr="00103579">
        <w:rPr>
          <w:rFonts w:ascii="Arial" w:hAnsi="Arial" w:cs="Arial"/>
          <w:sz w:val="18"/>
          <w:szCs w:val="18"/>
        </w:rPr>
        <w:t xml:space="preserve">įsipareigojimų įvykdymu pagal </w:t>
      </w:r>
      <w:r w:rsidR="002D4E46" w:rsidRPr="00103579">
        <w:rPr>
          <w:rFonts w:ascii="Arial" w:hAnsi="Arial" w:cs="Arial"/>
          <w:sz w:val="18"/>
          <w:szCs w:val="18"/>
        </w:rPr>
        <w:t>Paskolos s</w:t>
      </w:r>
      <w:r w:rsidR="00217852" w:rsidRPr="00103579">
        <w:rPr>
          <w:rFonts w:ascii="Arial" w:hAnsi="Arial" w:cs="Arial"/>
          <w:sz w:val="18"/>
          <w:szCs w:val="18"/>
        </w:rPr>
        <w:t>utartį;</w:t>
      </w:r>
    </w:p>
    <w:p w14:paraId="14822174" w14:textId="77777777" w:rsidR="00217852" w:rsidRPr="00103579" w:rsidRDefault="0075269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Paskolos gavėjas įsipareigoja </w:t>
      </w:r>
      <w:r w:rsidR="00A45D96" w:rsidRPr="00103579">
        <w:rPr>
          <w:rFonts w:ascii="Arial" w:hAnsi="Arial" w:cs="Arial"/>
          <w:sz w:val="18"/>
          <w:szCs w:val="18"/>
        </w:rPr>
        <w:t>Paskolos davėjui iš anksto informavus, sudaryti sąlygas Paskolos davėjo atstovams be kliūčių patikrinti Paskolos gavėjo veiklą vietoje</w:t>
      </w:r>
      <w:r w:rsidR="00FB589D" w:rsidRPr="00103579">
        <w:rPr>
          <w:rFonts w:ascii="Arial" w:hAnsi="Arial" w:cs="Arial"/>
          <w:sz w:val="18"/>
          <w:szCs w:val="18"/>
        </w:rPr>
        <w:t xml:space="preserve"> bei </w:t>
      </w:r>
      <w:r w:rsidR="00A45D96" w:rsidRPr="00103579">
        <w:rPr>
          <w:rFonts w:ascii="Arial" w:hAnsi="Arial" w:cs="Arial"/>
          <w:sz w:val="18"/>
          <w:szCs w:val="18"/>
        </w:rPr>
        <w:t>susipažinti su finansine/buhalterine ir kita dokumentacija vietoje</w:t>
      </w:r>
      <w:r w:rsidR="00FB589D" w:rsidRPr="00103579">
        <w:rPr>
          <w:rFonts w:ascii="Arial" w:hAnsi="Arial" w:cs="Arial"/>
          <w:sz w:val="18"/>
          <w:szCs w:val="18"/>
        </w:rPr>
        <w:t>;</w:t>
      </w:r>
    </w:p>
    <w:p w14:paraId="5F4A111E" w14:textId="340B5F7E" w:rsidR="00FB589D" w:rsidRPr="00103579" w:rsidRDefault="00CF3332"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Paskolos gavėjas įsipareigoja </w:t>
      </w:r>
      <w:r w:rsidR="009A40D9" w:rsidRPr="00103579">
        <w:rPr>
          <w:rFonts w:ascii="Arial" w:hAnsi="Arial" w:cs="Arial"/>
          <w:sz w:val="18"/>
          <w:szCs w:val="18"/>
        </w:rPr>
        <w:t xml:space="preserve">raštu informuoti </w:t>
      </w:r>
      <w:r w:rsidR="00FB589D" w:rsidRPr="00103579">
        <w:rPr>
          <w:rFonts w:ascii="Arial" w:hAnsi="Arial" w:cs="Arial"/>
          <w:sz w:val="18"/>
          <w:szCs w:val="18"/>
        </w:rPr>
        <w:t>Paskolos davėj</w:t>
      </w:r>
      <w:r w:rsidR="009A40D9" w:rsidRPr="00103579">
        <w:rPr>
          <w:rFonts w:ascii="Arial" w:hAnsi="Arial" w:cs="Arial"/>
          <w:sz w:val="18"/>
          <w:szCs w:val="18"/>
        </w:rPr>
        <w:t xml:space="preserve">ą </w:t>
      </w:r>
      <w:r w:rsidR="00FB589D" w:rsidRPr="00103579">
        <w:rPr>
          <w:rFonts w:ascii="Arial" w:hAnsi="Arial" w:cs="Arial"/>
          <w:sz w:val="18"/>
          <w:szCs w:val="18"/>
        </w:rPr>
        <w:t>p</w:t>
      </w:r>
      <w:r w:rsidR="00807D30" w:rsidRPr="00103579">
        <w:rPr>
          <w:rFonts w:ascii="Arial" w:hAnsi="Arial" w:cs="Arial"/>
          <w:sz w:val="18"/>
          <w:szCs w:val="18"/>
        </w:rPr>
        <w:t>er</w:t>
      </w:r>
      <w:r w:rsidR="00FB589D" w:rsidRPr="00103579">
        <w:rPr>
          <w:rFonts w:ascii="Arial" w:hAnsi="Arial" w:cs="Arial"/>
          <w:sz w:val="18"/>
          <w:szCs w:val="18"/>
        </w:rPr>
        <w:t xml:space="preserve"> 5 (penkias) kalendorines dienas, jei:</w:t>
      </w:r>
    </w:p>
    <w:p w14:paraId="377F8BA8" w14:textId="77777777" w:rsidR="004F2615" w:rsidRPr="00103579" w:rsidRDefault="004F2615" w:rsidP="00464264">
      <w:pPr>
        <w:pStyle w:val="ListParagraph"/>
        <w:numPr>
          <w:ilvl w:val="3"/>
          <w:numId w:val="1"/>
        </w:numPr>
        <w:ind w:left="2127" w:right="-64" w:hanging="851"/>
        <w:jc w:val="both"/>
        <w:rPr>
          <w:rFonts w:ascii="Arial" w:hAnsi="Arial" w:cs="Arial"/>
          <w:sz w:val="18"/>
          <w:szCs w:val="18"/>
        </w:rPr>
      </w:pPr>
      <w:r w:rsidRPr="00103579">
        <w:rPr>
          <w:rFonts w:ascii="Arial" w:hAnsi="Arial" w:cs="Arial"/>
          <w:sz w:val="18"/>
          <w:szCs w:val="18"/>
        </w:rPr>
        <w:t>pakeičiami Pa</w:t>
      </w:r>
      <w:r w:rsidR="00807D30" w:rsidRPr="00103579">
        <w:rPr>
          <w:rFonts w:ascii="Arial" w:hAnsi="Arial" w:cs="Arial"/>
          <w:sz w:val="18"/>
          <w:szCs w:val="18"/>
        </w:rPr>
        <w:t>skolos gavėjo</w:t>
      </w:r>
      <w:r w:rsidRPr="00103579">
        <w:rPr>
          <w:rFonts w:ascii="Arial" w:hAnsi="Arial" w:cs="Arial"/>
          <w:sz w:val="18"/>
          <w:szCs w:val="18"/>
        </w:rPr>
        <w:t xml:space="preserve"> įstatai, pasikeičia Pa</w:t>
      </w:r>
      <w:r w:rsidR="00807D30" w:rsidRPr="00103579">
        <w:rPr>
          <w:rFonts w:ascii="Arial" w:hAnsi="Arial" w:cs="Arial"/>
          <w:sz w:val="18"/>
          <w:szCs w:val="18"/>
        </w:rPr>
        <w:t>skolos gavėjo</w:t>
      </w:r>
      <w:r w:rsidRPr="00103579">
        <w:rPr>
          <w:rFonts w:ascii="Arial" w:hAnsi="Arial" w:cs="Arial"/>
          <w:sz w:val="18"/>
          <w:szCs w:val="18"/>
        </w:rPr>
        <w:t xml:space="preserve"> vadovas arba </w:t>
      </w:r>
      <w:r w:rsidR="006756F8" w:rsidRPr="00103579">
        <w:rPr>
          <w:rFonts w:ascii="Arial" w:hAnsi="Arial" w:cs="Arial"/>
          <w:sz w:val="18"/>
          <w:szCs w:val="18"/>
        </w:rPr>
        <w:t xml:space="preserve">įvyksta kiti Paskolos gavėjo struktūros pasikeitimai </w:t>
      </w:r>
      <w:r w:rsidRPr="00103579">
        <w:rPr>
          <w:rFonts w:ascii="Arial" w:hAnsi="Arial" w:cs="Arial"/>
          <w:sz w:val="18"/>
          <w:szCs w:val="18"/>
        </w:rPr>
        <w:t>(</w:t>
      </w:r>
      <w:r w:rsidR="006756F8" w:rsidRPr="00103579">
        <w:rPr>
          <w:rFonts w:ascii="Arial" w:hAnsi="Arial" w:cs="Arial"/>
          <w:sz w:val="18"/>
          <w:szCs w:val="18"/>
        </w:rPr>
        <w:t xml:space="preserve">tiesioginių ir netiesioginių </w:t>
      </w:r>
      <w:r w:rsidRPr="00103579">
        <w:rPr>
          <w:rFonts w:ascii="Arial" w:hAnsi="Arial" w:cs="Arial"/>
          <w:sz w:val="18"/>
          <w:szCs w:val="18"/>
        </w:rPr>
        <w:t xml:space="preserve">akcininkų, </w:t>
      </w:r>
      <w:r w:rsidR="00C175CC" w:rsidRPr="00103579">
        <w:rPr>
          <w:rFonts w:ascii="Arial" w:hAnsi="Arial" w:cs="Arial"/>
          <w:sz w:val="18"/>
          <w:szCs w:val="18"/>
        </w:rPr>
        <w:t>galutinių naudos gavėjų pasikeitimai</w:t>
      </w:r>
      <w:r w:rsidRPr="00103579">
        <w:rPr>
          <w:rFonts w:ascii="Arial" w:hAnsi="Arial" w:cs="Arial"/>
          <w:sz w:val="18"/>
          <w:szCs w:val="18"/>
        </w:rPr>
        <w:t>), turinčių ne mažiau kaip 10 (dešimt) proc. kapitalo dalių, sudėtis;</w:t>
      </w:r>
    </w:p>
    <w:p w14:paraId="331D8B1E" w14:textId="4ACAA84F" w:rsidR="004F2615" w:rsidRPr="00103579" w:rsidRDefault="004F2615" w:rsidP="00464264">
      <w:pPr>
        <w:pStyle w:val="ListParagraph"/>
        <w:numPr>
          <w:ilvl w:val="3"/>
          <w:numId w:val="1"/>
        </w:numPr>
        <w:ind w:left="2127" w:right="-64" w:hanging="851"/>
        <w:jc w:val="both"/>
        <w:rPr>
          <w:rFonts w:ascii="Arial" w:hAnsi="Arial" w:cs="Arial"/>
          <w:sz w:val="18"/>
          <w:szCs w:val="18"/>
        </w:rPr>
      </w:pPr>
      <w:r w:rsidRPr="00103579">
        <w:rPr>
          <w:rFonts w:ascii="Arial" w:hAnsi="Arial" w:cs="Arial"/>
          <w:sz w:val="18"/>
          <w:szCs w:val="18"/>
        </w:rPr>
        <w:t>trečiasis asmuo pareiškia Pa</w:t>
      </w:r>
      <w:r w:rsidR="00C175CC" w:rsidRPr="00103579">
        <w:rPr>
          <w:rFonts w:ascii="Arial" w:hAnsi="Arial" w:cs="Arial"/>
          <w:sz w:val="18"/>
          <w:szCs w:val="18"/>
        </w:rPr>
        <w:t>skolos gavėjui</w:t>
      </w:r>
      <w:r w:rsidRPr="00103579">
        <w:rPr>
          <w:rFonts w:ascii="Arial" w:hAnsi="Arial" w:cs="Arial"/>
          <w:sz w:val="18"/>
          <w:szCs w:val="18"/>
        </w:rPr>
        <w:t xml:space="preserve"> ieškinį, kurio suma viršija 10</w:t>
      </w:r>
      <w:r w:rsidR="002D4E46" w:rsidRPr="00103579">
        <w:rPr>
          <w:rFonts w:ascii="Arial" w:hAnsi="Arial" w:cs="Arial"/>
          <w:sz w:val="18"/>
          <w:szCs w:val="18"/>
        </w:rPr>
        <w:t> </w:t>
      </w:r>
      <w:r w:rsidRPr="00103579">
        <w:rPr>
          <w:rFonts w:ascii="Arial" w:hAnsi="Arial" w:cs="Arial"/>
          <w:sz w:val="18"/>
          <w:szCs w:val="18"/>
        </w:rPr>
        <w:t>000 (dešimt tūkstančių) eurų, ir (ar) iškeliama byla, kurioje priimtas sprendimas gali turėti esminės neigiamos įtakos Pa</w:t>
      </w:r>
      <w:r w:rsidR="00C175CC" w:rsidRPr="00103579">
        <w:rPr>
          <w:rFonts w:ascii="Arial" w:hAnsi="Arial" w:cs="Arial"/>
          <w:sz w:val="18"/>
          <w:szCs w:val="18"/>
        </w:rPr>
        <w:t>skolos gavėjo</w:t>
      </w:r>
      <w:r w:rsidR="004337A3" w:rsidRPr="00103579">
        <w:rPr>
          <w:rFonts w:ascii="Arial" w:hAnsi="Arial" w:cs="Arial"/>
          <w:sz w:val="18"/>
          <w:szCs w:val="18"/>
        </w:rPr>
        <w:t xml:space="preserve"> </w:t>
      </w:r>
      <w:r w:rsidRPr="00103579">
        <w:rPr>
          <w:rFonts w:ascii="Arial" w:hAnsi="Arial" w:cs="Arial"/>
          <w:sz w:val="18"/>
          <w:szCs w:val="18"/>
        </w:rPr>
        <w:t>ūkinei-finansinei būklei ar verslui;</w:t>
      </w:r>
    </w:p>
    <w:p w14:paraId="0F6EC4A2" w14:textId="77777777" w:rsidR="004F2615" w:rsidRPr="00103579" w:rsidRDefault="004F2615" w:rsidP="00464264">
      <w:pPr>
        <w:pStyle w:val="ListParagraph"/>
        <w:numPr>
          <w:ilvl w:val="3"/>
          <w:numId w:val="1"/>
        </w:numPr>
        <w:ind w:left="2127" w:right="-64" w:hanging="851"/>
        <w:jc w:val="both"/>
        <w:rPr>
          <w:rFonts w:ascii="Arial" w:hAnsi="Arial" w:cs="Arial"/>
          <w:sz w:val="18"/>
          <w:szCs w:val="18"/>
        </w:rPr>
      </w:pPr>
      <w:r w:rsidRPr="00103579">
        <w:rPr>
          <w:rFonts w:ascii="Arial" w:hAnsi="Arial" w:cs="Arial"/>
          <w:sz w:val="18"/>
          <w:szCs w:val="18"/>
        </w:rPr>
        <w:t>priimamas sprendimas dėl Pa</w:t>
      </w:r>
      <w:r w:rsidR="00C175CC" w:rsidRPr="00103579">
        <w:rPr>
          <w:rFonts w:ascii="Arial" w:hAnsi="Arial" w:cs="Arial"/>
          <w:sz w:val="18"/>
          <w:szCs w:val="18"/>
        </w:rPr>
        <w:t>skolos gavėjo</w:t>
      </w:r>
      <w:r w:rsidRPr="00103579">
        <w:rPr>
          <w:rFonts w:ascii="Arial" w:hAnsi="Arial" w:cs="Arial"/>
          <w:sz w:val="18"/>
          <w:szCs w:val="18"/>
        </w:rPr>
        <w:t xml:space="preserve"> reorganizavimo, atskyrimo, pertvarkymo, likvidavimo, restruktūrizavimo, bankroto bylos Pa</w:t>
      </w:r>
      <w:r w:rsidR="00FA6DF1" w:rsidRPr="00103579">
        <w:rPr>
          <w:rFonts w:ascii="Arial" w:hAnsi="Arial" w:cs="Arial"/>
          <w:sz w:val="18"/>
          <w:szCs w:val="18"/>
        </w:rPr>
        <w:t>skolos gavėjui</w:t>
      </w:r>
      <w:r w:rsidRPr="00103579">
        <w:rPr>
          <w:rFonts w:ascii="Arial" w:hAnsi="Arial" w:cs="Arial"/>
          <w:sz w:val="18"/>
          <w:szCs w:val="18"/>
        </w:rPr>
        <w:t xml:space="preserve"> inicijavimo, iškėlimo ar neteisminės bankroto procedūros pradėjimo;</w:t>
      </w:r>
    </w:p>
    <w:p w14:paraId="277A4050" w14:textId="74752F17" w:rsidR="004F2615" w:rsidRPr="00103579" w:rsidRDefault="004F2615" w:rsidP="00464264">
      <w:pPr>
        <w:pStyle w:val="ListParagraph"/>
        <w:numPr>
          <w:ilvl w:val="3"/>
          <w:numId w:val="1"/>
        </w:numPr>
        <w:ind w:left="2127" w:right="-64" w:hanging="851"/>
        <w:jc w:val="both"/>
        <w:rPr>
          <w:rFonts w:ascii="Arial" w:hAnsi="Arial" w:cs="Arial"/>
          <w:sz w:val="18"/>
          <w:szCs w:val="18"/>
        </w:rPr>
      </w:pPr>
      <w:r w:rsidRPr="00103579">
        <w:rPr>
          <w:rFonts w:ascii="Arial" w:hAnsi="Arial" w:cs="Arial"/>
          <w:sz w:val="18"/>
          <w:szCs w:val="18"/>
        </w:rPr>
        <w:t xml:space="preserve">tampa žinoma apie esminį </w:t>
      </w:r>
      <w:r w:rsidR="00FA6DF1" w:rsidRPr="00103579">
        <w:rPr>
          <w:rFonts w:ascii="Arial" w:hAnsi="Arial" w:cs="Arial"/>
          <w:sz w:val="18"/>
          <w:szCs w:val="18"/>
        </w:rPr>
        <w:t xml:space="preserve">Sutarties </w:t>
      </w:r>
      <w:r w:rsidRPr="00103579">
        <w:rPr>
          <w:rFonts w:ascii="Arial" w:hAnsi="Arial" w:cs="Arial"/>
          <w:sz w:val="18"/>
          <w:szCs w:val="18"/>
        </w:rPr>
        <w:t>pažeidimą ir (ar) kitas aplinkybes, kurios sudaro pagrindą vienašališkai nutraukti</w:t>
      </w:r>
      <w:r w:rsidR="00532A58" w:rsidRPr="00103579">
        <w:rPr>
          <w:rFonts w:ascii="Arial" w:hAnsi="Arial" w:cs="Arial"/>
          <w:sz w:val="18"/>
          <w:szCs w:val="18"/>
        </w:rPr>
        <w:t xml:space="preserve"> Paskolos sutartį </w:t>
      </w:r>
      <w:r w:rsidRPr="00103579">
        <w:rPr>
          <w:rFonts w:ascii="Arial" w:hAnsi="Arial" w:cs="Arial"/>
          <w:sz w:val="18"/>
          <w:szCs w:val="18"/>
        </w:rPr>
        <w:t>prieš terminą</w:t>
      </w:r>
      <w:r w:rsidR="00916FCE" w:rsidRPr="00103579">
        <w:rPr>
          <w:rFonts w:ascii="Arial" w:hAnsi="Arial" w:cs="Arial"/>
          <w:sz w:val="18"/>
          <w:szCs w:val="18"/>
        </w:rPr>
        <w:t>;</w:t>
      </w:r>
    </w:p>
    <w:p w14:paraId="1801FF27" w14:textId="271DAE8F" w:rsidR="00916FCE" w:rsidRPr="00103579" w:rsidRDefault="00916FCE" w:rsidP="00464264">
      <w:pPr>
        <w:pStyle w:val="ListParagraph"/>
        <w:numPr>
          <w:ilvl w:val="3"/>
          <w:numId w:val="1"/>
        </w:numPr>
        <w:ind w:left="2127" w:right="-64" w:hanging="851"/>
        <w:jc w:val="both"/>
        <w:rPr>
          <w:rFonts w:ascii="Arial" w:hAnsi="Arial" w:cs="Arial"/>
          <w:sz w:val="18"/>
          <w:szCs w:val="18"/>
        </w:rPr>
      </w:pPr>
      <w:r w:rsidRPr="00103579">
        <w:rPr>
          <w:rFonts w:ascii="Arial" w:hAnsi="Arial" w:cs="Arial"/>
          <w:sz w:val="18"/>
          <w:szCs w:val="18"/>
        </w:rPr>
        <w:t>informaciją apie teismo, arbitražo</w:t>
      </w:r>
      <w:r w:rsidR="004337A3" w:rsidRPr="00103579">
        <w:rPr>
          <w:rFonts w:ascii="Arial" w:hAnsi="Arial" w:cs="Arial"/>
          <w:sz w:val="18"/>
          <w:szCs w:val="18"/>
        </w:rPr>
        <w:t xml:space="preserve"> </w:t>
      </w:r>
      <w:r w:rsidRPr="00103579">
        <w:rPr>
          <w:rFonts w:ascii="Arial" w:hAnsi="Arial" w:cs="Arial"/>
          <w:sz w:val="18"/>
          <w:szCs w:val="18"/>
        </w:rPr>
        <w:t>ar administracinio pobūdžio procesą, pritaikytas valstybės institucijų sankcijas</w:t>
      </w:r>
      <w:r w:rsidR="00747E36" w:rsidRPr="00103579">
        <w:rPr>
          <w:rFonts w:ascii="Arial" w:hAnsi="Arial" w:cs="Arial"/>
          <w:sz w:val="18"/>
          <w:szCs w:val="18"/>
        </w:rPr>
        <w:t>, kurios gali turėti esminės neigiamos įtakos Paskolos gavėjo verslui, turtui ar Paskolos gavėjo finansinei būklei.</w:t>
      </w:r>
    </w:p>
    <w:p w14:paraId="1FA63697" w14:textId="77777777" w:rsidR="0095061E" w:rsidRPr="00103579" w:rsidRDefault="0095061E"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per 4 (keturis) mėnesius nuo finansinių metų pabaigos, pateikti Paskolos davėjui finansines ataskaitas, privalomas pagal Lietuvos Respublikos teisės aktus;</w:t>
      </w:r>
    </w:p>
    <w:p w14:paraId="4688F3E8" w14:textId="465B580A" w:rsidR="00FB589D" w:rsidRPr="00103579" w:rsidRDefault="00C82E7B"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informaciją apie </w:t>
      </w:r>
      <w:r w:rsidR="00546250" w:rsidRPr="00103579">
        <w:rPr>
          <w:rFonts w:ascii="Arial" w:hAnsi="Arial" w:cs="Arial"/>
          <w:sz w:val="18"/>
          <w:szCs w:val="18"/>
        </w:rPr>
        <w:t>Paskolos</w:t>
      </w:r>
      <w:r w:rsidRPr="00103579">
        <w:rPr>
          <w:rFonts w:ascii="Arial" w:hAnsi="Arial" w:cs="Arial"/>
          <w:sz w:val="18"/>
          <w:szCs w:val="18"/>
        </w:rPr>
        <w:t xml:space="preserve"> gavėjo</w:t>
      </w:r>
      <w:r w:rsidR="00A4764F" w:rsidRPr="00103579">
        <w:rPr>
          <w:rFonts w:ascii="Arial" w:hAnsi="Arial" w:cs="Arial"/>
          <w:sz w:val="18"/>
          <w:szCs w:val="18"/>
        </w:rPr>
        <w:t xml:space="preserve"> ir Prievolių užtikrinimo priemonių davėjų</w:t>
      </w:r>
      <w:r w:rsidRPr="00103579">
        <w:rPr>
          <w:rFonts w:ascii="Arial" w:hAnsi="Arial" w:cs="Arial"/>
          <w:sz w:val="18"/>
          <w:szCs w:val="18"/>
        </w:rPr>
        <w:t xml:space="preserve">, adreso ir kitų rekvizitų pasikeitimą – nedelsiant, bet ne vėliau kaip per 3 (tris) </w:t>
      </w:r>
      <w:r w:rsidR="00C01B88" w:rsidRPr="00103579">
        <w:rPr>
          <w:rFonts w:ascii="Arial" w:hAnsi="Arial" w:cs="Arial"/>
          <w:sz w:val="18"/>
          <w:szCs w:val="18"/>
        </w:rPr>
        <w:t>D</w:t>
      </w:r>
      <w:r w:rsidRPr="00103579">
        <w:rPr>
          <w:rFonts w:ascii="Arial" w:hAnsi="Arial" w:cs="Arial"/>
          <w:sz w:val="18"/>
          <w:szCs w:val="18"/>
        </w:rPr>
        <w:t>arbo dienas</w:t>
      </w:r>
      <w:r w:rsidR="00A4764F" w:rsidRPr="00103579">
        <w:rPr>
          <w:rFonts w:ascii="Arial" w:hAnsi="Arial" w:cs="Arial"/>
          <w:sz w:val="18"/>
          <w:szCs w:val="18"/>
        </w:rPr>
        <w:t>.</w:t>
      </w:r>
    </w:p>
    <w:p w14:paraId="54754251" w14:textId="4E9C86C2" w:rsidR="009C45D9" w:rsidRPr="00103579" w:rsidRDefault="00B03B98" w:rsidP="00464264">
      <w:pPr>
        <w:pStyle w:val="ListParagraph"/>
        <w:numPr>
          <w:ilvl w:val="1"/>
          <w:numId w:val="1"/>
        </w:numPr>
        <w:ind w:left="567" w:right="-64" w:hanging="567"/>
        <w:jc w:val="both"/>
        <w:rPr>
          <w:rFonts w:ascii="Arial" w:hAnsi="Arial" w:cs="Arial"/>
          <w:b/>
          <w:sz w:val="18"/>
          <w:szCs w:val="18"/>
        </w:rPr>
      </w:pPr>
      <w:r w:rsidRPr="00103579">
        <w:rPr>
          <w:rFonts w:ascii="Arial" w:hAnsi="Arial" w:cs="Arial"/>
          <w:b/>
          <w:sz w:val="18"/>
          <w:szCs w:val="18"/>
        </w:rPr>
        <w:t>Bendri Paskolos gavėjo įsipareigojimai:</w:t>
      </w:r>
    </w:p>
    <w:p w14:paraId="317DF385" w14:textId="449E3D1E" w:rsidR="009C45D9" w:rsidRPr="00103579" w:rsidRDefault="00E3505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b/>
          <w:bCs/>
          <w:sz w:val="18"/>
          <w:szCs w:val="18"/>
        </w:rPr>
        <w:t>Paskolos paskirtis</w:t>
      </w:r>
      <w:r w:rsidRPr="00103579">
        <w:rPr>
          <w:rFonts w:ascii="Arial" w:hAnsi="Arial" w:cs="Arial"/>
          <w:sz w:val="18"/>
          <w:szCs w:val="18"/>
        </w:rPr>
        <w:t xml:space="preserve">: </w:t>
      </w:r>
      <w:r w:rsidR="004529C4" w:rsidRPr="00103579">
        <w:rPr>
          <w:rFonts w:ascii="Arial" w:hAnsi="Arial" w:cs="Arial"/>
          <w:sz w:val="18"/>
          <w:szCs w:val="18"/>
        </w:rPr>
        <w:t>n</w:t>
      </w:r>
      <w:r w:rsidR="009C45D9" w:rsidRPr="00103579">
        <w:rPr>
          <w:rFonts w:ascii="Arial" w:hAnsi="Arial" w:cs="Arial"/>
          <w:sz w:val="18"/>
          <w:szCs w:val="18"/>
        </w:rPr>
        <w:t>audoti Paskolą pagal Sutartyje numatytą paskirtį, o Paskolos davėjui pareikalavus</w:t>
      </w:r>
      <w:r w:rsidRPr="00103579">
        <w:rPr>
          <w:rFonts w:ascii="Arial" w:hAnsi="Arial" w:cs="Arial"/>
          <w:sz w:val="18"/>
          <w:szCs w:val="18"/>
        </w:rPr>
        <w:t xml:space="preserve">, </w:t>
      </w:r>
      <w:r w:rsidR="009C45D9" w:rsidRPr="00103579">
        <w:rPr>
          <w:rFonts w:ascii="Arial" w:hAnsi="Arial" w:cs="Arial"/>
          <w:sz w:val="18"/>
          <w:szCs w:val="18"/>
        </w:rPr>
        <w:t>pateikti tai patvirtinančius dokumentus;</w:t>
      </w:r>
    </w:p>
    <w:p w14:paraId="47F403D7" w14:textId="726E7B45" w:rsidR="00B03B98" w:rsidRPr="00103579" w:rsidRDefault="00A81EC9" w:rsidP="00464264">
      <w:pPr>
        <w:pStyle w:val="ListParagraph"/>
        <w:numPr>
          <w:ilvl w:val="2"/>
          <w:numId w:val="1"/>
        </w:numPr>
        <w:ind w:left="1276" w:right="-64" w:hanging="709"/>
        <w:jc w:val="both"/>
        <w:rPr>
          <w:rFonts w:ascii="Arial" w:hAnsi="Arial" w:cs="Arial"/>
          <w:sz w:val="18"/>
          <w:szCs w:val="18"/>
        </w:rPr>
      </w:pPr>
      <w:proofErr w:type="spellStart"/>
      <w:r w:rsidRPr="00103579">
        <w:rPr>
          <w:rFonts w:ascii="Arial" w:hAnsi="Arial" w:cs="Arial"/>
          <w:b/>
          <w:i/>
          <w:iCs/>
          <w:sz w:val="18"/>
          <w:szCs w:val="18"/>
        </w:rPr>
        <w:t>Pari</w:t>
      </w:r>
      <w:proofErr w:type="spellEnd"/>
      <w:r w:rsidRPr="00103579">
        <w:rPr>
          <w:rFonts w:ascii="Arial" w:hAnsi="Arial" w:cs="Arial"/>
          <w:b/>
          <w:i/>
          <w:iCs/>
          <w:sz w:val="18"/>
          <w:szCs w:val="18"/>
        </w:rPr>
        <w:t xml:space="preserve"> </w:t>
      </w:r>
      <w:proofErr w:type="spellStart"/>
      <w:r w:rsidRPr="00103579">
        <w:rPr>
          <w:rFonts w:ascii="Arial" w:hAnsi="Arial" w:cs="Arial"/>
          <w:b/>
          <w:i/>
          <w:iCs/>
          <w:sz w:val="18"/>
          <w:szCs w:val="18"/>
        </w:rPr>
        <w:t>passu</w:t>
      </w:r>
      <w:proofErr w:type="spellEnd"/>
      <w:r w:rsidRPr="00103579">
        <w:rPr>
          <w:rFonts w:ascii="Arial" w:hAnsi="Arial" w:cs="Arial"/>
          <w:sz w:val="18"/>
          <w:szCs w:val="18"/>
        </w:rPr>
        <w:t>: tais atvejais, kai pagal</w:t>
      </w:r>
      <w:r w:rsidR="00532A58" w:rsidRPr="00103579">
        <w:rPr>
          <w:rFonts w:ascii="Arial" w:hAnsi="Arial" w:cs="Arial"/>
          <w:sz w:val="18"/>
          <w:szCs w:val="18"/>
        </w:rPr>
        <w:t xml:space="preserve"> Paskolos sutartį </w:t>
      </w:r>
      <w:r w:rsidRPr="00103579">
        <w:rPr>
          <w:rFonts w:ascii="Arial" w:hAnsi="Arial" w:cs="Arial"/>
          <w:sz w:val="18"/>
          <w:szCs w:val="18"/>
        </w:rPr>
        <w:t>nėra pateikiamos jokios Prievolių įvykdymo užtikrinimo priemonės, užtikrinti, kad jo įsipareigojimai pagal</w:t>
      </w:r>
      <w:r w:rsidR="00532A58" w:rsidRPr="00103579">
        <w:rPr>
          <w:rFonts w:ascii="Arial" w:hAnsi="Arial" w:cs="Arial"/>
          <w:sz w:val="18"/>
          <w:szCs w:val="18"/>
        </w:rPr>
        <w:t xml:space="preserve"> Paskolos sutartį </w:t>
      </w:r>
      <w:r w:rsidRPr="00103579">
        <w:rPr>
          <w:rFonts w:ascii="Arial" w:hAnsi="Arial" w:cs="Arial"/>
          <w:sz w:val="18"/>
          <w:szCs w:val="18"/>
        </w:rPr>
        <w:t>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sutartys);</w:t>
      </w:r>
    </w:p>
    <w:p w14:paraId="774436BA" w14:textId="77777777" w:rsidR="00A81EC9" w:rsidRPr="00103579" w:rsidRDefault="00E3505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b/>
          <w:bCs/>
          <w:sz w:val="18"/>
          <w:szCs w:val="18"/>
        </w:rPr>
        <w:t>Veiklos tęstinumas:</w:t>
      </w:r>
      <w:r w:rsidRPr="00103579">
        <w:rPr>
          <w:rFonts w:ascii="Arial" w:hAnsi="Arial" w:cs="Arial"/>
          <w:sz w:val="18"/>
          <w:szCs w:val="18"/>
        </w:rPr>
        <w:t xml:space="preserve"> </w:t>
      </w:r>
      <w:r w:rsidR="002513F0" w:rsidRPr="00103579">
        <w:rPr>
          <w:rFonts w:ascii="Arial" w:hAnsi="Arial" w:cs="Arial"/>
          <w:sz w:val="18"/>
          <w:szCs w:val="18"/>
        </w:rPr>
        <w:t>imtis visų reikalingų veiksmų, siekiant užtikrinti savo bendrovės egzistavimą ir teises vykdyti savo veiklą;</w:t>
      </w:r>
    </w:p>
    <w:p w14:paraId="60D47D60" w14:textId="5F96FE2C" w:rsidR="002E053B" w:rsidRPr="00103579" w:rsidRDefault="002E053B"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Prievolių įvykdymo užtikrinimo priemonės:</w:t>
      </w:r>
      <w:r w:rsidRPr="00103579">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103579">
        <w:rPr>
          <w:rFonts w:ascii="Arial" w:hAnsi="Arial" w:cs="Arial"/>
          <w:sz w:val="18"/>
          <w:szCs w:val="18"/>
        </w:rPr>
        <w:t>Paskolos</w:t>
      </w:r>
      <w:r w:rsidRPr="00103579">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103579">
        <w:rPr>
          <w:rFonts w:ascii="Arial" w:hAnsi="Arial" w:cs="Arial"/>
          <w:sz w:val="18"/>
          <w:szCs w:val="18"/>
        </w:rPr>
        <w:t xml:space="preserve">Paskolos </w:t>
      </w:r>
      <w:r w:rsidRPr="00103579">
        <w:rPr>
          <w:rFonts w:ascii="Arial" w:hAnsi="Arial" w:cs="Arial"/>
          <w:sz w:val="18"/>
          <w:szCs w:val="18"/>
        </w:rPr>
        <w:t xml:space="preserve">gavėjo įsipareigojimai galioja ir tuo atveju, jei Prievolių įvykdymo užtikrinimo priemonių sandorius turi sudaryti </w:t>
      </w:r>
      <w:r w:rsidR="00333F9B" w:rsidRPr="00103579">
        <w:rPr>
          <w:rFonts w:ascii="Arial" w:hAnsi="Arial" w:cs="Arial"/>
          <w:sz w:val="18"/>
          <w:szCs w:val="18"/>
        </w:rPr>
        <w:t>t</w:t>
      </w:r>
      <w:r w:rsidRPr="00103579">
        <w:rPr>
          <w:rFonts w:ascii="Arial" w:hAnsi="Arial" w:cs="Arial"/>
          <w:sz w:val="18"/>
          <w:szCs w:val="18"/>
        </w:rPr>
        <w:t xml:space="preserve">retieji asmenys. Šalys susitaria, kad tiek, kiek nedraudžia Lietuvos Respublikos teisės aktai išieškojimo atveju </w:t>
      </w:r>
      <w:r w:rsidR="00DC4CDF" w:rsidRPr="00103579">
        <w:rPr>
          <w:rFonts w:ascii="Arial" w:hAnsi="Arial" w:cs="Arial"/>
          <w:sz w:val="18"/>
          <w:szCs w:val="18"/>
        </w:rPr>
        <w:t xml:space="preserve">Paskolos davėjas </w:t>
      </w:r>
      <w:r w:rsidRPr="00103579">
        <w:rPr>
          <w:rFonts w:ascii="Arial" w:hAnsi="Arial" w:cs="Arial"/>
          <w:sz w:val="18"/>
          <w:szCs w:val="18"/>
        </w:rPr>
        <w:t xml:space="preserve">turi teisę pasirinkti, kokiu eiliškumu ir kokias </w:t>
      </w:r>
      <w:r w:rsidR="00546250" w:rsidRPr="00103579">
        <w:rPr>
          <w:rFonts w:ascii="Arial" w:hAnsi="Arial" w:cs="Arial"/>
          <w:sz w:val="18"/>
          <w:szCs w:val="18"/>
        </w:rPr>
        <w:t>Paskolos</w:t>
      </w:r>
      <w:r w:rsidRPr="00103579">
        <w:rPr>
          <w:rFonts w:ascii="Arial" w:hAnsi="Arial" w:cs="Arial"/>
          <w:sz w:val="18"/>
          <w:szCs w:val="18"/>
        </w:rPr>
        <w:t xml:space="preserve"> gavėjo pateiktas Prievolių įvykdymo užtikrinimo priemones realizuoti nepriklausomai nuo </w:t>
      </w:r>
      <w:r w:rsidR="00546250" w:rsidRPr="00103579">
        <w:rPr>
          <w:rFonts w:ascii="Arial" w:hAnsi="Arial" w:cs="Arial"/>
          <w:sz w:val="18"/>
          <w:szCs w:val="18"/>
        </w:rPr>
        <w:t>Paskolos</w:t>
      </w:r>
      <w:r w:rsidRPr="00103579">
        <w:rPr>
          <w:rFonts w:ascii="Arial" w:hAnsi="Arial" w:cs="Arial"/>
          <w:sz w:val="18"/>
          <w:szCs w:val="18"/>
        </w:rPr>
        <w:t xml:space="preserve"> gavėjo duodamo priešingo nurodymo.</w:t>
      </w:r>
    </w:p>
    <w:p w14:paraId="52DAB9F2" w14:textId="7985DE42" w:rsidR="008F580F" w:rsidRPr="00103579" w:rsidRDefault="00D759C9" w:rsidP="00464264">
      <w:pPr>
        <w:pStyle w:val="ListParagraph"/>
        <w:numPr>
          <w:ilvl w:val="2"/>
          <w:numId w:val="1"/>
        </w:numPr>
        <w:ind w:left="1276" w:right="-64" w:hanging="709"/>
        <w:jc w:val="both"/>
        <w:rPr>
          <w:rFonts w:ascii="Arial" w:hAnsi="Arial" w:cs="Arial"/>
          <w:b/>
          <w:sz w:val="18"/>
          <w:szCs w:val="18"/>
        </w:rPr>
      </w:pPr>
      <w:r w:rsidRPr="00103579">
        <w:rPr>
          <w:rFonts w:ascii="Arial" w:hAnsi="Arial" w:cs="Arial"/>
          <w:b/>
          <w:bCs/>
          <w:sz w:val="18"/>
          <w:szCs w:val="18"/>
        </w:rPr>
        <w:t>Sankcijos:</w:t>
      </w:r>
      <w:r w:rsidR="004337A3" w:rsidRPr="00103579">
        <w:rPr>
          <w:rFonts w:ascii="Arial" w:hAnsi="Arial" w:cs="Arial"/>
          <w:sz w:val="18"/>
          <w:szCs w:val="18"/>
        </w:rPr>
        <w:t xml:space="preserve"> </w:t>
      </w:r>
      <w:r w:rsidR="00902883" w:rsidRPr="00103579">
        <w:rPr>
          <w:rFonts w:ascii="Arial" w:hAnsi="Arial" w:cs="Arial"/>
          <w:sz w:val="18"/>
          <w:szCs w:val="18"/>
        </w:rPr>
        <w:t xml:space="preserve">Paskolos gavėjas laikosi visų įsipareigojimų dėl Sankcijų. </w:t>
      </w:r>
    </w:p>
    <w:p w14:paraId="3277B828" w14:textId="60FB0D1A" w:rsidR="00540622" w:rsidRPr="00103579" w:rsidRDefault="00CB2590" w:rsidP="00B625E9">
      <w:pPr>
        <w:pStyle w:val="ListParagraph"/>
        <w:numPr>
          <w:ilvl w:val="1"/>
          <w:numId w:val="1"/>
        </w:numPr>
        <w:ind w:left="567" w:right="-46" w:hanging="567"/>
        <w:jc w:val="both"/>
        <w:rPr>
          <w:rFonts w:ascii="Arial" w:hAnsi="Arial" w:cs="Arial"/>
          <w:b/>
          <w:sz w:val="18"/>
          <w:szCs w:val="18"/>
        </w:rPr>
      </w:pPr>
      <w:r w:rsidRPr="00103579">
        <w:rPr>
          <w:rFonts w:ascii="Arial" w:hAnsi="Arial" w:cs="Arial"/>
          <w:b/>
          <w:sz w:val="18"/>
          <w:szCs w:val="18"/>
        </w:rPr>
        <w:t xml:space="preserve">Papildomi </w:t>
      </w:r>
      <w:r w:rsidR="00540622" w:rsidRPr="00103579">
        <w:rPr>
          <w:rFonts w:ascii="Arial" w:hAnsi="Arial" w:cs="Arial"/>
          <w:b/>
          <w:sz w:val="18"/>
          <w:szCs w:val="18"/>
        </w:rPr>
        <w:t>Paskolos gavėjo įsipareigojimai:</w:t>
      </w:r>
    </w:p>
    <w:p w14:paraId="37754EAF" w14:textId="77777777" w:rsidR="00BF247F" w:rsidRPr="00103579" w:rsidRDefault="00985EED" w:rsidP="00BF247F">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Informuoti Paskolos davėją apie Paskolos gavėjo atžvilgiu pradėtas Lietuvos Respublikos juridinių asmenų nemokumo įstatyme nurodytas bankroto ar restruktūrizavimo procedūras. Apie taikomą bankroto ar restruktūrizavimo procedūrą Paskolos davėją informuoti ne vėliau kaip per 10 (dešimt) dienų nuo procedūrų pradėjimo dienos;</w:t>
      </w:r>
    </w:p>
    <w:p w14:paraId="02898E9A" w14:textId="12F1BB89" w:rsidR="00BF247F" w:rsidRPr="00103579" w:rsidRDefault="00BF247F" w:rsidP="00BF247F">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Nedelsiant pateikti informaciją Paskolos davėjui apie Paskolos gavėjui žinomus įvykius, galinčius turėti neigiamos įtakos Paskolos sutartyje numatytų Paskolos gavėjo finansinių įsipareigojimų vykdymui, Paskolos gavėjo reorganizavimą;</w:t>
      </w:r>
    </w:p>
    <w:p w14:paraId="22AB510D" w14:textId="1C954475" w:rsidR="0049382D" w:rsidRPr="00103579" w:rsidRDefault="0049382D" w:rsidP="00B625E9">
      <w:pPr>
        <w:pStyle w:val="ListParagraph"/>
        <w:numPr>
          <w:ilvl w:val="2"/>
          <w:numId w:val="1"/>
        </w:numPr>
        <w:ind w:left="1276"/>
        <w:jc w:val="both"/>
        <w:rPr>
          <w:rFonts w:ascii="Arial" w:hAnsi="Arial" w:cs="Arial"/>
          <w:bCs/>
          <w:sz w:val="18"/>
          <w:szCs w:val="18"/>
        </w:rPr>
      </w:pPr>
      <w:r w:rsidRPr="00103579">
        <w:rPr>
          <w:rFonts w:ascii="Arial" w:hAnsi="Arial" w:cs="Arial"/>
          <w:bCs/>
          <w:sz w:val="18"/>
          <w:szCs w:val="18"/>
        </w:rPr>
        <w:t xml:space="preserve">Paskolos lėšos ir iš jų įgytas turtas negali būti naudojamas Paskolos gavėjo dalyvių (akcininkų savininkų ir pan.), vadovų, darbuotojų ir su jais susijusių asmenų asmeniniais tikslais, taip pat veiklai, kuriai negali būti teikiama valstybės pagalba pagal 2013 m. gruodžio 18 d. Komisijos reglamentą (ES) dėl Sutarties dėl Europos Sąjungos veikimo 107 ir 108 straipsnių taikymo </w:t>
      </w:r>
      <w:r w:rsidRPr="00103579">
        <w:rPr>
          <w:rFonts w:ascii="Arial" w:hAnsi="Arial" w:cs="Arial"/>
          <w:bCs/>
          <w:i/>
          <w:iCs/>
          <w:sz w:val="18"/>
          <w:szCs w:val="18"/>
        </w:rPr>
        <w:t xml:space="preserve">de </w:t>
      </w:r>
      <w:proofErr w:type="spellStart"/>
      <w:r w:rsidRPr="00103579">
        <w:rPr>
          <w:rFonts w:ascii="Arial" w:hAnsi="Arial" w:cs="Arial"/>
          <w:bCs/>
          <w:i/>
          <w:iCs/>
          <w:sz w:val="18"/>
          <w:szCs w:val="18"/>
        </w:rPr>
        <w:t>minimis</w:t>
      </w:r>
      <w:proofErr w:type="spellEnd"/>
      <w:r w:rsidRPr="00103579">
        <w:rPr>
          <w:rFonts w:ascii="Arial" w:hAnsi="Arial" w:cs="Arial"/>
          <w:bCs/>
          <w:sz w:val="18"/>
          <w:szCs w:val="18"/>
        </w:rPr>
        <w:t xml:space="preserve"> pagalbai;</w:t>
      </w:r>
    </w:p>
    <w:p w14:paraId="7D630F20" w14:textId="3C66FCE8" w:rsidR="00494432" w:rsidRPr="00103579" w:rsidRDefault="00494432" w:rsidP="00BF247F">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Per protingą terminą, kuris negali būti ilgesnis kaip 5 (penkios) darbo dienos, nuo prašymo iš Paskolos gavėjo gavimo dienos pateikti Paskolos davėjui dokumentus ir informaciją, kuri susijusi su Paskolos gavėjo finansine būkle ir vykdoma veikla (pavyzdžiui</w:t>
      </w:r>
      <w:r w:rsidR="00E34E9E" w:rsidRPr="00103579">
        <w:rPr>
          <w:rFonts w:ascii="Arial" w:hAnsi="Arial" w:cs="Arial"/>
          <w:bCs/>
          <w:sz w:val="18"/>
          <w:szCs w:val="18"/>
        </w:rPr>
        <w:t>:</w:t>
      </w:r>
      <w:r w:rsidRPr="00103579">
        <w:rPr>
          <w:rFonts w:ascii="Arial" w:hAnsi="Arial" w:cs="Arial"/>
          <w:bCs/>
          <w:sz w:val="18"/>
          <w:szCs w:val="18"/>
        </w:rPr>
        <w:t xml:space="preserve"> finansines ataskaitas</w:t>
      </w:r>
      <w:r w:rsidR="00E34E9E" w:rsidRPr="00103579">
        <w:rPr>
          <w:rFonts w:ascii="Arial" w:hAnsi="Arial" w:cs="Arial"/>
          <w:bCs/>
          <w:sz w:val="18"/>
          <w:szCs w:val="18"/>
        </w:rPr>
        <w:t>; informaciją, kuri pagrindžia Paskolos paskirtį ir tikslinį panaudojimą</w:t>
      </w:r>
      <w:r w:rsidRPr="00103579">
        <w:rPr>
          <w:rFonts w:ascii="Arial" w:hAnsi="Arial" w:cs="Arial"/>
          <w:bCs/>
          <w:sz w:val="18"/>
          <w:szCs w:val="18"/>
        </w:rPr>
        <w:t>)</w:t>
      </w:r>
      <w:r w:rsidR="00F12E0D" w:rsidRPr="00103579">
        <w:rPr>
          <w:rFonts w:ascii="Arial" w:hAnsi="Arial" w:cs="Arial"/>
          <w:bCs/>
          <w:sz w:val="18"/>
          <w:szCs w:val="18"/>
        </w:rPr>
        <w:t>, kuri yra reikalinga Paskolos gavėjui siekiant ją pateikti INVEGAI ir (ar) pačiam įvertinti Paskolos gavėjo galimybes vykdyti įsipareigojimus prisiimtus pagal šią Paskolos sutartį</w:t>
      </w:r>
      <w:r w:rsidRPr="00103579">
        <w:rPr>
          <w:rFonts w:ascii="Arial" w:hAnsi="Arial" w:cs="Arial"/>
          <w:bCs/>
          <w:sz w:val="18"/>
          <w:szCs w:val="18"/>
        </w:rPr>
        <w:t>;</w:t>
      </w:r>
    </w:p>
    <w:p w14:paraId="7850F4E5" w14:textId="7717BC7E" w:rsidR="00BF247F" w:rsidRPr="00103579" w:rsidRDefault="00BF247F" w:rsidP="00B625E9">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Pradėti ir vykdyti reorganizavimą tik turint išankstinį rašytinį INVEGOS ir Paskolos davėjo sutikimą;</w:t>
      </w:r>
    </w:p>
    <w:p w14:paraId="35E0A49C" w14:textId="137BFC88" w:rsidR="00540622" w:rsidRPr="00103579" w:rsidRDefault="00540622" w:rsidP="00540622">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lastRenderedPageBreak/>
        <w:t>Paskolos gavėjas sutinka, kad duomenis apie iš Paskolos lėšų įgyvendinamą ar įgyvendintą projektą INVEGA naudos viešinimo tikslais. Informacija apie Paskolos</w:t>
      </w:r>
      <w:r w:rsidR="00532A58" w:rsidRPr="00103579">
        <w:rPr>
          <w:rFonts w:ascii="Arial" w:hAnsi="Arial" w:cs="Arial"/>
          <w:bCs/>
          <w:sz w:val="18"/>
          <w:szCs w:val="18"/>
        </w:rPr>
        <w:t xml:space="preserve"> sutartį </w:t>
      </w:r>
      <w:r w:rsidRPr="00103579">
        <w:rPr>
          <w:rFonts w:ascii="Arial" w:hAnsi="Arial" w:cs="Arial"/>
          <w:bCs/>
          <w:sz w:val="18"/>
          <w:szCs w:val="18"/>
        </w:rPr>
        <w:t>viešinama teisės aktuose nustatyta apimtimi;</w:t>
      </w:r>
    </w:p>
    <w:p w14:paraId="74C2447F" w14:textId="6A53DBFB" w:rsidR="00E155A9" w:rsidRPr="00103579" w:rsidRDefault="00E155A9" w:rsidP="00B625E9">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Laiku ir tinkamai mokėti Garantijos mokestį INVEGAI;</w:t>
      </w:r>
    </w:p>
    <w:p w14:paraId="0617B27E" w14:textId="77777777" w:rsidR="00540622" w:rsidRPr="00103579" w:rsidRDefault="00540622" w:rsidP="00B625E9">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Paskolos gavėjas įsipareigoja saugoti Paskolos panaudojimą pagrindžiančius dokumentus ne trumpiau nei 10 (dešimt) metų po Paskolos sutarties termino pabaigos;</w:t>
      </w:r>
    </w:p>
    <w:p w14:paraId="58BFF8A4" w14:textId="77777777" w:rsidR="00540622" w:rsidRPr="00103579" w:rsidRDefault="00540622" w:rsidP="00B625E9">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Paskolos gavėjas turi teisę perleisti visas teises ir (ar) pareigas arba tik dalį jų tretiesiems asmenims tik turėdamas išankstinį rašytinį Paskolos davėjo sutikimą;</w:t>
      </w:r>
    </w:p>
    <w:p w14:paraId="57B29946" w14:textId="21FA639E" w:rsidR="00540622" w:rsidRPr="00103579" w:rsidRDefault="00540622" w:rsidP="00B625E9">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 xml:space="preserve">Paskolos gavėjas įsipareigoja į savo patalpas įsileisti </w:t>
      </w:r>
      <w:r w:rsidR="00CB2590" w:rsidRPr="00103579">
        <w:rPr>
          <w:rFonts w:ascii="Arial" w:hAnsi="Arial" w:cs="Arial"/>
          <w:bCs/>
          <w:sz w:val="18"/>
          <w:szCs w:val="18"/>
        </w:rPr>
        <w:t>a</w:t>
      </w:r>
      <w:r w:rsidRPr="00103579">
        <w:rPr>
          <w:rFonts w:ascii="Arial" w:hAnsi="Arial" w:cs="Arial"/>
          <w:bCs/>
          <w:sz w:val="18"/>
          <w:szCs w:val="18"/>
        </w:rPr>
        <w:t>udito institucijų atstovus ir leisti jiems susipažinti su dokumentais ir informacija, susijusiais su Paskolos panaudojimu, bei leisti jiems atlikti kitus patikrinimus.</w:t>
      </w:r>
    </w:p>
    <w:p w14:paraId="3B8683B6" w14:textId="77777777" w:rsidR="00540622" w:rsidRPr="00103579" w:rsidRDefault="00540622" w:rsidP="00E05E41">
      <w:pPr>
        <w:pStyle w:val="ListParagraph"/>
        <w:tabs>
          <w:tab w:val="left" w:pos="90"/>
          <w:tab w:val="left" w:pos="360"/>
          <w:tab w:val="left" w:pos="540"/>
        </w:tabs>
        <w:ind w:left="0" w:right="-64"/>
        <w:jc w:val="both"/>
        <w:rPr>
          <w:rFonts w:ascii="Arial" w:hAnsi="Arial" w:cs="Arial"/>
          <w:b/>
          <w:sz w:val="18"/>
          <w:szCs w:val="18"/>
        </w:rPr>
      </w:pPr>
    </w:p>
    <w:p w14:paraId="54A57309" w14:textId="77777777" w:rsidR="001C37F9" w:rsidRPr="00103579" w:rsidRDefault="006A25D2"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PAREIŠKIMAI IR PATVIRTINIMAI</w:t>
      </w:r>
    </w:p>
    <w:p w14:paraId="6A3B06EB" w14:textId="1693A7A1" w:rsidR="007E19C6" w:rsidRPr="00103579" w:rsidRDefault="00AA3EB8"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Laikoma, kad </w:t>
      </w:r>
      <w:r w:rsidR="00E70BBF" w:rsidRPr="00103579">
        <w:rPr>
          <w:rFonts w:ascii="Arial" w:hAnsi="Arial" w:cs="Arial"/>
          <w:sz w:val="18"/>
          <w:szCs w:val="18"/>
        </w:rPr>
        <w:t>Paskolos gavėj</w:t>
      </w:r>
      <w:r w:rsidRPr="00103579">
        <w:rPr>
          <w:rFonts w:ascii="Arial" w:hAnsi="Arial" w:cs="Arial"/>
          <w:sz w:val="18"/>
          <w:szCs w:val="18"/>
        </w:rPr>
        <w:t>o</w:t>
      </w:r>
      <w:r w:rsidR="00E70BBF" w:rsidRPr="00103579">
        <w:rPr>
          <w:rFonts w:ascii="Arial" w:hAnsi="Arial" w:cs="Arial"/>
          <w:sz w:val="18"/>
          <w:szCs w:val="18"/>
        </w:rPr>
        <w:t xml:space="preserve"> Pareiškimai ir Patvirtinimai laikomi </w:t>
      </w:r>
      <w:r w:rsidRPr="00103579">
        <w:rPr>
          <w:rFonts w:ascii="Arial" w:hAnsi="Arial" w:cs="Arial"/>
          <w:sz w:val="18"/>
          <w:szCs w:val="18"/>
        </w:rPr>
        <w:t xml:space="preserve">Paskolos </w:t>
      </w:r>
      <w:r w:rsidR="00E70BBF" w:rsidRPr="00103579">
        <w:rPr>
          <w:rFonts w:ascii="Arial" w:hAnsi="Arial" w:cs="Arial"/>
          <w:sz w:val="18"/>
          <w:szCs w:val="18"/>
        </w:rPr>
        <w:t xml:space="preserve">gavėjo pateiktais </w:t>
      </w:r>
      <w:r w:rsidR="002D4E46" w:rsidRPr="00103579">
        <w:rPr>
          <w:rFonts w:ascii="Arial" w:hAnsi="Arial" w:cs="Arial"/>
          <w:sz w:val="18"/>
          <w:szCs w:val="18"/>
        </w:rPr>
        <w:t>ir (ar)</w:t>
      </w:r>
      <w:r w:rsidR="00E70BBF" w:rsidRPr="00103579">
        <w:rPr>
          <w:rFonts w:ascii="Arial" w:hAnsi="Arial" w:cs="Arial"/>
          <w:sz w:val="18"/>
          <w:szCs w:val="18"/>
        </w:rPr>
        <w:t xml:space="preserve"> pakartotais Sutarties sudarymo dieną</w:t>
      </w:r>
      <w:r w:rsidR="001D611E" w:rsidRPr="00103579">
        <w:rPr>
          <w:rFonts w:ascii="Arial" w:hAnsi="Arial" w:cs="Arial"/>
          <w:sz w:val="18"/>
          <w:szCs w:val="18"/>
        </w:rPr>
        <w:t xml:space="preserve"> bei visu Sutarties galiojimo laikotarpiu</w:t>
      </w:r>
      <w:r w:rsidR="002D74BE" w:rsidRPr="00103579">
        <w:rPr>
          <w:rFonts w:ascii="Arial" w:hAnsi="Arial" w:cs="Arial"/>
          <w:sz w:val="18"/>
          <w:szCs w:val="18"/>
        </w:rPr>
        <w:t>.</w:t>
      </w:r>
    </w:p>
    <w:p w14:paraId="0C3C794D" w14:textId="00FA260D" w:rsidR="006A25D2" w:rsidRPr="00103579" w:rsidRDefault="006A25D2"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Tinkamas įsisteigimas ir statusas</w:t>
      </w:r>
      <w:r w:rsidRPr="00103579">
        <w:rPr>
          <w:rFonts w:ascii="Arial" w:hAnsi="Arial" w:cs="Arial"/>
          <w:sz w:val="18"/>
          <w:szCs w:val="18"/>
        </w:rPr>
        <w:t xml:space="preserve">: </w:t>
      </w:r>
      <w:r w:rsidR="00784AD2" w:rsidRPr="00103579">
        <w:rPr>
          <w:rFonts w:ascii="Arial" w:hAnsi="Arial" w:cs="Arial"/>
          <w:sz w:val="18"/>
          <w:szCs w:val="18"/>
        </w:rPr>
        <w:t>Paskolos</w:t>
      </w:r>
      <w:r w:rsidRPr="00103579">
        <w:rPr>
          <w:rFonts w:ascii="Arial" w:hAnsi="Arial" w:cs="Arial"/>
          <w:sz w:val="18"/>
          <w:szCs w:val="18"/>
        </w:rPr>
        <w:t xml:space="preserve"> gavėjas </w:t>
      </w:r>
      <w:r w:rsidR="00B700A9" w:rsidRPr="00103579">
        <w:rPr>
          <w:rFonts w:ascii="Arial" w:hAnsi="Arial" w:cs="Arial"/>
          <w:sz w:val="18"/>
          <w:szCs w:val="18"/>
        </w:rPr>
        <w:t>yra SVV subjektas</w:t>
      </w:r>
      <w:r w:rsidRPr="00103579">
        <w:rPr>
          <w:rFonts w:ascii="Arial" w:hAnsi="Arial" w:cs="Arial"/>
          <w:sz w:val="18"/>
          <w:szCs w:val="18"/>
        </w:rPr>
        <w:t xml:space="preserve">, tinkamai įsteigtas ir teisėtai veikiantis pagal </w:t>
      </w:r>
      <w:r w:rsidR="000623BC" w:rsidRPr="00103579">
        <w:rPr>
          <w:rFonts w:ascii="Arial" w:hAnsi="Arial" w:cs="Arial"/>
          <w:sz w:val="18"/>
          <w:szCs w:val="18"/>
        </w:rPr>
        <w:t>L</w:t>
      </w:r>
      <w:r w:rsidR="00DC7607">
        <w:rPr>
          <w:rFonts w:ascii="Arial" w:hAnsi="Arial" w:cs="Arial"/>
          <w:sz w:val="18"/>
          <w:szCs w:val="18"/>
        </w:rPr>
        <w:t xml:space="preserve">ietuvos </w:t>
      </w:r>
      <w:r w:rsidR="000623BC" w:rsidRPr="00103579">
        <w:rPr>
          <w:rFonts w:ascii="Arial" w:hAnsi="Arial" w:cs="Arial"/>
          <w:sz w:val="18"/>
          <w:szCs w:val="18"/>
        </w:rPr>
        <w:t>R</w:t>
      </w:r>
      <w:r w:rsidR="00DC7607">
        <w:rPr>
          <w:rFonts w:ascii="Arial" w:hAnsi="Arial" w:cs="Arial"/>
          <w:sz w:val="18"/>
          <w:szCs w:val="18"/>
        </w:rPr>
        <w:t>espublikos</w:t>
      </w:r>
      <w:r w:rsidR="000623BC" w:rsidRPr="00103579">
        <w:rPr>
          <w:rFonts w:ascii="Arial" w:hAnsi="Arial" w:cs="Arial"/>
          <w:sz w:val="18"/>
          <w:szCs w:val="18"/>
        </w:rPr>
        <w:t xml:space="preserve"> </w:t>
      </w:r>
      <w:r w:rsidRPr="00103579">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44E3F27B" w:rsidR="006A25D2" w:rsidRPr="00103579" w:rsidRDefault="006A25D2"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Įmonės teisė skolintis</w:t>
      </w:r>
      <w:r w:rsidRPr="00103579">
        <w:rPr>
          <w:rFonts w:ascii="Arial" w:hAnsi="Arial" w:cs="Arial"/>
          <w:sz w:val="18"/>
          <w:szCs w:val="18"/>
        </w:rPr>
        <w:t xml:space="preserve">: </w:t>
      </w:r>
      <w:r w:rsidR="006649FE" w:rsidRPr="00103579">
        <w:rPr>
          <w:rFonts w:ascii="Arial" w:hAnsi="Arial" w:cs="Arial"/>
          <w:sz w:val="18"/>
          <w:szCs w:val="18"/>
        </w:rPr>
        <w:t>Paskolos</w:t>
      </w:r>
      <w:r w:rsidRPr="00103579">
        <w:rPr>
          <w:rFonts w:ascii="Arial" w:hAnsi="Arial" w:cs="Arial"/>
          <w:sz w:val="18"/>
          <w:szCs w:val="18"/>
        </w:rPr>
        <w:t xml:space="preserve"> gavėjas turi teisę ir visus reikiamus įgalinimus sudaryti ir vykdyti įsipareigojimus pagal</w:t>
      </w:r>
      <w:r w:rsidR="00532A58" w:rsidRPr="00103579">
        <w:rPr>
          <w:rFonts w:ascii="Arial" w:hAnsi="Arial" w:cs="Arial"/>
          <w:sz w:val="18"/>
          <w:szCs w:val="18"/>
        </w:rPr>
        <w:t xml:space="preserve"> Paskolos sutartį </w:t>
      </w:r>
      <w:r w:rsidRPr="00103579">
        <w:rPr>
          <w:rFonts w:ascii="Arial" w:hAnsi="Arial" w:cs="Arial"/>
          <w:sz w:val="18"/>
          <w:szCs w:val="18"/>
        </w:rPr>
        <w:t>ir joje numatytus sandorius bei susijusius dokumentus, įskaitant Prievolių įvykdymo užtikrinimo priemonių sandorius; sudarant</w:t>
      </w:r>
      <w:r w:rsidR="00532A58" w:rsidRPr="00103579">
        <w:rPr>
          <w:rFonts w:ascii="Arial" w:hAnsi="Arial" w:cs="Arial"/>
          <w:sz w:val="18"/>
          <w:szCs w:val="18"/>
        </w:rPr>
        <w:t xml:space="preserve"> Paskolos sutartį </w:t>
      </w:r>
      <w:r w:rsidRPr="00103579">
        <w:rPr>
          <w:rFonts w:ascii="Arial" w:hAnsi="Arial" w:cs="Arial"/>
          <w:sz w:val="18"/>
          <w:szCs w:val="18"/>
        </w:rPr>
        <w:t xml:space="preserve">nėra sandorių negaliojimo pagrindų, o </w:t>
      </w:r>
      <w:r w:rsidR="000728A0" w:rsidRPr="00103579">
        <w:rPr>
          <w:rFonts w:ascii="Arial" w:hAnsi="Arial" w:cs="Arial"/>
          <w:sz w:val="18"/>
          <w:szCs w:val="18"/>
        </w:rPr>
        <w:t>Paskolos</w:t>
      </w:r>
      <w:r w:rsidRPr="00103579">
        <w:rPr>
          <w:rFonts w:ascii="Arial" w:hAnsi="Arial" w:cs="Arial"/>
          <w:sz w:val="18"/>
          <w:szCs w:val="18"/>
        </w:rPr>
        <w:t xml:space="preserve"> gavėjo atstovas yra tinkamai įgaliotas pasirašyti Sutartį;</w:t>
      </w:r>
    </w:p>
    <w:p w14:paraId="165F59B5" w14:textId="06614C6B" w:rsidR="007B68B6" w:rsidRPr="00103579" w:rsidRDefault="007B68B6"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Pakankamos finansinės galimybės:</w:t>
      </w:r>
      <w:r w:rsidRPr="00103579">
        <w:rPr>
          <w:rFonts w:ascii="Arial" w:hAnsi="Arial" w:cs="Arial"/>
          <w:sz w:val="18"/>
          <w:szCs w:val="18"/>
        </w:rPr>
        <w:t xml:space="preserve"> Paskolos gavėjas turi ir turės pakankamas galimybes finansuoti/grąžinti visą Paskolos sumą, sumokėti </w:t>
      </w:r>
      <w:r w:rsidR="00FD088B" w:rsidRPr="00103579">
        <w:rPr>
          <w:rFonts w:ascii="Arial" w:hAnsi="Arial" w:cs="Arial"/>
          <w:sz w:val="18"/>
          <w:szCs w:val="18"/>
        </w:rPr>
        <w:t>P</w:t>
      </w:r>
      <w:r w:rsidRPr="00103579">
        <w:rPr>
          <w:rFonts w:ascii="Arial" w:hAnsi="Arial" w:cs="Arial"/>
          <w:sz w:val="18"/>
          <w:szCs w:val="18"/>
        </w:rPr>
        <w:t>alūkanas pagal šią</w:t>
      </w:r>
      <w:r w:rsidR="00532A58" w:rsidRPr="00103579">
        <w:rPr>
          <w:rFonts w:ascii="Arial" w:hAnsi="Arial" w:cs="Arial"/>
          <w:sz w:val="18"/>
          <w:szCs w:val="18"/>
        </w:rPr>
        <w:t xml:space="preserve"> Paskolos sutartį </w:t>
      </w:r>
      <w:r w:rsidRPr="00103579">
        <w:rPr>
          <w:rFonts w:ascii="Arial" w:hAnsi="Arial" w:cs="Arial"/>
          <w:sz w:val="18"/>
          <w:szCs w:val="18"/>
        </w:rPr>
        <w:t>iki galutinio atsiskaitymo pagal</w:t>
      </w:r>
      <w:r w:rsidR="00532A58" w:rsidRPr="00103579">
        <w:rPr>
          <w:rFonts w:ascii="Arial" w:hAnsi="Arial" w:cs="Arial"/>
          <w:sz w:val="18"/>
          <w:szCs w:val="18"/>
        </w:rPr>
        <w:t xml:space="preserve"> Paskolos sutartį </w:t>
      </w:r>
      <w:r w:rsidRPr="00103579">
        <w:rPr>
          <w:rFonts w:ascii="Arial" w:hAnsi="Arial" w:cs="Arial"/>
          <w:sz w:val="18"/>
          <w:szCs w:val="18"/>
        </w:rPr>
        <w:t>dienos;</w:t>
      </w:r>
    </w:p>
    <w:p w14:paraId="63013304" w14:textId="5DBD63E2" w:rsidR="007B68B6" w:rsidRPr="00103579" w:rsidRDefault="004C00D5"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Įsiskolinimo nebuvimas</w:t>
      </w:r>
      <w:r w:rsidRPr="00103579">
        <w:rPr>
          <w:rFonts w:ascii="Arial" w:hAnsi="Arial" w:cs="Arial"/>
          <w:sz w:val="18"/>
          <w:szCs w:val="18"/>
        </w:rPr>
        <w:t xml:space="preserve">: </w:t>
      </w:r>
      <w:r w:rsidR="007B68B6" w:rsidRPr="00103579">
        <w:rPr>
          <w:rFonts w:ascii="Arial" w:hAnsi="Arial" w:cs="Arial"/>
          <w:sz w:val="18"/>
          <w:szCs w:val="18"/>
        </w:rPr>
        <w:t>Paskolos gavėjas Paskolos išmokėjimo metu neturi skolinių įsipareigojimų prieš trečiuosius asmenis, išskyrus jo įsipareigojimus pagal šią</w:t>
      </w:r>
      <w:r w:rsidR="00532A58" w:rsidRPr="00103579">
        <w:rPr>
          <w:rFonts w:ascii="Arial" w:hAnsi="Arial" w:cs="Arial"/>
          <w:sz w:val="18"/>
          <w:szCs w:val="18"/>
        </w:rPr>
        <w:t xml:space="preserve"> Paskolos sutartį </w:t>
      </w:r>
      <w:r w:rsidR="007B68B6" w:rsidRPr="00103579">
        <w:rPr>
          <w:rFonts w:ascii="Arial" w:hAnsi="Arial" w:cs="Arial"/>
          <w:sz w:val="18"/>
          <w:szCs w:val="18"/>
        </w:rPr>
        <w:t>bei įsipareigojimus, apie kuriuos jis Paskolos davėją informavo iki Sutarties sudarymo ir įsipareigojimus, kuriuos jis prisiėmė nepažeisdamas šios Sutarties sąlygų;</w:t>
      </w:r>
    </w:p>
    <w:p w14:paraId="360DD6DA" w14:textId="59D43DA2" w:rsidR="00464264" w:rsidRPr="00103579" w:rsidRDefault="006A25D2" w:rsidP="00611795">
      <w:pPr>
        <w:pStyle w:val="ListParagraph"/>
        <w:numPr>
          <w:ilvl w:val="1"/>
          <w:numId w:val="1"/>
        </w:numPr>
        <w:ind w:left="567" w:right="-64" w:hanging="567"/>
        <w:rPr>
          <w:rFonts w:ascii="Arial" w:hAnsi="Arial" w:cs="Arial"/>
          <w:b/>
          <w:sz w:val="18"/>
          <w:szCs w:val="18"/>
        </w:rPr>
      </w:pPr>
      <w:r w:rsidRPr="00103579">
        <w:rPr>
          <w:rFonts w:ascii="Arial" w:hAnsi="Arial" w:cs="Arial"/>
          <w:b/>
          <w:sz w:val="18"/>
          <w:szCs w:val="18"/>
        </w:rPr>
        <w:t>Konflikto nebuvimas</w:t>
      </w:r>
      <w:r w:rsidR="005D3614" w:rsidRPr="00103579">
        <w:rPr>
          <w:rFonts w:ascii="Arial" w:hAnsi="Arial" w:cs="Arial"/>
          <w:b/>
          <w:sz w:val="18"/>
          <w:szCs w:val="18"/>
        </w:rPr>
        <w:t xml:space="preserve"> ir Įsipareigojimų nevykdymo atvejo nebuvimas:</w:t>
      </w:r>
      <w:r w:rsidR="00611795" w:rsidRPr="00103579">
        <w:rPr>
          <w:rFonts w:ascii="Arial" w:hAnsi="Arial" w:cs="Arial"/>
          <w:b/>
          <w:sz w:val="18"/>
          <w:szCs w:val="18"/>
        </w:rPr>
        <w:t xml:space="preserve"> </w:t>
      </w:r>
      <w:r w:rsidRPr="00103579">
        <w:rPr>
          <w:rFonts w:ascii="Arial" w:hAnsi="Arial" w:cs="Arial"/>
          <w:sz w:val="18"/>
          <w:szCs w:val="18"/>
        </w:rPr>
        <w:t xml:space="preserve">Sutarties ir susijusių dokumentų, įskaitant Prievolių įvykdymo užtikrinimo priemonių sandorių, sudarymas, pateikimas ir įgyvendinimas, o taip pat ir </w:t>
      </w:r>
      <w:r w:rsidR="00380FA7" w:rsidRPr="00103579">
        <w:rPr>
          <w:rFonts w:ascii="Arial" w:hAnsi="Arial" w:cs="Arial"/>
          <w:sz w:val="18"/>
          <w:szCs w:val="18"/>
        </w:rPr>
        <w:t>Paskolos</w:t>
      </w:r>
      <w:r w:rsidRPr="00103579">
        <w:rPr>
          <w:rFonts w:ascii="Arial" w:hAnsi="Arial" w:cs="Arial"/>
          <w:sz w:val="18"/>
          <w:szCs w:val="18"/>
        </w:rPr>
        <w:t xml:space="preserve"> panaudojimas:</w:t>
      </w:r>
    </w:p>
    <w:p w14:paraId="25DE9ABD" w14:textId="77777777" w:rsidR="00611795" w:rsidRPr="00103579" w:rsidRDefault="00FD088B"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nepažeidžia jokių Sutarties sąlygų ir neįvyko bei nesitęsia joks Įsipareigojimų nevykdymo atvejis ir jis nesusidarys dėl šios Sutarties ir su ja susijusių dokumentų sudarymo ar bet kokio sandorio numatyto juose vykdymo; ir</w:t>
      </w:r>
    </w:p>
    <w:p w14:paraId="13FF1D75" w14:textId="45ADCC16" w:rsidR="00611795" w:rsidRPr="00103579" w:rsidRDefault="00FD088B"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nėra jokio kito atvejo, kuris sudaro </w:t>
      </w:r>
      <w:r w:rsidR="00F659E6" w:rsidRPr="00103579">
        <w:rPr>
          <w:rFonts w:ascii="Arial" w:hAnsi="Arial" w:cs="Arial"/>
          <w:sz w:val="18"/>
          <w:szCs w:val="18"/>
        </w:rPr>
        <w:t>Į</w:t>
      </w:r>
      <w:r w:rsidRPr="00103579">
        <w:rPr>
          <w:rFonts w:ascii="Arial" w:hAnsi="Arial" w:cs="Arial"/>
          <w:sz w:val="18"/>
          <w:szCs w:val="18"/>
        </w:rPr>
        <w:t>sipareigojimų nevykdymo atvejį pagal bet kokią</w:t>
      </w:r>
      <w:r w:rsidR="00532A58" w:rsidRPr="00103579">
        <w:rPr>
          <w:rFonts w:ascii="Arial" w:hAnsi="Arial" w:cs="Arial"/>
          <w:sz w:val="18"/>
          <w:szCs w:val="18"/>
        </w:rPr>
        <w:t xml:space="preserve"> Paskolos sutartį </w:t>
      </w:r>
      <w:r w:rsidRPr="00103579">
        <w:rPr>
          <w:rFonts w:ascii="Arial" w:hAnsi="Arial" w:cs="Arial"/>
          <w:sz w:val="18"/>
          <w:szCs w:val="18"/>
        </w:rPr>
        <w:t xml:space="preserve">ar dokumentą, kuris privalomas Paskolos gavėjui; </w:t>
      </w:r>
      <w:r w:rsidR="006A25D2" w:rsidRPr="00103579">
        <w:rPr>
          <w:rFonts w:ascii="Arial" w:hAnsi="Arial" w:cs="Arial"/>
          <w:sz w:val="18"/>
          <w:szCs w:val="18"/>
        </w:rPr>
        <w:t>arba</w:t>
      </w:r>
    </w:p>
    <w:p w14:paraId="6941B157" w14:textId="1128BC91" w:rsidR="00611795" w:rsidRPr="00103579" w:rsidRDefault="006A25D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nepažeidžia ir nepažeis jokių </w:t>
      </w:r>
      <w:r w:rsidR="00380FA7" w:rsidRPr="00103579">
        <w:rPr>
          <w:rFonts w:ascii="Arial" w:hAnsi="Arial" w:cs="Arial"/>
          <w:sz w:val="18"/>
          <w:szCs w:val="18"/>
        </w:rPr>
        <w:t>Paskolos</w:t>
      </w:r>
      <w:r w:rsidRPr="00103579">
        <w:rPr>
          <w:rFonts w:ascii="Arial" w:hAnsi="Arial" w:cs="Arial"/>
          <w:sz w:val="18"/>
          <w:szCs w:val="18"/>
        </w:rPr>
        <w:t xml:space="preserve"> gavėjo įstatų/nuostatų ar kitų steigimo ar registravimo dokumentų, ar jokio sprendimo/nutarimo, priimto jo akcininkų/dalininkų </w:t>
      </w:r>
      <w:r w:rsidR="002D4E46" w:rsidRPr="00103579">
        <w:rPr>
          <w:rFonts w:ascii="Arial" w:hAnsi="Arial" w:cs="Arial"/>
          <w:sz w:val="18"/>
          <w:szCs w:val="18"/>
        </w:rPr>
        <w:t>ir (ar)</w:t>
      </w:r>
      <w:r w:rsidRPr="00103579">
        <w:rPr>
          <w:rFonts w:ascii="Arial" w:hAnsi="Arial" w:cs="Arial"/>
          <w:sz w:val="18"/>
          <w:szCs w:val="18"/>
        </w:rPr>
        <w:t xml:space="preserve"> valdybos </w:t>
      </w:r>
      <w:r w:rsidR="002D4E46" w:rsidRPr="00103579">
        <w:rPr>
          <w:rFonts w:ascii="Arial" w:hAnsi="Arial" w:cs="Arial"/>
          <w:sz w:val="18"/>
          <w:szCs w:val="18"/>
        </w:rPr>
        <w:t>ir (ar)</w:t>
      </w:r>
      <w:r w:rsidRPr="00103579">
        <w:rPr>
          <w:rFonts w:ascii="Arial" w:hAnsi="Arial" w:cs="Arial"/>
          <w:sz w:val="18"/>
          <w:szCs w:val="18"/>
        </w:rPr>
        <w:t xml:space="preserve"> kitų organų, nuostatų; arba</w:t>
      </w:r>
    </w:p>
    <w:p w14:paraId="6B992A3A" w14:textId="1E777EA1" w:rsidR="006A25D2" w:rsidRPr="00103579" w:rsidRDefault="006A25D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nepažeidžia bei nepažeis jokios sutarties ar dokumento, kurios šalimi yra </w:t>
      </w:r>
      <w:r w:rsidR="00E7157D" w:rsidRPr="00103579">
        <w:rPr>
          <w:rFonts w:ascii="Arial" w:hAnsi="Arial" w:cs="Arial"/>
          <w:sz w:val="18"/>
          <w:szCs w:val="18"/>
        </w:rPr>
        <w:t>Paskolos</w:t>
      </w:r>
      <w:r w:rsidRPr="00103579">
        <w:rPr>
          <w:rFonts w:ascii="Arial" w:hAnsi="Arial" w:cs="Arial"/>
          <w:sz w:val="18"/>
          <w:szCs w:val="18"/>
        </w:rPr>
        <w:t xml:space="preserve"> gavėjas arba kuris jam yra privalomas.</w:t>
      </w:r>
    </w:p>
    <w:p w14:paraId="6DF5DC1E" w14:textId="1D92D67F" w:rsidR="00C43F4B" w:rsidRPr="00103579" w:rsidRDefault="006A25D2"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Bylinėjimosi nebuvimas</w:t>
      </w:r>
      <w:r w:rsidRPr="00103579">
        <w:rPr>
          <w:rFonts w:ascii="Arial" w:hAnsi="Arial" w:cs="Arial"/>
          <w:sz w:val="18"/>
          <w:szCs w:val="18"/>
        </w:rPr>
        <w:t xml:space="preserve">: šiuo metu nevyksta ir, kiek žinoma, negresia joks bylinėjimasis, arbitražo ar administracinės procedūros, bei nėra valstybės institucijų paskirtų kokių nors sankcijų, kurios galėtų smarkiai neigiamai paveikti </w:t>
      </w:r>
      <w:r w:rsidR="00E7157D" w:rsidRPr="00103579">
        <w:rPr>
          <w:rFonts w:ascii="Arial" w:hAnsi="Arial" w:cs="Arial"/>
          <w:sz w:val="18"/>
          <w:szCs w:val="18"/>
        </w:rPr>
        <w:t>Paskolos</w:t>
      </w:r>
      <w:r w:rsidRPr="00103579">
        <w:rPr>
          <w:rFonts w:ascii="Arial" w:hAnsi="Arial" w:cs="Arial"/>
          <w:sz w:val="18"/>
          <w:szCs w:val="18"/>
        </w:rPr>
        <w:t xml:space="preserve"> gavėjo verslą, turtą ar finansinę būklę, išskyrus iki Sutarties sudarymo </w:t>
      </w:r>
      <w:r w:rsidR="00E154D7" w:rsidRPr="00103579">
        <w:rPr>
          <w:rFonts w:ascii="Arial" w:hAnsi="Arial" w:cs="Arial"/>
          <w:sz w:val="18"/>
          <w:szCs w:val="18"/>
        </w:rPr>
        <w:t xml:space="preserve">Paskolos davėjui </w:t>
      </w:r>
      <w:r w:rsidRPr="00103579">
        <w:rPr>
          <w:rFonts w:ascii="Arial" w:hAnsi="Arial" w:cs="Arial"/>
          <w:sz w:val="18"/>
          <w:szCs w:val="18"/>
        </w:rPr>
        <w:t>atskleistus atvejus;</w:t>
      </w:r>
    </w:p>
    <w:p w14:paraId="6B7C2A1F" w14:textId="4A7DA943" w:rsidR="006A25D2" w:rsidRPr="00103579" w:rsidRDefault="006A25D2"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Informacijos ir finansinių ataskaitų teisingumas</w:t>
      </w:r>
      <w:r w:rsidRPr="00103579">
        <w:rPr>
          <w:rFonts w:ascii="Arial" w:hAnsi="Arial" w:cs="Arial"/>
          <w:sz w:val="18"/>
          <w:szCs w:val="18"/>
        </w:rPr>
        <w:t xml:space="preserve">: visa informacija </w:t>
      </w:r>
      <w:r w:rsidR="002D4E46" w:rsidRPr="00103579">
        <w:rPr>
          <w:rFonts w:ascii="Arial" w:hAnsi="Arial" w:cs="Arial"/>
          <w:sz w:val="18"/>
          <w:szCs w:val="18"/>
        </w:rPr>
        <w:t>ir (ar)</w:t>
      </w:r>
      <w:r w:rsidRPr="00103579">
        <w:rPr>
          <w:rFonts w:ascii="Arial" w:hAnsi="Arial" w:cs="Arial"/>
          <w:sz w:val="18"/>
          <w:szCs w:val="18"/>
        </w:rPr>
        <w:t xml:space="preserve"> finansinės ataskaitos, </w:t>
      </w:r>
      <w:r w:rsidR="005A0045" w:rsidRPr="00103579">
        <w:rPr>
          <w:rFonts w:ascii="Arial" w:hAnsi="Arial" w:cs="Arial"/>
          <w:sz w:val="18"/>
          <w:szCs w:val="18"/>
        </w:rPr>
        <w:t xml:space="preserve">pateiktos </w:t>
      </w:r>
      <w:r w:rsidR="00E154D7" w:rsidRPr="00103579">
        <w:rPr>
          <w:rFonts w:ascii="Arial" w:hAnsi="Arial" w:cs="Arial"/>
          <w:sz w:val="18"/>
          <w:szCs w:val="18"/>
        </w:rPr>
        <w:t>Paskolos</w:t>
      </w:r>
      <w:r w:rsidRPr="00103579">
        <w:rPr>
          <w:rFonts w:ascii="Arial" w:hAnsi="Arial" w:cs="Arial"/>
          <w:sz w:val="18"/>
          <w:szCs w:val="18"/>
        </w:rPr>
        <w:t xml:space="preserve"> gavėjo </w:t>
      </w:r>
      <w:r w:rsidR="005A0045" w:rsidRPr="00103579">
        <w:rPr>
          <w:rFonts w:ascii="Arial" w:hAnsi="Arial" w:cs="Arial"/>
          <w:sz w:val="18"/>
          <w:szCs w:val="18"/>
        </w:rPr>
        <w:t xml:space="preserve">Paskolos davėjui </w:t>
      </w:r>
      <w:r w:rsidRPr="00103579">
        <w:rPr>
          <w:rFonts w:ascii="Arial" w:hAnsi="Arial" w:cs="Arial"/>
          <w:sz w:val="18"/>
          <w:szCs w:val="18"/>
        </w:rPr>
        <w:t xml:space="preserve">buvo teisingi ir tikslūs jų pateikimo dieną bei neklaidinantys; ir tokia informacija </w:t>
      </w:r>
      <w:r w:rsidR="002D4E46" w:rsidRPr="00103579">
        <w:rPr>
          <w:rFonts w:ascii="Arial" w:hAnsi="Arial" w:cs="Arial"/>
          <w:sz w:val="18"/>
          <w:szCs w:val="18"/>
        </w:rPr>
        <w:t>ir (ar)</w:t>
      </w:r>
      <w:r w:rsidRPr="00103579">
        <w:rPr>
          <w:rFonts w:ascii="Arial" w:hAnsi="Arial" w:cs="Arial"/>
          <w:sz w:val="18"/>
          <w:szCs w:val="18"/>
        </w:rPr>
        <w:t xml:space="preserve"> finansinės ataskaitos nenuslėpė jokios esminės informacijos, bei nuo tokios informacijos </w:t>
      </w:r>
      <w:r w:rsidR="002D4E46" w:rsidRPr="00103579">
        <w:rPr>
          <w:rFonts w:ascii="Arial" w:hAnsi="Arial" w:cs="Arial"/>
          <w:sz w:val="18"/>
          <w:szCs w:val="18"/>
        </w:rPr>
        <w:t>ir (ar)</w:t>
      </w:r>
      <w:r w:rsidRPr="00103579">
        <w:rPr>
          <w:rFonts w:ascii="Arial" w:hAnsi="Arial" w:cs="Arial"/>
          <w:sz w:val="18"/>
          <w:szCs w:val="18"/>
        </w:rPr>
        <w:t xml:space="preserve"> finansinių ataskaitų pateikimo neįvyko niekas, kas darytų tą informaciją </w:t>
      </w:r>
      <w:r w:rsidR="002D4E46" w:rsidRPr="00103579">
        <w:rPr>
          <w:rFonts w:ascii="Arial" w:hAnsi="Arial" w:cs="Arial"/>
          <w:sz w:val="18"/>
          <w:szCs w:val="18"/>
        </w:rPr>
        <w:t>ir (ar)</w:t>
      </w:r>
      <w:r w:rsidRPr="00103579">
        <w:rPr>
          <w:rFonts w:ascii="Arial" w:hAnsi="Arial" w:cs="Arial"/>
          <w:sz w:val="18"/>
          <w:szCs w:val="18"/>
        </w:rPr>
        <w:t xml:space="preserve"> finansines ataskaitas neteisingomis ar klaidinančiomis</w:t>
      </w:r>
      <w:r w:rsidR="0052529B" w:rsidRPr="00103579">
        <w:rPr>
          <w:rFonts w:ascii="Arial" w:hAnsi="Arial" w:cs="Arial"/>
          <w:sz w:val="18"/>
          <w:szCs w:val="18"/>
        </w:rPr>
        <w:t xml:space="preserve">. </w:t>
      </w:r>
      <w:r w:rsidR="0073199A" w:rsidRPr="00103579">
        <w:rPr>
          <w:rFonts w:ascii="Arial" w:hAnsi="Arial" w:cs="Arial"/>
          <w:sz w:val="18"/>
          <w:szCs w:val="18"/>
        </w:rPr>
        <w:t>Paskolos gavėjui ir jo akcininkams nėra žinomi jokie faktai ar aplinkybės, kurie ateityje gali iš esmės neigiamai įtakoti Paskolos gavėjo finansinę padėtį ir jo galimybes laiku ir tinkamai vykdyti savo įsipareigojimus pagal šią</w:t>
      </w:r>
      <w:r w:rsidR="00532A58" w:rsidRPr="00103579">
        <w:rPr>
          <w:rFonts w:ascii="Arial" w:hAnsi="Arial" w:cs="Arial"/>
          <w:sz w:val="18"/>
          <w:szCs w:val="18"/>
        </w:rPr>
        <w:t xml:space="preserve"> Paskolos sutartį </w:t>
      </w:r>
      <w:r w:rsidR="0073199A" w:rsidRPr="00103579">
        <w:rPr>
          <w:rFonts w:ascii="Arial" w:hAnsi="Arial" w:cs="Arial"/>
          <w:sz w:val="18"/>
          <w:szCs w:val="18"/>
        </w:rPr>
        <w:t>ar turėti įtakos Sutarties galiojimui;</w:t>
      </w:r>
    </w:p>
    <w:p w14:paraId="1568D1AA" w14:textId="31EACE70" w:rsidR="006A25D2" w:rsidRPr="00103579" w:rsidRDefault="00372F45"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Nemokum</w:t>
      </w:r>
      <w:r w:rsidR="006A25D2" w:rsidRPr="00103579">
        <w:rPr>
          <w:rFonts w:ascii="Arial" w:hAnsi="Arial" w:cs="Arial"/>
          <w:b/>
          <w:sz w:val="18"/>
          <w:szCs w:val="18"/>
        </w:rPr>
        <w:t>o</w:t>
      </w:r>
      <w:r w:rsidR="00802820" w:rsidRPr="00103579">
        <w:rPr>
          <w:rFonts w:ascii="Arial" w:hAnsi="Arial" w:cs="Arial"/>
          <w:b/>
          <w:sz w:val="18"/>
          <w:szCs w:val="18"/>
        </w:rPr>
        <w:t xml:space="preserve"> procedūros </w:t>
      </w:r>
      <w:r w:rsidR="006A25D2" w:rsidRPr="00103579">
        <w:rPr>
          <w:rFonts w:ascii="Arial" w:hAnsi="Arial" w:cs="Arial"/>
          <w:b/>
          <w:sz w:val="18"/>
          <w:szCs w:val="18"/>
        </w:rPr>
        <w:t>nebuvimas</w:t>
      </w:r>
      <w:r w:rsidR="006A25D2" w:rsidRPr="00103579">
        <w:rPr>
          <w:rFonts w:ascii="Arial" w:hAnsi="Arial" w:cs="Arial"/>
          <w:sz w:val="18"/>
          <w:szCs w:val="18"/>
        </w:rPr>
        <w:t xml:space="preserve">: </w:t>
      </w:r>
      <w:r w:rsidR="00890126" w:rsidRPr="00103579">
        <w:rPr>
          <w:rFonts w:ascii="Arial" w:hAnsi="Arial" w:cs="Arial"/>
          <w:sz w:val="18"/>
          <w:szCs w:val="18"/>
        </w:rPr>
        <w:t xml:space="preserve">Paskolos </w:t>
      </w:r>
      <w:r w:rsidR="006A25D2" w:rsidRPr="00103579">
        <w:rPr>
          <w:rFonts w:ascii="Arial" w:hAnsi="Arial" w:cs="Arial"/>
          <w:sz w:val="18"/>
          <w:szCs w:val="18"/>
        </w:rPr>
        <w:t>gavėjas nėra nemokus</w:t>
      </w:r>
      <w:r w:rsidR="007D09E4" w:rsidRPr="00103579">
        <w:rPr>
          <w:rFonts w:ascii="Arial" w:hAnsi="Arial" w:cs="Arial"/>
          <w:sz w:val="18"/>
          <w:szCs w:val="18"/>
        </w:rPr>
        <w:t xml:space="preserve"> (kaip ši sąvoka apibrėžta Lietuvos Respublikos juridinių asmenų nemokumo įstatyme/fizinių asmenų bankroto įstatyme ar atitinkamuose kitų šalių teisės aktuose)</w:t>
      </w:r>
      <w:r w:rsidR="006A25D2" w:rsidRPr="00103579">
        <w:rPr>
          <w:rFonts w:ascii="Arial" w:hAnsi="Arial" w:cs="Arial"/>
          <w:sz w:val="18"/>
          <w:szCs w:val="18"/>
        </w:rPr>
        <w:t>, likviduojamas, reorganizuojamas ar administruojamas, jam nėra taikoma nemokumo ar analogiška procedūra, ir viso jo turto, verslo ar jų dalies atžvilgiu nėra paskirtas administratorius arba kitas atitinkamas pareigūnas;</w:t>
      </w:r>
    </w:p>
    <w:p w14:paraId="71401789" w14:textId="3746CF04" w:rsidR="006A25D2" w:rsidRPr="00103579" w:rsidRDefault="006A25D2"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Esminių neigiamų pasikeitimų nebuvimas</w:t>
      </w:r>
      <w:r w:rsidRPr="00103579">
        <w:rPr>
          <w:rFonts w:ascii="Arial" w:hAnsi="Arial" w:cs="Arial"/>
          <w:sz w:val="18"/>
          <w:szCs w:val="18"/>
        </w:rPr>
        <w:t xml:space="preserve">: nebuvo jokių esminių neigiamų </w:t>
      </w:r>
      <w:r w:rsidR="00890126" w:rsidRPr="00103579">
        <w:rPr>
          <w:rFonts w:ascii="Arial" w:hAnsi="Arial" w:cs="Arial"/>
          <w:sz w:val="18"/>
          <w:szCs w:val="18"/>
        </w:rPr>
        <w:t xml:space="preserve">Paskolos </w:t>
      </w:r>
      <w:r w:rsidRPr="00103579">
        <w:rPr>
          <w:rFonts w:ascii="Arial" w:hAnsi="Arial" w:cs="Arial"/>
          <w:sz w:val="18"/>
          <w:szCs w:val="18"/>
        </w:rPr>
        <w:t xml:space="preserve">gavėjo finansinės būklės, turto ar veiklos rezultatų pokyčių, lyginant su būkle, kuri buvo </w:t>
      </w:r>
      <w:r w:rsidR="00890126" w:rsidRPr="00103579">
        <w:rPr>
          <w:rFonts w:ascii="Arial" w:hAnsi="Arial" w:cs="Arial"/>
          <w:sz w:val="18"/>
          <w:szCs w:val="18"/>
        </w:rPr>
        <w:t xml:space="preserve">Paskolos davėjui </w:t>
      </w:r>
      <w:r w:rsidRPr="00103579">
        <w:rPr>
          <w:rFonts w:ascii="Arial" w:hAnsi="Arial" w:cs="Arial"/>
          <w:sz w:val="18"/>
          <w:szCs w:val="18"/>
        </w:rPr>
        <w:t xml:space="preserve">pateikta derybose dėl Sutarties, kurie galėtų iš esmės neigiamai paveikti </w:t>
      </w:r>
      <w:r w:rsidR="00890126" w:rsidRPr="00103579">
        <w:rPr>
          <w:rFonts w:ascii="Arial" w:hAnsi="Arial" w:cs="Arial"/>
          <w:sz w:val="18"/>
          <w:szCs w:val="18"/>
        </w:rPr>
        <w:t>Paskolos</w:t>
      </w:r>
      <w:r w:rsidR="004337A3" w:rsidRPr="00103579">
        <w:rPr>
          <w:rFonts w:ascii="Arial" w:hAnsi="Arial" w:cs="Arial"/>
          <w:sz w:val="18"/>
          <w:szCs w:val="18"/>
        </w:rPr>
        <w:t xml:space="preserve"> </w:t>
      </w:r>
      <w:r w:rsidRPr="00103579">
        <w:rPr>
          <w:rFonts w:ascii="Arial" w:hAnsi="Arial" w:cs="Arial"/>
          <w:sz w:val="18"/>
          <w:szCs w:val="18"/>
        </w:rPr>
        <w:t>gavėjo sugebėjimą vykdyti savo įsipareigojimus sutinkamai su Sutarties sąlygomis;</w:t>
      </w:r>
    </w:p>
    <w:p w14:paraId="42D3C620" w14:textId="4B1C2EF4" w:rsidR="006A25D2" w:rsidRPr="00103579" w:rsidRDefault="006A25D2"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Mokestiniai įsipareigojimai</w:t>
      </w:r>
      <w:r w:rsidRPr="00103579">
        <w:rPr>
          <w:rFonts w:ascii="Arial" w:hAnsi="Arial" w:cs="Arial"/>
          <w:bCs/>
          <w:sz w:val="18"/>
          <w:szCs w:val="18"/>
        </w:rPr>
        <w:t>:</w:t>
      </w:r>
      <w:r w:rsidRPr="00103579">
        <w:rPr>
          <w:rFonts w:ascii="Arial" w:hAnsi="Arial" w:cs="Arial"/>
          <w:sz w:val="18"/>
          <w:szCs w:val="18"/>
        </w:rPr>
        <w:t xml:space="preserve"> </w:t>
      </w:r>
      <w:r w:rsidR="003236EA" w:rsidRPr="00103579">
        <w:rPr>
          <w:rFonts w:ascii="Arial" w:hAnsi="Arial" w:cs="Arial"/>
          <w:sz w:val="18"/>
          <w:szCs w:val="18"/>
        </w:rPr>
        <w:t>Visi šios Sutarties pasirašymo dienai privalomi sumokėti mokesčiai yra Paskolos gavėjo visiškai ir laiku sumokėti. Paskolos gavėjui nėra taikomos jokios mokestinės nepriemokos, delspinigiai ar baudos ir, Paskolos gavėjo žiniomis, nėra grėsmės, kad tokios sankcijos dėl jo iki šios Sutarties pasirašymo vykdytos veiklos bus taikomos bet kada ateityje. Sutarties sudarymo metu nėra pradėtas mokestinis patikrinimas, mokestinis ar kitoks tyrimas, susijęs su Paskolos gavėjo mok</w:t>
      </w:r>
      <w:r w:rsidR="003C320D" w:rsidRPr="00103579">
        <w:rPr>
          <w:rFonts w:ascii="Arial" w:hAnsi="Arial" w:cs="Arial"/>
          <w:sz w:val="18"/>
          <w:szCs w:val="18"/>
        </w:rPr>
        <w:t>ėtinais</w:t>
      </w:r>
      <w:r w:rsidR="003236EA" w:rsidRPr="00103579">
        <w:rPr>
          <w:rFonts w:ascii="Arial" w:hAnsi="Arial" w:cs="Arial"/>
          <w:sz w:val="18"/>
          <w:szCs w:val="18"/>
        </w:rPr>
        <w:t xml:space="preserve"> mokesčiais;</w:t>
      </w:r>
    </w:p>
    <w:p w14:paraId="51648E12" w14:textId="20829CF8" w:rsidR="00CB53C9" w:rsidRPr="00103579" w:rsidRDefault="00C501AE"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lastRenderedPageBreak/>
        <w:t>Sankcijos</w:t>
      </w:r>
      <w:r w:rsidRPr="00103579">
        <w:rPr>
          <w:rFonts w:ascii="Arial" w:hAnsi="Arial" w:cs="Arial"/>
          <w:bCs/>
          <w:sz w:val="18"/>
          <w:szCs w:val="18"/>
        </w:rPr>
        <w:t>:</w:t>
      </w:r>
      <w:r w:rsidRPr="00103579">
        <w:rPr>
          <w:rFonts w:ascii="Arial" w:hAnsi="Arial" w:cs="Arial"/>
          <w:sz w:val="18"/>
          <w:szCs w:val="18"/>
        </w:rPr>
        <w:t xml:space="preserve"> </w:t>
      </w:r>
      <w:r w:rsidR="00D759C9" w:rsidRPr="00103579">
        <w:rPr>
          <w:rFonts w:ascii="Arial" w:hAnsi="Arial" w:cs="Arial"/>
          <w:sz w:val="18"/>
          <w:szCs w:val="18"/>
        </w:rPr>
        <w:t>(i)</w:t>
      </w:r>
      <w:r w:rsidR="00AF12EE" w:rsidRPr="00103579">
        <w:rPr>
          <w:rFonts w:ascii="Arial" w:hAnsi="Arial" w:cs="Arial"/>
          <w:sz w:val="18"/>
          <w:szCs w:val="18"/>
        </w:rPr>
        <w:t xml:space="preserve"> Paskolos gavėj</w:t>
      </w:r>
      <w:r w:rsidR="00764360" w:rsidRPr="00103579">
        <w:rPr>
          <w:rFonts w:ascii="Arial" w:hAnsi="Arial" w:cs="Arial"/>
          <w:sz w:val="18"/>
          <w:szCs w:val="18"/>
        </w:rPr>
        <w:t xml:space="preserve">o </w:t>
      </w:r>
      <w:r w:rsidR="00454D11" w:rsidRPr="00103579">
        <w:rPr>
          <w:rFonts w:ascii="Arial" w:hAnsi="Arial" w:cs="Arial"/>
          <w:sz w:val="18"/>
          <w:szCs w:val="18"/>
        </w:rPr>
        <w:t>žiniomis</w:t>
      </w:r>
      <w:r w:rsidR="00AF12EE" w:rsidRPr="00103579">
        <w:rPr>
          <w:rFonts w:ascii="Arial" w:hAnsi="Arial" w:cs="Arial"/>
          <w:sz w:val="18"/>
          <w:szCs w:val="18"/>
        </w:rPr>
        <w:t xml:space="preserve"> </w:t>
      </w:r>
      <w:r w:rsidR="00764360" w:rsidRPr="00103579">
        <w:rPr>
          <w:rFonts w:ascii="Arial" w:hAnsi="Arial" w:cs="Arial"/>
          <w:sz w:val="18"/>
          <w:szCs w:val="18"/>
        </w:rPr>
        <w:t xml:space="preserve">jam </w:t>
      </w:r>
      <w:r w:rsidR="00454D11" w:rsidRPr="00103579">
        <w:rPr>
          <w:rFonts w:ascii="Arial" w:hAnsi="Arial" w:cs="Arial"/>
          <w:sz w:val="18"/>
          <w:szCs w:val="18"/>
        </w:rPr>
        <w:t>nėra taikomos Sankcijos; (ii)</w:t>
      </w:r>
      <w:r w:rsidR="004337A3" w:rsidRPr="00103579">
        <w:rPr>
          <w:rFonts w:ascii="Arial" w:hAnsi="Arial" w:cs="Arial"/>
          <w:sz w:val="18"/>
          <w:szCs w:val="18"/>
        </w:rPr>
        <w:t xml:space="preserve"> </w:t>
      </w:r>
      <w:r w:rsidR="00454D11" w:rsidRPr="00103579">
        <w:rPr>
          <w:rFonts w:ascii="Arial" w:hAnsi="Arial" w:cs="Arial"/>
          <w:sz w:val="18"/>
          <w:szCs w:val="18"/>
        </w:rPr>
        <w:t>Sutartimi suteikiama</w:t>
      </w:r>
      <w:r w:rsidR="00CD4575" w:rsidRPr="00103579">
        <w:rPr>
          <w:rFonts w:ascii="Arial" w:hAnsi="Arial" w:cs="Arial"/>
          <w:sz w:val="18"/>
          <w:szCs w:val="18"/>
        </w:rPr>
        <w:t>s finansavimas</w:t>
      </w:r>
      <w:r w:rsidR="00454D11" w:rsidRPr="00103579">
        <w:rPr>
          <w:rFonts w:ascii="Arial" w:hAnsi="Arial" w:cs="Arial"/>
          <w:sz w:val="18"/>
          <w:szCs w:val="18"/>
        </w:rPr>
        <w:t xml:space="preserve"> nebus naudojama</w:t>
      </w:r>
      <w:r w:rsidR="00764360" w:rsidRPr="00103579">
        <w:rPr>
          <w:rFonts w:ascii="Arial" w:hAnsi="Arial" w:cs="Arial"/>
          <w:sz w:val="18"/>
          <w:szCs w:val="18"/>
        </w:rPr>
        <w:t>s</w:t>
      </w:r>
      <w:r w:rsidR="00454D11" w:rsidRPr="00103579">
        <w:rPr>
          <w:rFonts w:ascii="Arial" w:hAnsi="Arial" w:cs="Arial"/>
          <w:sz w:val="18"/>
          <w:szCs w:val="18"/>
        </w:rPr>
        <w:t xml:space="preserve"> asmenų, kuriems </w:t>
      </w:r>
      <w:r w:rsidR="00CD4575" w:rsidRPr="00103579">
        <w:rPr>
          <w:rFonts w:ascii="Arial" w:hAnsi="Arial" w:cs="Arial"/>
          <w:sz w:val="18"/>
          <w:szCs w:val="18"/>
        </w:rPr>
        <w:t>taikomos</w:t>
      </w:r>
      <w:r w:rsidR="00454D11" w:rsidRPr="00103579">
        <w:rPr>
          <w:rFonts w:ascii="Arial" w:hAnsi="Arial" w:cs="Arial"/>
          <w:sz w:val="18"/>
          <w:szCs w:val="18"/>
        </w:rPr>
        <w:t xml:space="preserve"> </w:t>
      </w:r>
      <w:r w:rsidR="00CD4575" w:rsidRPr="00103579">
        <w:rPr>
          <w:rFonts w:ascii="Arial" w:hAnsi="Arial" w:cs="Arial"/>
          <w:sz w:val="18"/>
          <w:szCs w:val="18"/>
        </w:rPr>
        <w:t>bet kokios Sankcijos</w:t>
      </w:r>
      <w:r w:rsidR="00764360" w:rsidRPr="00103579">
        <w:rPr>
          <w:rFonts w:ascii="Arial" w:hAnsi="Arial" w:cs="Arial"/>
          <w:sz w:val="18"/>
          <w:szCs w:val="18"/>
        </w:rPr>
        <w:t xml:space="preserve">, </w:t>
      </w:r>
      <w:r w:rsidR="00794C71" w:rsidRPr="00103579">
        <w:rPr>
          <w:rFonts w:ascii="Arial" w:hAnsi="Arial" w:cs="Arial"/>
          <w:sz w:val="18"/>
          <w:szCs w:val="18"/>
        </w:rPr>
        <w:t>naudai</w:t>
      </w:r>
      <w:r w:rsidR="00D759C9" w:rsidRPr="00103579">
        <w:rPr>
          <w:rFonts w:ascii="Arial" w:hAnsi="Arial" w:cs="Arial"/>
          <w:sz w:val="18"/>
          <w:szCs w:val="18"/>
        </w:rPr>
        <w:t xml:space="preserve">; (iii) </w:t>
      </w:r>
      <w:r w:rsidR="00CD4575" w:rsidRPr="00103579">
        <w:rPr>
          <w:rFonts w:ascii="Arial" w:hAnsi="Arial" w:cs="Arial"/>
          <w:sz w:val="18"/>
          <w:szCs w:val="18"/>
        </w:rPr>
        <w:t xml:space="preserve">Paskolos gavėjas nevykdo veiklos, verslo ar </w:t>
      </w:r>
      <w:r w:rsidR="00C56BCC" w:rsidRPr="00103579">
        <w:rPr>
          <w:rFonts w:ascii="Arial" w:hAnsi="Arial" w:cs="Arial"/>
          <w:sz w:val="18"/>
          <w:szCs w:val="18"/>
        </w:rPr>
        <w:t xml:space="preserve">neįgyvendina </w:t>
      </w:r>
      <w:r w:rsidR="00CD4575" w:rsidRPr="00103579">
        <w:rPr>
          <w:rFonts w:ascii="Arial" w:hAnsi="Arial" w:cs="Arial"/>
          <w:sz w:val="18"/>
          <w:szCs w:val="18"/>
        </w:rPr>
        <w:t>sandorio</w:t>
      </w:r>
      <w:r w:rsidR="00C56BCC" w:rsidRPr="00103579">
        <w:rPr>
          <w:rFonts w:ascii="Arial" w:hAnsi="Arial" w:cs="Arial"/>
          <w:sz w:val="18"/>
          <w:szCs w:val="18"/>
        </w:rPr>
        <w:t xml:space="preserve">, kuris pagrįstai tikėtina, pažeistų </w:t>
      </w:r>
      <w:r w:rsidR="00E1407A" w:rsidRPr="00103579">
        <w:rPr>
          <w:rFonts w:ascii="Arial" w:hAnsi="Arial" w:cs="Arial"/>
          <w:sz w:val="18"/>
          <w:szCs w:val="18"/>
        </w:rPr>
        <w:t xml:space="preserve">bet kokias Sankcijas ar </w:t>
      </w:r>
      <w:r w:rsidR="00402823" w:rsidRPr="00103579">
        <w:rPr>
          <w:rFonts w:ascii="Arial" w:hAnsi="Arial" w:cs="Arial"/>
          <w:sz w:val="18"/>
          <w:szCs w:val="18"/>
        </w:rPr>
        <w:t xml:space="preserve">lemtų </w:t>
      </w:r>
      <w:r w:rsidR="00F76EA8" w:rsidRPr="00103579">
        <w:rPr>
          <w:rFonts w:ascii="Arial" w:hAnsi="Arial" w:cs="Arial"/>
          <w:sz w:val="18"/>
          <w:szCs w:val="18"/>
        </w:rPr>
        <w:t xml:space="preserve">jo </w:t>
      </w:r>
      <w:r w:rsidR="003B1B68" w:rsidRPr="00103579">
        <w:rPr>
          <w:rFonts w:ascii="Arial" w:hAnsi="Arial" w:cs="Arial"/>
          <w:sz w:val="18"/>
          <w:szCs w:val="18"/>
        </w:rPr>
        <w:t>priskyrimą Uždraustai šaliai; (iv)</w:t>
      </w:r>
      <w:r w:rsidR="004337A3" w:rsidRPr="00103579">
        <w:rPr>
          <w:rFonts w:ascii="Arial" w:hAnsi="Arial" w:cs="Arial"/>
          <w:sz w:val="18"/>
          <w:szCs w:val="18"/>
        </w:rPr>
        <w:t xml:space="preserve"> </w:t>
      </w:r>
      <w:r w:rsidR="005D3614" w:rsidRPr="00103579">
        <w:rPr>
          <w:rFonts w:ascii="Arial" w:hAnsi="Arial" w:cs="Arial"/>
          <w:sz w:val="18"/>
          <w:szCs w:val="18"/>
        </w:rPr>
        <w:t xml:space="preserve">Paskolos gavėjas </w:t>
      </w:r>
      <w:r w:rsidR="003B1B68" w:rsidRPr="00103579">
        <w:rPr>
          <w:rFonts w:ascii="Arial" w:hAnsi="Arial" w:cs="Arial"/>
          <w:sz w:val="18"/>
          <w:szCs w:val="18"/>
        </w:rPr>
        <w:t xml:space="preserve">tiesiogiai ar netiesiogiai </w:t>
      </w:r>
      <w:r w:rsidR="005D3614" w:rsidRPr="00103579">
        <w:rPr>
          <w:rFonts w:ascii="Arial" w:hAnsi="Arial" w:cs="Arial"/>
          <w:sz w:val="18"/>
          <w:szCs w:val="18"/>
        </w:rPr>
        <w:t>ne</w:t>
      </w:r>
      <w:r w:rsidR="007F4C82" w:rsidRPr="00103579">
        <w:rPr>
          <w:rFonts w:ascii="Arial" w:hAnsi="Arial" w:cs="Arial"/>
          <w:sz w:val="18"/>
          <w:szCs w:val="18"/>
        </w:rPr>
        <w:t>finansuoja visą ar dalį sandorių,</w:t>
      </w:r>
      <w:r w:rsidR="0016258F" w:rsidRPr="00103579">
        <w:rPr>
          <w:rFonts w:ascii="Arial" w:hAnsi="Arial" w:cs="Arial"/>
          <w:sz w:val="18"/>
          <w:szCs w:val="18"/>
        </w:rPr>
        <w:t xml:space="preserve"> iš pajamų, gautų iš sutarčių, kurios yra uždraustos Sankcijomis ar ki</w:t>
      </w:r>
      <w:r w:rsidR="00764360" w:rsidRPr="00103579">
        <w:rPr>
          <w:rFonts w:ascii="Arial" w:hAnsi="Arial" w:cs="Arial"/>
          <w:sz w:val="18"/>
          <w:szCs w:val="18"/>
        </w:rPr>
        <w:t>t</w:t>
      </w:r>
      <w:r w:rsidR="0016258F" w:rsidRPr="00103579">
        <w:rPr>
          <w:rFonts w:ascii="Arial" w:hAnsi="Arial" w:cs="Arial"/>
          <w:sz w:val="18"/>
          <w:szCs w:val="18"/>
        </w:rPr>
        <w:t xml:space="preserve">aip </w:t>
      </w:r>
      <w:r w:rsidR="00381DDC" w:rsidRPr="00103579">
        <w:rPr>
          <w:rFonts w:ascii="Arial" w:hAnsi="Arial" w:cs="Arial"/>
          <w:sz w:val="18"/>
          <w:szCs w:val="18"/>
        </w:rPr>
        <w:t>sąlygotų</w:t>
      </w:r>
      <w:r w:rsidR="0016258F" w:rsidRPr="00103579">
        <w:rPr>
          <w:rFonts w:ascii="Arial" w:hAnsi="Arial" w:cs="Arial"/>
          <w:sz w:val="18"/>
          <w:szCs w:val="18"/>
        </w:rPr>
        <w:t xml:space="preserve"> </w:t>
      </w:r>
      <w:r w:rsidR="00764360" w:rsidRPr="00103579">
        <w:rPr>
          <w:rFonts w:ascii="Arial" w:hAnsi="Arial" w:cs="Arial"/>
          <w:sz w:val="18"/>
          <w:szCs w:val="18"/>
        </w:rPr>
        <w:t>asmenį ar įmonę pažeisti Sankcijas</w:t>
      </w:r>
      <w:r w:rsidR="00F8205F" w:rsidRPr="00103579">
        <w:rPr>
          <w:rFonts w:ascii="Arial" w:hAnsi="Arial" w:cs="Arial"/>
          <w:sz w:val="18"/>
          <w:szCs w:val="18"/>
        </w:rPr>
        <w:t>.</w:t>
      </w:r>
    </w:p>
    <w:p w14:paraId="05F5BFD9" w14:textId="32E48D4A" w:rsidR="001A6DF4" w:rsidRPr="00103579" w:rsidRDefault="003876C1"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Tinkamumo kriterijai</w:t>
      </w:r>
      <w:r w:rsidRPr="00103579">
        <w:rPr>
          <w:rFonts w:ascii="Arial" w:hAnsi="Arial" w:cs="Arial"/>
          <w:sz w:val="18"/>
          <w:szCs w:val="18"/>
        </w:rPr>
        <w:t>:</w:t>
      </w:r>
      <w:r w:rsidRPr="00103579">
        <w:rPr>
          <w:rFonts w:ascii="Arial" w:hAnsi="Arial" w:cs="Arial"/>
          <w:b/>
          <w:bCs/>
          <w:sz w:val="18"/>
          <w:szCs w:val="18"/>
        </w:rPr>
        <w:t xml:space="preserve"> </w:t>
      </w:r>
      <w:r w:rsidRPr="00103579">
        <w:rPr>
          <w:rFonts w:ascii="Arial" w:hAnsi="Arial" w:cs="Arial"/>
          <w:sz w:val="18"/>
          <w:szCs w:val="18"/>
        </w:rPr>
        <w:t xml:space="preserve">atitinka visus </w:t>
      </w:r>
      <w:r w:rsidR="00660174" w:rsidRPr="00103579">
        <w:rPr>
          <w:rFonts w:ascii="Arial" w:hAnsi="Arial" w:cs="Arial"/>
          <w:sz w:val="18"/>
          <w:szCs w:val="18"/>
        </w:rPr>
        <w:t>SVV tinkamumo kriterij</w:t>
      </w:r>
      <w:r w:rsidR="004B04D1" w:rsidRPr="00103579">
        <w:rPr>
          <w:rFonts w:ascii="Arial" w:hAnsi="Arial" w:cs="Arial"/>
          <w:sz w:val="18"/>
          <w:szCs w:val="18"/>
        </w:rPr>
        <w:t>ai</w:t>
      </w:r>
      <w:r w:rsidR="00660174" w:rsidRPr="00103579">
        <w:rPr>
          <w:rFonts w:ascii="Arial" w:hAnsi="Arial" w:cs="Arial"/>
          <w:sz w:val="18"/>
          <w:szCs w:val="18"/>
        </w:rPr>
        <w:t xml:space="preserve"> 1 ir SVV tinkamumo kriterijai 2. </w:t>
      </w:r>
    </w:p>
    <w:p w14:paraId="408BDAA7" w14:textId="36E081D9" w:rsidR="001E48CD" w:rsidRPr="00103579" w:rsidRDefault="001E48CD"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Paskolos panaudojimas</w:t>
      </w:r>
      <w:r w:rsidRPr="00103579">
        <w:rPr>
          <w:rFonts w:ascii="Arial" w:hAnsi="Arial" w:cs="Arial"/>
          <w:sz w:val="18"/>
          <w:szCs w:val="18"/>
        </w:rPr>
        <w:t xml:space="preserve">: Paskolos lėšos ir iš jų įgytas turtas nebus naudojamas </w:t>
      </w:r>
      <w:r w:rsidR="00E51F02" w:rsidRPr="00103579">
        <w:rPr>
          <w:rFonts w:ascii="Arial" w:hAnsi="Arial" w:cs="Arial"/>
          <w:sz w:val="18"/>
          <w:szCs w:val="18"/>
        </w:rPr>
        <w:t>P</w:t>
      </w:r>
      <w:r w:rsidRPr="00103579">
        <w:rPr>
          <w:rFonts w:ascii="Arial" w:hAnsi="Arial" w:cs="Arial"/>
          <w:sz w:val="18"/>
          <w:szCs w:val="18"/>
        </w:rPr>
        <w:t xml:space="preserve">askolos gavėjo dalyvių (akcininkų savininkų ir pan.), vadovų, darbuotojų ir su jais susijusių asmenų asmeniniais tikslais, taip pat veiklai, kuriai negali būti teikiama valstybės pagalba pagal </w:t>
      </w:r>
      <w:r w:rsidR="000065DA" w:rsidRPr="00103579">
        <w:rPr>
          <w:rFonts w:ascii="Arial" w:hAnsi="Arial" w:cs="Arial"/>
          <w:sz w:val="18"/>
          <w:szCs w:val="18"/>
        </w:rPr>
        <w:t xml:space="preserve">Reglamentą. </w:t>
      </w:r>
    </w:p>
    <w:p w14:paraId="35E26E19" w14:textId="60E1BF99" w:rsidR="001C0F2B" w:rsidRPr="00103579" w:rsidRDefault="007A49D1"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Nemokumas dėl COVID–19</w:t>
      </w:r>
      <w:r w:rsidRPr="00103579">
        <w:rPr>
          <w:rFonts w:ascii="Arial" w:hAnsi="Arial" w:cs="Arial"/>
          <w:sz w:val="18"/>
          <w:szCs w:val="18"/>
        </w:rPr>
        <w:t xml:space="preserve">: </w:t>
      </w:r>
      <w:r w:rsidR="00CA3DBB" w:rsidRPr="00103579">
        <w:rPr>
          <w:rFonts w:ascii="Arial" w:hAnsi="Arial" w:cs="Arial"/>
          <w:sz w:val="18"/>
          <w:szCs w:val="18"/>
        </w:rPr>
        <w:t xml:space="preserve">(i) </w:t>
      </w:r>
      <w:r w:rsidR="00B64D88" w:rsidRPr="00103579">
        <w:rPr>
          <w:rFonts w:ascii="Arial" w:hAnsi="Arial" w:cs="Arial"/>
          <w:sz w:val="18"/>
          <w:szCs w:val="18"/>
        </w:rPr>
        <w:t>dėl COVID -</w:t>
      </w:r>
      <w:r w:rsidR="003E57F2" w:rsidRPr="00103579">
        <w:rPr>
          <w:rFonts w:ascii="Arial" w:hAnsi="Arial" w:cs="Arial"/>
          <w:sz w:val="18"/>
          <w:szCs w:val="18"/>
        </w:rPr>
        <w:t xml:space="preserve"> </w:t>
      </w:r>
      <w:r w:rsidR="00B64D88" w:rsidRPr="00103579">
        <w:rPr>
          <w:rFonts w:ascii="Arial" w:hAnsi="Arial" w:cs="Arial"/>
          <w:sz w:val="18"/>
          <w:szCs w:val="18"/>
        </w:rPr>
        <w:t xml:space="preserve">19 </w:t>
      </w:r>
      <w:r w:rsidR="00C0547B" w:rsidRPr="00103579">
        <w:rPr>
          <w:rFonts w:ascii="Arial" w:hAnsi="Arial" w:cs="Arial"/>
          <w:sz w:val="18"/>
          <w:szCs w:val="18"/>
        </w:rPr>
        <w:t xml:space="preserve">protrūkio nulemtų veiklos suvaržymų </w:t>
      </w:r>
      <w:r w:rsidRPr="00103579">
        <w:rPr>
          <w:rFonts w:ascii="Arial" w:hAnsi="Arial" w:cs="Arial"/>
          <w:sz w:val="18"/>
          <w:szCs w:val="18"/>
        </w:rPr>
        <w:t>Paskolos gavėj</w:t>
      </w:r>
      <w:r w:rsidR="00B51C57" w:rsidRPr="00103579">
        <w:rPr>
          <w:rFonts w:ascii="Arial" w:hAnsi="Arial" w:cs="Arial"/>
          <w:sz w:val="18"/>
          <w:szCs w:val="18"/>
        </w:rPr>
        <w:t>ui nėra taikomos bankroto ar restruktūrizavimo procedūros ir Paskolos gavėjas neatitinka kriterijų, pagal kuriuos kreditorių prašymu jam būtų taikomos Lietuvos Respublikos juridinių asmenų nemokumo įstatyme nustatytos nemokumo procedūros;</w:t>
      </w:r>
      <w:r w:rsidR="009A71A7" w:rsidRPr="00103579">
        <w:rPr>
          <w:rFonts w:ascii="Arial" w:hAnsi="Arial" w:cs="Arial"/>
          <w:sz w:val="18"/>
          <w:szCs w:val="18"/>
        </w:rPr>
        <w:t xml:space="preserve"> (ii</w:t>
      </w:r>
      <w:r w:rsidR="00DC0267" w:rsidRPr="00103579">
        <w:rPr>
          <w:rFonts w:ascii="Arial" w:hAnsi="Arial" w:cs="Arial"/>
          <w:sz w:val="18"/>
          <w:szCs w:val="18"/>
        </w:rPr>
        <w:t xml:space="preserve">) </w:t>
      </w:r>
      <w:r w:rsidR="00725B95" w:rsidRPr="00103579">
        <w:rPr>
          <w:rFonts w:ascii="Arial" w:hAnsi="Arial" w:cs="Arial"/>
          <w:sz w:val="18"/>
          <w:szCs w:val="18"/>
        </w:rPr>
        <w:t xml:space="preserve">Paskolos gavėjas </w:t>
      </w:r>
      <w:r w:rsidR="00DC0267" w:rsidRPr="00103579">
        <w:rPr>
          <w:rFonts w:ascii="Arial" w:hAnsi="Arial" w:cs="Arial"/>
          <w:sz w:val="18"/>
          <w:szCs w:val="18"/>
        </w:rPr>
        <w:t>patyr</w:t>
      </w:r>
      <w:r w:rsidR="00725B95" w:rsidRPr="00103579">
        <w:rPr>
          <w:rFonts w:ascii="Arial" w:hAnsi="Arial" w:cs="Arial"/>
          <w:sz w:val="18"/>
          <w:szCs w:val="18"/>
        </w:rPr>
        <w:t>ė</w:t>
      </w:r>
      <w:r w:rsidR="00DC0267" w:rsidRPr="00103579">
        <w:rPr>
          <w:rFonts w:ascii="Arial" w:hAnsi="Arial" w:cs="Arial"/>
          <w:sz w:val="18"/>
          <w:szCs w:val="18"/>
        </w:rPr>
        <w:t xml:space="preserve"> laikinų veiklos sutrikimų dėl COVID - 19 protrūkio; (iii) </w:t>
      </w:r>
      <w:r w:rsidR="009A71A7" w:rsidRPr="00103579">
        <w:rPr>
          <w:rFonts w:ascii="Arial" w:hAnsi="Arial" w:cs="Arial"/>
          <w:sz w:val="18"/>
          <w:szCs w:val="18"/>
        </w:rPr>
        <w:t xml:space="preserve"> </w:t>
      </w:r>
      <w:r w:rsidR="00D55123" w:rsidRPr="00103579">
        <w:rPr>
          <w:rFonts w:ascii="Arial" w:hAnsi="Arial" w:cs="Arial"/>
          <w:sz w:val="18"/>
          <w:szCs w:val="18"/>
        </w:rPr>
        <w:t>iki 2019 m. gruodžio 31 d.</w:t>
      </w:r>
      <w:r w:rsidR="007215AD" w:rsidRPr="00103579">
        <w:rPr>
          <w:rFonts w:ascii="Arial" w:hAnsi="Arial" w:cs="Arial"/>
          <w:sz w:val="18"/>
          <w:szCs w:val="18"/>
        </w:rPr>
        <w:t xml:space="preserve"> Paskolos gavėjui </w:t>
      </w:r>
      <w:r w:rsidR="00D55123" w:rsidRPr="00103579">
        <w:rPr>
          <w:rFonts w:ascii="Arial" w:hAnsi="Arial" w:cs="Arial"/>
          <w:sz w:val="18"/>
          <w:szCs w:val="18"/>
        </w:rPr>
        <w:t xml:space="preserve">nebuvo taikomos nemokumo procedūros, kaip </w:t>
      </w:r>
      <w:r w:rsidR="004B04D1" w:rsidRPr="00103579">
        <w:rPr>
          <w:rFonts w:ascii="Arial" w:hAnsi="Arial" w:cs="Arial"/>
          <w:sz w:val="18"/>
          <w:szCs w:val="18"/>
        </w:rPr>
        <w:t>jos apibrėžtos LR juridinių asmenų nemokumo įstatyme</w:t>
      </w:r>
      <w:r w:rsidR="00DC0267" w:rsidRPr="00103579">
        <w:rPr>
          <w:rFonts w:ascii="Arial" w:hAnsi="Arial" w:cs="Arial"/>
          <w:sz w:val="18"/>
          <w:szCs w:val="18"/>
        </w:rPr>
        <w:t xml:space="preserve">. </w:t>
      </w:r>
    </w:p>
    <w:p w14:paraId="109260A3" w14:textId="0AD97275" w:rsidR="00512B16" w:rsidRPr="00103579" w:rsidRDefault="00512B16" w:rsidP="00512B16">
      <w:pPr>
        <w:pStyle w:val="ListParagraph"/>
        <w:numPr>
          <w:ilvl w:val="1"/>
          <w:numId w:val="1"/>
        </w:numPr>
        <w:ind w:left="567" w:right="-46" w:hanging="567"/>
        <w:jc w:val="both"/>
        <w:rPr>
          <w:rFonts w:ascii="Arial" w:hAnsi="Arial" w:cs="Arial"/>
          <w:b/>
          <w:sz w:val="18"/>
          <w:szCs w:val="18"/>
        </w:rPr>
      </w:pPr>
      <w:r w:rsidRPr="00103579">
        <w:rPr>
          <w:rFonts w:ascii="Arial" w:hAnsi="Arial" w:cs="Arial"/>
          <w:b/>
          <w:sz w:val="18"/>
          <w:szCs w:val="18"/>
        </w:rPr>
        <w:t>Paskolos gavėjo pareiškimai ir patvirtinimai susiję su suteikiama Garantija:</w:t>
      </w:r>
    </w:p>
    <w:p w14:paraId="1A6F61A5" w14:textId="77777777" w:rsidR="006B05B6" w:rsidRPr="00103579" w:rsidRDefault="006B05B6" w:rsidP="006B05B6">
      <w:pPr>
        <w:pStyle w:val="ListParagraph"/>
        <w:numPr>
          <w:ilvl w:val="2"/>
          <w:numId w:val="1"/>
        </w:numPr>
        <w:ind w:left="1276" w:right="-46"/>
        <w:jc w:val="both"/>
        <w:rPr>
          <w:rFonts w:ascii="Arial" w:hAnsi="Arial" w:cs="Arial"/>
          <w:b/>
          <w:sz w:val="18"/>
          <w:szCs w:val="18"/>
        </w:rPr>
      </w:pPr>
      <w:r w:rsidRPr="00103579">
        <w:rPr>
          <w:rFonts w:ascii="Arial" w:hAnsi="Arial" w:cs="Arial"/>
          <w:sz w:val="18"/>
          <w:szCs w:val="18"/>
        </w:rPr>
        <w:t>Paskolos gavėjas patvirtina, jog jis susipažino su Nuostatais ir juose įtvirtintais reikalavimais, kurie keliami Paskolos gavėjui bei sąlygomis, kurias turi atitikti Paskola, ją išdavusi ir gavusi Šalys, kad jai būtų taikoma Garantija. Paskolos gavėjas pareiškia ir patvirtina, jog jam nėra žinoma jokių aplinkybių, kurios yra dabar arba galėtų kilti ateityje ir dėl, kurių Paskolos atžvilgiu negalėtų būti taikoma Garantija. Paskolos gavėjas įsipareigoja nedelsiant raštu informuoti Paskolos davėją apie visas aplinkybes dėl kurių Paskolai negalėtų būti taikoma Garantija arba dėl kurių kiltų grėsmė, kad Paskolai negalės būti taikoma Garantija;</w:t>
      </w:r>
    </w:p>
    <w:p w14:paraId="1FF60887" w14:textId="2F01C503"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Paskolos gavėjas yra SVV subjektas;</w:t>
      </w:r>
    </w:p>
    <w:p w14:paraId="7A336371" w14:textId="77777777"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Paskolos gavėjas yra registruotas Juridinių asmenų registre arba registruotas kaip mokesčių mokėtojas Lietuvos Respublikoje;</w:t>
      </w:r>
    </w:p>
    <w:p w14:paraId="721E4575" w14:textId="77777777"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 xml:space="preserve">Paskolos gavėjui nėra taikomos ir negali būti taikomos nemokumo procedūros, kaip tai apibrėžta Komisijos reglamento (ES) Nr. 1407/2013 4 straipsnio 6 dalies a punkte; </w:t>
      </w:r>
    </w:p>
    <w:p w14:paraId="130A4FE6" w14:textId="77777777"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 xml:space="preserve">Paskolos gavėjas patvirtina, kad Paskola bus naudojama tik pagal Paskolos sutartyje nurodytą paskirtį. Paskolos gavėjas patvirtina, jog jam yra žinoma, kad Garantija garantuotos paskolos išduodamos tik tokiems tikslams: investicijoms į ilgalaikį materialųjį ir (ar) nematerialųjį turtą ir (arba) apyvartinėms lėšoms, reikalingoms smulkiojo ar vidutinio verslo vykdymui, finansuoti;  </w:t>
      </w:r>
    </w:p>
    <w:p w14:paraId="0EB81CAB" w14:textId="77777777"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Paskolos gavėjas ir (arba) jo dalyviai finansuojamo projekto finansavime dalyvauja nuosavomis lėšomis, kaip tai nustatyta Nuostatų 18 punkte;</w:t>
      </w:r>
    </w:p>
    <w:p w14:paraId="1CE5F776" w14:textId="77777777"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 xml:space="preserve">Paskolos gavėjui gali būti suteikta atitinkamo dydžio </w:t>
      </w:r>
      <w:r w:rsidRPr="00103579">
        <w:rPr>
          <w:rFonts w:ascii="Arial" w:hAnsi="Arial" w:cs="Arial"/>
          <w:bCs/>
          <w:i/>
          <w:iCs/>
          <w:sz w:val="18"/>
          <w:szCs w:val="18"/>
        </w:rPr>
        <w:t xml:space="preserve">de </w:t>
      </w:r>
      <w:proofErr w:type="spellStart"/>
      <w:r w:rsidRPr="00103579">
        <w:rPr>
          <w:rFonts w:ascii="Arial" w:hAnsi="Arial" w:cs="Arial"/>
          <w:bCs/>
          <w:i/>
          <w:iCs/>
          <w:sz w:val="18"/>
          <w:szCs w:val="18"/>
        </w:rPr>
        <w:t>minimis</w:t>
      </w:r>
      <w:proofErr w:type="spellEnd"/>
      <w:r w:rsidRPr="00103579">
        <w:rPr>
          <w:rFonts w:ascii="Arial" w:hAnsi="Arial" w:cs="Arial"/>
          <w:bCs/>
          <w:sz w:val="18"/>
          <w:szCs w:val="18"/>
        </w:rPr>
        <w:t xml:space="preserve"> valstybės pagalba pagal Komisijos reglamento (ES) Nr. 1407/2013 nuostatas;</w:t>
      </w:r>
    </w:p>
    <w:p w14:paraId="4D7137CC" w14:textId="560115D0"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 xml:space="preserve">Investicijoms finansuoti skirtos paskolos garantavimo atveju už Paskolos gavėjo ir garantuojamos paskolos lėšas įsigyjamas ilgalaikis materialusis turtas yra įkeičiamas garantuojamos paskolos grąžinimui užtikrinti.  Už paskolos gavėjo ir paskolos lėšas įsigyjamas ilgalaikis materialusis turtas garantijos gavėjo siūlymu ir </w:t>
      </w:r>
      <w:r w:rsidR="00FB0561" w:rsidRPr="00103579">
        <w:rPr>
          <w:rFonts w:ascii="Arial" w:hAnsi="Arial" w:cs="Arial"/>
          <w:bCs/>
          <w:sz w:val="18"/>
          <w:szCs w:val="18"/>
        </w:rPr>
        <w:t xml:space="preserve">INVEGOS </w:t>
      </w:r>
      <w:r w:rsidRPr="00103579">
        <w:rPr>
          <w:rFonts w:ascii="Arial" w:hAnsi="Arial" w:cs="Arial"/>
          <w:bCs/>
          <w:sz w:val="18"/>
          <w:szCs w:val="18"/>
        </w:rPr>
        <w:t>sutikimu gali būti neįkeičiamas už garantuojamą paskolą, kai šis turtas garantijos gavėjo vertinimu yra netinkama paskolos grąžinimo užtikrinimo priemonė dėl šio turto mažo likvidumo  arba kai paskolos gavėjas garantuojamos paskolos grąžinimui užtikrinti pasiūlo įkeisti kitą ne mažesnės vertės ilgalaikį materialųjį turtą;</w:t>
      </w:r>
    </w:p>
    <w:p w14:paraId="7F6DD5DD" w14:textId="77777777"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Finansuojamas projektas atitinka Nuostatų 22 punkte nustatytus reikalavimus;</w:t>
      </w:r>
    </w:p>
    <w:p w14:paraId="5E54934B" w14:textId="77F182F1"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Nėra tenkinama nė viena iš Nuostatų 19 punkte nustatytų sąlygų</w:t>
      </w:r>
      <w:r w:rsidR="00BA0786" w:rsidRPr="00103579">
        <w:rPr>
          <w:rFonts w:ascii="Arial" w:hAnsi="Arial" w:cs="Arial"/>
          <w:bCs/>
          <w:sz w:val="18"/>
          <w:szCs w:val="18"/>
        </w:rPr>
        <w:t>.</w:t>
      </w:r>
    </w:p>
    <w:p w14:paraId="4DCEC618" w14:textId="77777777" w:rsidR="00512B16" w:rsidRPr="00103579" w:rsidRDefault="00512B16" w:rsidP="00404202">
      <w:pPr>
        <w:pStyle w:val="ListParagraph"/>
        <w:tabs>
          <w:tab w:val="left" w:pos="90"/>
          <w:tab w:val="left" w:pos="360"/>
          <w:tab w:val="left" w:pos="450"/>
        </w:tabs>
        <w:ind w:left="360" w:right="-64"/>
        <w:jc w:val="both"/>
        <w:rPr>
          <w:rFonts w:ascii="Arial" w:hAnsi="Arial" w:cs="Arial"/>
          <w:sz w:val="18"/>
          <w:szCs w:val="18"/>
        </w:rPr>
      </w:pPr>
    </w:p>
    <w:p w14:paraId="53A6682E" w14:textId="77777777" w:rsidR="00C501AE" w:rsidRPr="00103579" w:rsidRDefault="007379F1" w:rsidP="00611795">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 xml:space="preserve">ĮSIPAREIGOJIMŲ NEVYKDYMO ATVEJAI </w:t>
      </w:r>
    </w:p>
    <w:p w14:paraId="31F78654" w14:textId="0D32D096" w:rsidR="007379F1" w:rsidRPr="00103579" w:rsidRDefault="001506B6"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Įvykus ar paaiškėjus bent vienam Įsipareigojimų nevykdymo atvejui, Paskolos davėjas</w:t>
      </w:r>
      <w:r w:rsidR="002C6F77" w:rsidRPr="00103579">
        <w:rPr>
          <w:rFonts w:ascii="Arial" w:hAnsi="Arial" w:cs="Arial"/>
          <w:sz w:val="18"/>
          <w:szCs w:val="18"/>
        </w:rPr>
        <w:t xml:space="preserve"> prieš 5 (penkias) kalendorines dienas raštu informavęs Paskolos gavėją</w:t>
      </w:r>
      <w:r w:rsidR="0038278A" w:rsidRPr="00103579">
        <w:rPr>
          <w:rFonts w:ascii="Arial" w:hAnsi="Arial" w:cs="Arial"/>
          <w:sz w:val="18"/>
          <w:szCs w:val="18"/>
        </w:rPr>
        <w:t>,</w:t>
      </w:r>
      <w:r w:rsidR="002C6F77" w:rsidRPr="00103579">
        <w:rPr>
          <w:rFonts w:ascii="Arial" w:hAnsi="Arial" w:cs="Arial"/>
          <w:sz w:val="18"/>
          <w:szCs w:val="18"/>
        </w:rPr>
        <w:t xml:space="preserve"> </w:t>
      </w:r>
      <w:r w:rsidRPr="00103579">
        <w:rPr>
          <w:rFonts w:ascii="Arial" w:hAnsi="Arial" w:cs="Arial"/>
          <w:sz w:val="18"/>
          <w:szCs w:val="18"/>
        </w:rPr>
        <w:t>turi teisę vienašališkai nutraukti</w:t>
      </w:r>
      <w:r w:rsidR="00532A58" w:rsidRPr="00103579">
        <w:rPr>
          <w:rFonts w:ascii="Arial" w:hAnsi="Arial" w:cs="Arial"/>
          <w:sz w:val="18"/>
          <w:szCs w:val="18"/>
        </w:rPr>
        <w:t xml:space="preserve"> Paskolos sutartį </w:t>
      </w:r>
      <w:r w:rsidR="00EC22AB" w:rsidRPr="00103579">
        <w:rPr>
          <w:rFonts w:ascii="Arial" w:hAnsi="Arial" w:cs="Arial"/>
          <w:sz w:val="18"/>
          <w:szCs w:val="18"/>
        </w:rPr>
        <w:t>ir (ar)</w:t>
      </w:r>
      <w:r w:rsidRPr="00103579">
        <w:rPr>
          <w:rFonts w:ascii="Arial" w:hAnsi="Arial" w:cs="Arial"/>
          <w:sz w:val="18"/>
          <w:szCs w:val="18"/>
        </w:rPr>
        <w:t xml:space="preserve"> raštu pareikalauti nedelsiant grąžinti Paskolą (jos dalį) kartu su visomis priskaičiuotomis</w:t>
      </w:r>
      <w:r w:rsidR="00F930BE" w:rsidRPr="00103579">
        <w:rPr>
          <w:rFonts w:ascii="Arial" w:hAnsi="Arial" w:cs="Arial"/>
          <w:sz w:val="18"/>
          <w:szCs w:val="18"/>
        </w:rPr>
        <w:t xml:space="preserve"> ir nesumokėtomis </w:t>
      </w:r>
      <w:r w:rsidRPr="00103579">
        <w:rPr>
          <w:rFonts w:ascii="Arial" w:hAnsi="Arial" w:cs="Arial"/>
          <w:sz w:val="18"/>
          <w:szCs w:val="18"/>
        </w:rPr>
        <w:t>Palūkanomis ir kitomis pagal</w:t>
      </w:r>
      <w:r w:rsidR="00532A58" w:rsidRPr="00103579">
        <w:rPr>
          <w:rFonts w:ascii="Arial" w:hAnsi="Arial" w:cs="Arial"/>
          <w:sz w:val="18"/>
          <w:szCs w:val="18"/>
        </w:rPr>
        <w:t xml:space="preserve"> Paskolos sutartį </w:t>
      </w:r>
      <w:r w:rsidRPr="00103579">
        <w:rPr>
          <w:rFonts w:ascii="Arial" w:hAnsi="Arial" w:cs="Arial"/>
          <w:sz w:val="18"/>
          <w:szCs w:val="18"/>
        </w:rPr>
        <w:t xml:space="preserve">mokėtinomis sumomis </w:t>
      </w:r>
      <w:r w:rsidR="00EC22AB" w:rsidRPr="00103579">
        <w:rPr>
          <w:rFonts w:ascii="Arial" w:hAnsi="Arial" w:cs="Arial"/>
          <w:sz w:val="18"/>
          <w:szCs w:val="18"/>
        </w:rPr>
        <w:t>ir (ar)</w:t>
      </w:r>
      <w:r w:rsidRPr="00103579">
        <w:rPr>
          <w:rFonts w:ascii="Arial" w:hAnsi="Arial" w:cs="Arial"/>
          <w:sz w:val="18"/>
          <w:szCs w:val="18"/>
        </w:rPr>
        <w:t xml:space="preserve"> paskelbti, kad </w:t>
      </w:r>
      <w:r w:rsidR="0038278A" w:rsidRPr="00103579">
        <w:rPr>
          <w:rFonts w:ascii="Arial" w:hAnsi="Arial" w:cs="Arial"/>
          <w:sz w:val="18"/>
          <w:szCs w:val="18"/>
        </w:rPr>
        <w:t xml:space="preserve">Paskolos davėjo </w:t>
      </w:r>
      <w:r w:rsidRPr="00103579">
        <w:rPr>
          <w:rFonts w:ascii="Arial" w:hAnsi="Arial" w:cs="Arial"/>
          <w:sz w:val="18"/>
          <w:szCs w:val="18"/>
        </w:rPr>
        <w:t xml:space="preserve">įsipareigojimai išduoti </w:t>
      </w:r>
      <w:r w:rsidR="0038278A" w:rsidRPr="00103579">
        <w:rPr>
          <w:rFonts w:ascii="Arial" w:hAnsi="Arial" w:cs="Arial"/>
          <w:sz w:val="18"/>
          <w:szCs w:val="18"/>
        </w:rPr>
        <w:t xml:space="preserve">Paskolą </w:t>
      </w:r>
      <w:r w:rsidRPr="00103579">
        <w:rPr>
          <w:rFonts w:ascii="Arial" w:hAnsi="Arial" w:cs="Arial"/>
          <w:sz w:val="18"/>
          <w:szCs w:val="18"/>
        </w:rPr>
        <w:t>pagal</w:t>
      </w:r>
      <w:r w:rsidR="00532A58" w:rsidRPr="00103579">
        <w:rPr>
          <w:rFonts w:ascii="Arial" w:hAnsi="Arial" w:cs="Arial"/>
          <w:sz w:val="18"/>
          <w:szCs w:val="18"/>
        </w:rPr>
        <w:t xml:space="preserve"> Paskolos sutartį </w:t>
      </w:r>
      <w:r w:rsidRPr="00103579">
        <w:rPr>
          <w:rFonts w:ascii="Arial" w:hAnsi="Arial" w:cs="Arial"/>
          <w:sz w:val="18"/>
          <w:szCs w:val="18"/>
        </w:rPr>
        <w:t>yra panaikinami.</w:t>
      </w:r>
      <w:r w:rsidR="00D210F2" w:rsidRPr="00103579">
        <w:rPr>
          <w:rFonts w:ascii="Arial" w:hAnsi="Arial" w:cs="Arial"/>
          <w:sz w:val="18"/>
          <w:szCs w:val="18"/>
        </w:rPr>
        <w:t xml:space="preserve"> </w:t>
      </w:r>
      <w:r w:rsidR="00587E93" w:rsidRPr="00103579">
        <w:rPr>
          <w:rFonts w:ascii="Arial" w:hAnsi="Arial" w:cs="Arial"/>
          <w:sz w:val="18"/>
          <w:szCs w:val="18"/>
        </w:rPr>
        <w:t xml:space="preserve">Paskolos davėjui nusprendus </w:t>
      </w:r>
      <w:r w:rsidR="00613066" w:rsidRPr="00103579">
        <w:rPr>
          <w:rFonts w:ascii="Arial" w:hAnsi="Arial" w:cs="Arial"/>
          <w:sz w:val="18"/>
          <w:szCs w:val="18"/>
        </w:rPr>
        <w:t xml:space="preserve">vienašališkai </w:t>
      </w:r>
      <w:r w:rsidR="00587E93" w:rsidRPr="00103579">
        <w:rPr>
          <w:rFonts w:ascii="Arial" w:hAnsi="Arial" w:cs="Arial"/>
          <w:sz w:val="18"/>
          <w:szCs w:val="18"/>
        </w:rPr>
        <w:t>nutraukti Sutartį</w:t>
      </w:r>
      <w:r w:rsidR="00D210F2" w:rsidRPr="00103579">
        <w:rPr>
          <w:rFonts w:ascii="Arial" w:hAnsi="Arial" w:cs="Arial"/>
          <w:sz w:val="18"/>
          <w:szCs w:val="18"/>
        </w:rPr>
        <w:t>, Paskolos gavėjas privalo sumokėti visas mokėtinas sumas pagal</w:t>
      </w:r>
      <w:r w:rsidR="00532A58" w:rsidRPr="00103579">
        <w:rPr>
          <w:rFonts w:ascii="Arial" w:hAnsi="Arial" w:cs="Arial"/>
          <w:sz w:val="18"/>
          <w:szCs w:val="18"/>
        </w:rPr>
        <w:t xml:space="preserve"> Paskolos sutartį </w:t>
      </w:r>
      <w:r w:rsidR="00D210F2" w:rsidRPr="00103579">
        <w:rPr>
          <w:rFonts w:ascii="Arial" w:hAnsi="Arial" w:cs="Arial"/>
          <w:sz w:val="18"/>
          <w:szCs w:val="18"/>
        </w:rPr>
        <w:t xml:space="preserve">per 5 (penkias) Darbo dienas nuo rašytinio pranešimo gavimo dienos. </w:t>
      </w:r>
    </w:p>
    <w:p w14:paraId="7FE90147" w14:textId="3402B8C8" w:rsidR="0038278A" w:rsidRPr="00103579" w:rsidRDefault="0038278A"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Paaiškėjus bet kokiems Įsipareigojimų nevykdymo atvejams, Paskolos davėjas</w:t>
      </w:r>
      <w:r w:rsidR="004337A3" w:rsidRPr="00103579">
        <w:rPr>
          <w:rFonts w:ascii="Arial" w:hAnsi="Arial" w:cs="Arial"/>
          <w:sz w:val="18"/>
          <w:szCs w:val="18"/>
        </w:rPr>
        <w:t xml:space="preserve"> </w:t>
      </w:r>
      <w:r w:rsidRPr="00103579">
        <w:rPr>
          <w:rFonts w:ascii="Arial" w:hAnsi="Arial" w:cs="Arial"/>
          <w:sz w:val="18"/>
          <w:szCs w:val="18"/>
        </w:rPr>
        <w:t xml:space="preserve">turi teisę atlikti kelis veiksmus (reikalauti grąžinti visą negrąžintą </w:t>
      </w:r>
      <w:r w:rsidR="00226E07" w:rsidRPr="00103579">
        <w:rPr>
          <w:rFonts w:ascii="Arial" w:hAnsi="Arial" w:cs="Arial"/>
          <w:sz w:val="18"/>
          <w:szCs w:val="18"/>
        </w:rPr>
        <w:t>Paskolą</w:t>
      </w:r>
      <w:r w:rsidRPr="00103579">
        <w:rPr>
          <w:rFonts w:ascii="Arial" w:hAnsi="Arial" w:cs="Arial"/>
          <w:sz w:val="18"/>
          <w:szCs w:val="18"/>
        </w:rPr>
        <w:t xml:space="preserve"> ar jo</w:t>
      </w:r>
      <w:r w:rsidR="00226E07" w:rsidRPr="00103579">
        <w:rPr>
          <w:rFonts w:ascii="Arial" w:hAnsi="Arial" w:cs="Arial"/>
          <w:sz w:val="18"/>
          <w:szCs w:val="18"/>
        </w:rPr>
        <w:t>s</w:t>
      </w:r>
      <w:r w:rsidRPr="00103579">
        <w:rPr>
          <w:rFonts w:ascii="Arial" w:hAnsi="Arial" w:cs="Arial"/>
          <w:sz w:val="18"/>
          <w:szCs w:val="18"/>
        </w:rPr>
        <w:t xml:space="preserve"> dalį prieš terminą, reikalauti sumokėti </w:t>
      </w:r>
      <w:r w:rsidR="00226E07" w:rsidRPr="00103579">
        <w:rPr>
          <w:rFonts w:ascii="Arial" w:hAnsi="Arial" w:cs="Arial"/>
          <w:sz w:val="18"/>
          <w:szCs w:val="18"/>
        </w:rPr>
        <w:t>P</w:t>
      </w:r>
      <w:r w:rsidRPr="00103579">
        <w:rPr>
          <w:rFonts w:ascii="Arial" w:hAnsi="Arial" w:cs="Arial"/>
          <w:sz w:val="18"/>
          <w:szCs w:val="18"/>
        </w:rPr>
        <w:t>alūkanas</w:t>
      </w:r>
      <w:r w:rsidR="00226E07" w:rsidRPr="00103579">
        <w:rPr>
          <w:rFonts w:ascii="Arial" w:hAnsi="Arial" w:cs="Arial"/>
          <w:sz w:val="18"/>
          <w:szCs w:val="18"/>
        </w:rPr>
        <w:t xml:space="preserve"> </w:t>
      </w:r>
      <w:r w:rsidRPr="00103579">
        <w:rPr>
          <w:rFonts w:ascii="Arial" w:hAnsi="Arial" w:cs="Arial"/>
          <w:sz w:val="18"/>
          <w:szCs w:val="18"/>
        </w:rPr>
        <w:t>ir pan.)</w:t>
      </w:r>
      <w:r w:rsidR="00226E07" w:rsidRPr="00103579">
        <w:rPr>
          <w:rFonts w:ascii="Arial" w:hAnsi="Arial" w:cs="Arial"/>
          <w:sz w:val="18"/>
          <w:szCs w:val="18"/>
        </w:rPr>
        <w:t xml:space="preserve">. Paskolos davėjas </w:t>
      </w:r>
      <w:r w:rsidRPr="00103579">
        <w:rPr>
          <w:rFonts w:ascii="Arial" w:hAnsi="Arial" w:cs="Arial"/>
          <w:sz w:val="18"/>
          <w:szCs w:val="18"/>
        </w:rPr>
        <w:t xml:space="preserve">savo nuožiūra pasirenka, kokį ar kokius Sutartyje numatytus veiksmus atlikti konkrečiu atveju ir bet koks </w:t>
      </w:r>
      <w:r w:rsidR="00226E07" w:rsidRPr="00103579">
        <w:rPr>
          <w:rFonts w:ascii="Arial" w:hAnsi="Arial" w:cs="Arial"/>
          <w:sz w:val="18"/>
          <w:szCs w:val="18"/>
        </w:rPr>
        <w:t xml:space="preserve">Paskolos davėjo </w:t>
      </w:r>
      <w:r w:rsidRPr="00103579">
        <w:rPr>
          <w:rFonts w:ascii="Arial" w:hAnsi="Arial" w:cs="Arial"/>
          <w:sz w:val="18"/>
          <w:szCs w:val="18"/>
        </w:rPr>
        <w:t xml:space="preserve">reikalavimas </w:t>
      </w:r>
      <w:r w:rsidR="00226E07" w:rsidRPr="00103579">
        <w:rPr>
          <w:rFonts w:ascii="Arial" w:hAnsi="Arial" w:cs="Arial"/>
          <w:sz w:val="18"/>
          <w:szCs w:val="18"/>
        </w:rPr>
        <w:t>Paskolos</w:t>
      </w:r>
      <w:r w:rsidRPr="00103579">
        <w:rPr>
          <w:rFonts w:ascii="Arial" w:hAnsi="Arial" w:cs="Arial"/>
          <w:sz w:val="18"/>
          <w:szCs w:val="18"/>
        </w:rPr>
        <w:t xml:space="preserve"> gavėjui, pareikštas Sutartyje numatytais atvejais, yra privalomas </w:t>
      </w:r>
      <w:r w:rsidR="00226E07" w:rsidRPr="00103579">
        <w:rPr>
          <w:rFonts w:ascii="Arial" w:hAnsi="Arial" w:cs="Arial"/>
          <w:sz w:val="18"/>
          <w:szCs w:val="18"/>
        </w:rPr>
        <w:t xml:space="preserve">Paskolos </w:t>
      </w:r>
      <w:r w:rsidRPr="00103579">
        <w:rPr>
          <w:rFonts w:ascii="Arial" w:hAnsi="Arial" w:cs="Arial"/>
          <w:sz w:val="18"/>
          <w:szCs w:val="18"/>
        </w:rPr>
        <w:t>gavėjui.</w:t>
      </w:r>
    </w:p>
    <w:p w14:paraId="28E30CE9" w14:textId="6199E91D" w:rsidR="007309A5" w:rsidRPr="00103579" w:rsidRDefault="007309A5"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Žemiau nurodyti atvejai yra laiko</w:t>
      </w:r>
      <w:r w:rsidR="00F930BE" w:rsidRPr="00103579">
        <w:rPr>
          <w:rFonts w:ascii="Arial" w:hAnsi="Arial" w:cs="Arial"/>
          <w:sz w:val="18"/>
          <w:szCs w:val="18"/>
        </w:rPr>
        <w:t>mi</w:t>
      </w:r>
      <w:r w:rsidRPr="00103579">
        <w:rPr>
          <w:rFonts w:ascii="Arial" w:hAnsi="Arial" w:cs="Arial"/>
          <w:sz w:val="18"/>
          <w:szCs w:val="18"/>
        </w:rPr>
        <w:t xml:space="preserve"> Įsipareigojimo nevykdymo atvejais:</w:t>
      </w:r>
    </w:p>
    <w:p w14:paraId="297313E6" w14:textId="7178B773" w:rsidR="004249F2" w:rsidRPr="00103579" w:rsidRDefault="004249F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Nemokėjimas:</w:t>
      </w:r>
      <w:r w:rsidRPr="00103579">
        <w:rPr>
          <w:rFonts w:ascii="Arial" w:hAnsi="Arial" w:cs="Arial"/>
          <w:sz w:val="18"/>
          <w:szCs w:val="18"/>
        </w:rPr>
        <w:t xml:space="preserve"> Paskolos gavėjas nesumoka laiku bet kokios pagal</w:t>
      </w:r>
      <w:r w:rsidR="00532A58" w:rsidRPr="00103579">
        <w:rPr>
          <w:rFonts w:ascii="Arial" w:hAnsi="Arial" w:cs="Arial"/>
          <w:sz w:val="18"/>
          <w:szCs w:val="18"/>
        </w:rPr>
        <w:t xml:space="preserve"> Paskolos sutartį </w:t>
      </w:r>
      <w:r w:rsidRPr="00103579">
        <w:rPr>
          <w:rFonts w:ascii="Arial" w:hAnsi="Arial" w:cs="Arial"/>
          <w:sz w:val="18"/>
          <w:szCs w:val="18"/>
        </w:rPr>
        <w:t xml:space="preserve">mokėtinos sumos Sutartyje numatyta tvarka ir ši suma lieka nesumokėta 5 (penkias) </w:t>
      </w:r>
      <w:r w:rsidR="00B64F41" w:rsidRPr="00103579">
        <w:rPr>
          <w:rFonts w:ascii="Arial" w:hAnsi="Arial" w:cs="Arial"/>
          <w:sz w:val="18"/>
          <w:szCs w:val="18"/>
        </w:rPr>
        <w:t xml:space="preserve">Darbo </w:t>
      </w:r>
      <w:r w:rsidRPr="00103579">
        <w:rPr>
          <w:rFonts w:ascii="Arial" w:hAnsi="Arial" w:cs="Arial"/>
          <w:sz w:val="18"/>
          <w:szCs w:val="18"/>
        </w:rPr>
        <w:t>dienas;</w:t>
      </w:r>
    </w:p>
    <w:p w14:paraId="3ECF1C72" w14:textId="77777777" w:rsidR="004249F2" w:rsidRPr="00103579" w:rsidRDefault="004249F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Veiklos, verslo ir statuso esminiai pasikeitimai</w:t>
      </w:r>
      <w:r w:rsidRPr="00103579">
        <w:rPr>
          <w:rFonts w:ascii="Arial" w:hAnsi="Arial" w:cs="Arial"/>
          <w:sz w:val="18"/>
          <w:szCs w:val="18"/>
        </w:rPr>
        <w:t xml:space="preserve">: </w:t>
      </w:r>
      <w:r w:rsidR="00546250" w:rsidRPr="00103579">
        <w:rPr>
          <w:rFonts w:ascii="Arial" w:hAnsi="Arial" w:cs="Arial"/>
          <w:sz w:val="18"/>
          <w:szCs w:val="18"/>
        </w:rPr>
        <w:t>Paskolos</w:t>
      </w:r>
      <w:r w:rsidRPr="00103579">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103579">
        <w:rPr>
          <w:rFonts w:ascii="Arial" w:hAnsi="Arial" w:cs="Arial"/>
          <w:sz w:val="18"/>
          <w:szCs w:val="18"/>
        </w:rPr>
        <w:t>Paskolos</w:t>
      </w:r>
      <w:r w:rsidRPr="00103579">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2A831C9A" w14:textId="77777777" w:rsidR="004249F2" w:rsidRPr="00103579" w:rsidRDefault="004249F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lastRenderedPageBreak/>
        <w:t>Nuosavybės sąlyga</w:t>
      </w:r>
      <w:r w:rsidRPr="00103579">
        <w:rPr>
          <w:rFonts w:ascii="Arial" w:hAnsi="Arial" w:cs="Arial"/>
          <w:sz w:val="18"/>
          <w:szCs w:val="18"/>
        </w:rPr>
        <w:t xml:space="preserve">: įvyko esminių pokyčių </w:t>
      </w:r>
      <w:r w:rsidR="00546250" w:rsidRPr="00103579">
        <w:rPr>
          <w:rFonts w:ascii="Arial" w:hAnsi="Arial" w:cs="Arial"/>
          <w:sz w:val="18"/>
          <w:szCs w:val="18"/>
        </w:rPr>
        <w:t>Paskolos</w:t>
      </w:r>
      <w:r w:rsidRPr="00103579">
        <w:rPr>
          <w:rFonts w:ascii="Arial" w:hAnsi="Arial" w:cs="Arial"/>
          <w:sz w:val="18"/>
          <w:szCs w:val="18"/>
        </w:rPr>
        <w:t xml:space="preserve"> gavėjo nuosavybės (</w:t>
      </w:r>
      <w:r w:rsidR="00A64BDD" w:rsidRPr="00103579">
        <w:rPr>
          <w:rFonts w:ascii="Arial" w:hAnsi="Arial" w:cs="Arial"/>
          <w:sz w:val="18"/>
          <w:szCs w:val="18"/>
        </w:rPr>
        <w:t xml:space="preserve">tiesioginių ir netiesioginių </w:t>
      </w:r>
      <w:r w:rsidRPr="00103579">
        <w:rPr>
          <w:rFonts w:ascii="Arial" w:hAnsi="Arial" w:cs="Arial"/>
          <w:sz w:val="18"/>
          <w:szCs w:val="18"/>
        </w:rPr>
        <w:t xml:space="preserve">akcininkų/ dalininkų/ </w:t>
      </w:r>
      <w:r w:rsidR="00A64BDD" w:rsidRPr="00103579">
        <w:rPr>
          <w:rFonts w:ascii="Arial" w:hAnsi="Arial" w:cs="Arial"/>
          <w:sz w:val="18"/>
          <w:szCs w:val="18"/>
        </w:rPr>
        <w:t>galutinių naudos gavėjų</w:t>
      </w:r>
      <w:r w:rsidRPr="00103579">
        <w:rPr>
          <w:rFonts w:ascii="Arial" w:hAnsi="Arial" w:cs="Arial"/>
          <w:sz w:val="18"/>
          <w:szCs w:val="18"/>
        </w:rPr>
        <w:t>) struktūroje, kurie yra nepriimtini</w:t>
      </w:r>
      <w:r w:rsidR="00A64BDD" w:rsidRPr="00103579">
        <w:rPr>
          <w:rFonts w:ascii="Arial" w:hAnsi="Arial" w:cs="Arial"/>
          <w:sz w:val="18"/>
          <w:szCs w:val="18"/>
        </w:rPr>
        <w:t xml:space="preserve"> Paskolos davėjui</w:t>
      </w:r>
      <w:r w:rsidRPr="00103579">
        <w:rPr>
          <w:rFonts w:ascii="Arial" w:hAnsi="Arial" w:cs="Arial"/>
          <w:sz w:val="18"/>
          <w:szCs w:val="18"/>
        </w:rPr>
        <w:t>;</w:t>
      </w:r>
    </w:p>
    <w:p w14:paraId="02ED1BF6" w14:textId="15A83DD4" w:rsidR="004249F2" w:rsidRPr="00103579" w:rsidRDefault="004249F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 xml:space="preserve">Klaidinga informacija, </w:t>
      </w:r>
      <w:r w:rsidR="00546250" w:rsidRPr="00103579">
        <w:rPr>
          <w:rFonts w:ascii="Arial" w:hAnsi="Arial" w:cs="Arial"/>
          <w:b/>
          <w:sz w:val="18"/>
          <w:szCs w:val="18"/>
        </w:rPr>
        <w:t>Paskolos</w:t>
      </w:r>
      <w:r w:rsidRPr="00103579">
        <w:rPr>
          <w:rFonts w:ascii="Arial" w:hAnsi="Arial" w:cs="Arial"/>
          <w:b/>
          <w:sz w:val="18"/>
          <w:szCs w:val="18"/>
        </w:rPr>
        <w:t xml:space="preserve"> naudojimas ne pagal paskirtį</w:t>
      </w:r>
      <w:r w:rsidRPr="00103579">
        <w:rPr>
          <w:rFonts w:ascii="Arial" w:hAnsi="Arial" w:cs="Arial"/>
          <w:sz w:val="18"/>
          <w:szCs w:val="18"/>
        </w:rPr>
        <w:t xml:space="preserve">: </w:t>
      </w:r>
      <w:r w:rsidR="00546250" w:rsidRPr="00103579">
        <w:rPr>
          <w:rFonts w:ascii="Arial" w:hAnsi="Arial" w:cs="Arial"/>
          <w:sz w:val="18"/>
          <w:szCs w:val="18"/>
        </w:rPr>
        <w:t>Paskolos</w:t>
      </w:r>
      <w:r w:rsidRPr="00103579">
        <w:rPr>
          <w:rFonts w:ascii="Arial" w:hAnsi="Arial" w:cs="Arial"/>
          <w:sz w:val="18"/>
          <w:szCs w:val="18"/>
        </w:rPr>
        <w:t xml:space="preserve"> gavėjas </w:t>
      </w:r>
      <w:r w:rsidR="002D4E46" w:rsidRPr="00103579">
        <w:rPr>
          <w:rFonts w:ascii="Arial" w:hAnsi="Arial" w:cs="Arial"/>
          <w:sz w:val="18"/>
          <w:szCs w:val="18"/>
        </w:rPr>
        <w:t>ir (ar)</w:t>
      </w:r>
      <w:r w:rsidRPr="00103579">
        <w:rPr>
          <w:rFonts w:ascii="Arial" w:hAnsi="Arial" w:cs="Arial"/>
          <w:sz w:val="18"/>
          <w:szCs w:val="18"/>
        </w:rPr>
        <w:t xml:space="preserve"> kitas Prievolių įvykdymo užtikrinimo priemonių pateikėjas ar savininkas pateikė </w:t>
      </w:r>
      <w:r w:rsidR="00C85F44" w:rsidRPr="00103579">
        <w:rPr>
          <w:rFonts w:ascii="Arial" w:hAnsi="Arial" w:cs="Arial"/>
          <w:sz w:val="18"/>
          <w:szCs w:val="18"/>
        </w:rPr>
        <w:t>Paskolos davėjui</w:t>
      </w:r>
      <w:r w:rsidRPr="00103579">
        <w:rPr>
          <w:rFonts w:ascii="Arial" w:hAnsi="Arial" w:cs="Arial"/>
          <w:sz w:val="18"/>
          <w:szCs w:val="18"/>
        </w:rPr>
        <w:t xml:space="preserve"> klaidingą informaciją arba nuslėpė informaciją, kuri padarė arba galėjo padaryti įtakos </w:t>
      </w:r>
      <w:r w:rsidR="00546250" w:rsidRPr="00103579">
        <w:rPr>
          <w:rFonts w:ascii="Arial" w:hAnsi="Arial" w:cs="Arial"/>
          <w:sz w:val="18"/>
          <w:szCs w:val="18"/>
        </w:rPr>
        <w:t>Paskolos</w:t>
      </w:r>
      <w:r w:rsidRPr="00103579">
        <w:rPr>
          <w:rFonts w:ascii="Arial" w:hAnsi="Arial" w:cs="Arial"/>
          <w:sz w:val="18"/>
          <w:szCs w:val="18"/>
        </w:rPr>
        <w:t xml:space="preserve"> </w:t>
      </w:r>
      <w:r w:rsidR="00042259" w:rsidRPr="00103579">
        <w:rPr>
          <w:rFonts w:ascii="Arial" w:hAnsi="Arial" w:cs="Arial"/>
          <w:sz w:val="18"/>
          <w:szCs w:val="18"/>
        </w:rPr>
        <w:t>išdavimui</w:t>
      </w:r>
      <w:r w:rsidRPr="00103579">
        <w:rPr>
          <w:rFonts w:ascii="Arial" w:hAnsi="Arial" w:cs="Arial"/>
          <w:sz w:val="18"/>
          <w:szCs w:val="18"/>
        </w:rPr>
        <w:t xml:space="preserve"> ar jo sąlygoms, arba paaiškėja neigiama informacija apie </w:t>
      </w:r>
      <w:r w:rsidR="00546250" w:rsidRPr="00103579">
        <w:rPr>
          <w:rFonts w:ascii="Arial" w:hAnsi="Arial" w:cs="Arial"/>
          <w:sz w:val="18"/>
          <w:szCs w:val="18"/>
        </w:rPr>
        <w:t>Paskolos</w:t>
      </w:r>
      <w:r w:rsidRPr="00103579">
        <w:rPr>
          <w:rFonts w:ascii="Arial" w:hAnsi="Arial" w:cs="Arial"/>
          <w:sz w:val="18"/>
          <w:szCs w:val="18"/>
        </w:rPr>
        <w:t xml:space="preserve"> gavėjo </w:t>
      </w:r>
      <w:r w:rsidR="002D4E46" w:rsidRPr="00103579">
        <w:rPr>
          <w:rFonts w:ascii="Arial" w:hAnsi="Arial" w:cs="Arial"/>
          <w:sz w:val="18"/>
          <w:szCs w:val="18"/>
        </w:rPr>
        <w:t>ir (ar)</w:t>
      </w:r>
      <w:r w:rsidRPr="00103579">
        <w:rPr>
          <w:rFonts w:ascii="Arial" w:hAnsi="Arial" w:cs="Arial"/>
          <w:sz w:val="18"/>
          <w:szCs w:val="18"/>
        </w:rPr>
        <w:t xml:space="preserve"> kito Prievolių įvykdymo užtikrinimo priemonių pateikėjo reputaciją, arba </w:t>
      </w:r>
      <w:r w:rsidR="00C85F44" w:rsidRPr="00103579">
        <w:rPr>
          <w:rFonts w:ascii="Arial" w:hAnsi="Arial" w:cs="Arial"/>
          <w:sz w:val="18"/>
          <w:szCs w:val="18"/>
        </w:rPr>
        <w:t xml:space="preserve">Paskola </w:t>
      </w:r>
      <w:r w:rsidRPr="00103579">
        <w:rPr>
          <w:rFonts w:ascii="Arial" w:hAnsi="Arial" w:cs="Arial"/>
          <w:sz w:val="18"/>
          <w:szCs w:val="18"/>
        </w:rPr>
        <w:t>ar jo dalis naudojamas(-a) ne tai paskirčiai kuriai jis(ji) buvo suteiktas(-a);</w:t>
      </w:r>
    </w:p>
    <w:p w14:paraId="5D5661F1" w14:textId="4FD8D22F" w:rsidR="004249F2" w:rsidRPr="00103579" w:rsidRDefault="004249F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Finansinė būklė:</w:t>
      </w:r>
      <w:r w:rsidRPr="00103579">
        <w:rPr>
          <w:rFonts w:ascii="Arial" w:hAnsi="Arial" w:cs="Arial"/>
          <w:sz w:val="18"/>
          <w:szCs w:val="18"/>
        </w:rPr>
        <w:t xml:space="preserve"> smarkiai pablogėjo </w:t>
      </w:r>
      <w:r w:rsidR="00546250" w:rsidRPr="00103579">
        <w:rPr>
          <w:rFonts w:ascii="Arial" w:hAnsi="Arial" w:cs="Arial"/>
          <w:sz w:val="18"/>
          <w:szCs w:val="18"/>
        </w:rPr>
        <w:t>Paskolos</w:t>
      </w:r>
      <w:r w:rsidRPr="00103579">
        <w:rPr>
          <w:rFonts w:ascii="Arial" w:hAnsi="Arial" w:cs="Arial"/>
          <w:sz w:val="18"/>
          <w:szCs w:val="18"/>
        </w:rPr>
        <w:t xml:space="preserve"> gavėjo </w:t>
      </w:r>
      <w:r w:rsidR="00EC22AB" w:rsidRPr="00103579">
        <w:rPr>
          <w:rFonts w:ascii="Arial" w:hAnsi="Arial" w:cs="Arial"/>
          <w:sz w:val="18"/>
          <w:szCs w:val="18"/>
        </w:rPr>
        <w:t>ir (ar)</w:t>
      </w:r>
      <w:r w:rsidRPr="00103579">
        <w:rPr>
          <w:rFonts w:ascii="Arial" w:hAnsi="Arial" w:cs="Arial"/>
          <w:sz w:val="18"/>
          <w:szCs w:val="18"/>
        </w:rPr>
        <w:t xml:space="preserve"> </w:t>
      </w:r>
      <w:r w:rsidR="006D3192" w:rsidRPr="00103579">
        <w:rPr>
          <w:rFonts w:ascii="Arial" w:hAnsi="Arial" w:cs="Arial"/>
          <w:sz w:val="18"/>
          <w:szCs w:val="18"/>
        </w:rPr>
        <w:t xml:space="preserve">Prievolių įvykdymo užtikrinimo priemonių pateikėjo </w:t>
      </w:r>
      <w:r w:rsidRPr="00103579">
        <w:rPr>
          <w:rFonts w:ascii="Arial" w:hAnsi="Arial" w:cs="Arial"/>
          <w:sz w:val="18"/>
          <w:szCs w:val="18"/>
        </w:rPr>
        <w:t>finansinė būklė;</w:t>
      </w:r>
    </w:p>
    <w:p w14:paraId="55F82F85" w14:textId="56AE2282" w:rsidR="004249F2" w:rsidRPr="00103579" w:rsidRDefault="004249F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Įsipareigojimų nevykdymas</w:t>
      </w:r>
      <w:r w:rsidRPr="00103579">
        <w:rPr>
          <w:rFonts w:ascii="Arial" w:hAnsi="Arial" w:cs="Arial"/>
          <w:sz w:val="18"/>
          <w:szCs w:val="18"/>
        </w:rPr>
        <w:t xml:space="preserve">: </w:t>
      </w:r>
      <w:r w:rsidR="00546250" w:rsidRPr="00103579">
        <w:rPr>
          <w:rFonts w:ascii="Arial" w:hAnsi="Arial" w:cs="Arial"/>
          <w:sz w:val="18"/>
          <w:szCs w:val="18"/>
        </w:rPr>
        <w:t>Paskolos</w:t>
      </w:r>
      <w:r w:rsidRPr="00103579">
        <w:rPr>
          <w:rFonts w:ascii="Arial" w:hAnsi="Arial" w:cs="Arial"/>
          <w:sz w:val="18"/>
          <w:szCs w:val="18"/>
        </w:rPr>
        <w:t xml:space="preserve"> gavėjas </w:t>
      </w:r>
      <w:r w:rsidR="002D4E46" w:rsidRPr="00103579">
        <w:rPr>
          <w:rFonts w:ascii="Arial" w:hAnsi="Arial" w:cs="Arial"/>
          <w:sz w:val="18"/>
          <w:szCs w:val="18"/>
        </w:rPr>
        <w:t>ir (ar)</w:t>
      </w:r>
      <w:r w:rsidR="00B61BAF" w:rsidRPr="00103579">
        <w:rPr>
          <w:rFonts w:ascii="Arial" w:hAnsi="Arial" w:cs="Arial"/>
          <w:sz w:val="18"/>
          <w:szCs w:val="18"/>
        </w:rPr>
        <w:t xml:space="preserve"> Susijusi įmonė </w:t>
      </w:r>
      <w:r w:rsidRPr="00103579">
        <w:rPr>
          <w:rFonts w:ascii="Arial" w:hAnsi="Arial" w:cs="Arial"/>
          <w:sz w:val="18"/>
          <w:szCs w:val="18"/>
        </w:rPr>
        <w:t>netinkamai vykdo (įvykdo) ar neįvykdė bet kokių įsipareigojimų pagal</w:t>
      </w:r>
      <w:r w:rsidR="00532A58" w:rsidRPr="00103579">
        <w:rPr>
          <w:rFonts w:ascii="Arial" w:hAnsi="Arial" w:cs="Arial"/>
          <w:sz w:val="18"/>
          <w:szCs w:val="18"/>
        </w:rPr>
        <w:t xml:space="preserve"> Paskolos sutartį </w:t>
      </w:r>
      <w:r w:rsidR="00B61BAF" w:rsidRPr="00103579">
        <w:rPr>
          <w:rFonts w:ascii="Arial" w:hAnsi="Arial" w:cs="Arial"/>
          <w:sz w:val="18"/>
          <w:szCs w:val="18"/>
        </w:rPr>
        <w:t xml:space="preserve">ar pagal kitas su Paskolos davėju sudarytas sutartis </w:t>
      </w:r>
      <w:bookmarkStart w:id="5" w:name="_Hlk25759953"/>
      <w:r w:rsidRPr="00103579">
        <w:rPr>
          <w:rFonts w:ascii="Arial" w:hAnsi="Arial" w:cs="Arial"/>
          <w:sz w:val="18"/>
          <w:szCs w:val="18"/>
        </w:rPr>
        <w:t xml:space="preserve">arba </w:t>
      </w:r>
      <w:r w:rsidR="00546250" w:rsidRPr="00103579">
        <w:rPr>
          <w:rFonts w:ascii="Arial" w:hAnsi="Arial" w:cs="Arial"/>
          <w:sz w:val="18"/>
          <w:szCs w:val="18"/>
        </w:rPr>
        <w:t>Paskolos</w:t>
      </w:r>
      <w:r w:rsidRPr="00103579">
        <w:rPr>
          <w:rFonts w:ascii="Arial" w:hAnsi="Arial" w:cs="Arial"/>
          <w:sz w:val="18"/>
          <w:szCs w:val="18"/>
        </w:rPr>
        <w:t xml:space="preserve"> gavėjas</w:t>
      </w:r>
      <w:r w:rsidR="00B61BAF" w:rsidRPr="00103579">
        <w:rPr>
          <w:rFonts w:ascii="Arial" w:hAnsi="Arial" w:cs="Arial"/>
          <w:sz w:val="18"/>
          <w:szCs w:val="18"/>
        </w:rPr>
        <w:t xml:space="preserve"> ir /ar Susijusi įmonė</w:t>
      </w:r>
      <w:r w:rsidR="006E2842" w:rsidRPr="00103579">
        <w:rPr>
          <w:rFonts w:ascii="Arial" w:hAnsi="Arial" w:cs="Arial"/>
          <w:sz w:val="18"/>
          <w:szCs w:val="18"/>
        </w:rPr>
        <w:t xml:space="preserve"> </w:t>
      </w:r>
      <w:r w:rsidR="00500B19" w:rsidRPr="00103579">
        <w:rPr>
          <w:rFonts w:ascii="Arial" w:hAnsi="Arial" w:cs="Arial"/>
          <w:sz w:val="18"/>
          <w:szCs w:val="18"/>
        </w:rPr>
        <w:t xml:space="preserve">ir /ar </w:t>
      </w:r>
      <w:r w:rsidR="00D33165" w:rsidRPr="00103579">
        <w:rPr>
          <w:rFonts w:ascii="Arial" w:hAnsi="Arial" w:cs="Arial"/>
          <w:sz w:val="18"/>
          <w:szCs w:val="18"/>
        </w:rPr>
        <w:t xml:space="preserve">Prievolių įvykdymo užtikrinimo priemonių pateikėjas </w:t>
      </w:r>
      <w:r w:rsidRPr="00103579">
        <w:rPr>
          <w:rFonts w:ascii="Arial" w:hAnsi="Arial" w:cs="Arial"/>
          <w:sz w:val="18"/>
          <w:szCs w:val="18"/>
        </w:rPr>
        <w:t>netinkamai vykdo (įvykdo) ar neįvykdė bet kokių įsipareigojimų pagal Prievolių įvykdymo užtikrinimo sandorius ir jų neįvykdo per</w:t>
      </w:r>
      <w:r w:rsidR="00045888" w:rsidRPr="00103579">
        <w:rPr>
          <w:rFonts w:ascii="Arial" w:hAnsi="Arial" w:cs="Arial"/>
          <w:sz w:val="18"/>
          <w:szCs w:val="18"/>
        </w:rPr>
        <w:t xml:space="preserve"> 20 (</w:t>
      </w:r>
      <w:r w:rsidRPr="00103579">
        <w:rPr>
          <w:rFonts w:ascii="Arial" w:hAnsi="Arial" w:cs="Arial"/>
          <w:sz w:val="18"/>
          <w:szCs w:val="18"/>
        </w:rPr>
        <w:t xml:space="preserve"> dvidešimt</w:t>
      </w:r>
      <w:r w:rsidR="00045888" w:rsidRPr="00103579">
        <w:rPr>
          <w:rFonts w:ascii="Arial" w:hAnsi="Arial" w:cs="Arial"/>
          <w:sz w:val="18"/>
          <w:szCs w:val="18"/>
        </w:rPr>
        <w:t>)</w:t>
      </w:r>
      <w:r w:rsidRPr="00103579">
        <w:rPr>
          <w:rFonts w:ascii="Arial" w:hAnsi="Arial" w:cs="Arial"/>
          <w:sz w:val="18"/>
          <w:szCs w:val="18"/>
        </w:rPr>
        <w:t xml:space="preserve"> kalendorinių dienų nuo tada, kai </w:t>
      </w:r>
      <w:r w:rsidR="00045888" w:rsidRPr="00103579">
        <w:rPr>
          <w:rFonts w:ascii="Arial" w:hAnsi="Arial" w:cs="Arial"/>
          <w:sz w:val="18"/>
          <w:szCs w:val="18"/>
        </w:rPr>
        <w:t xml:space="preserve">Paskolos davėjas </w:t>
      </w:r>
      <w:r w:rsidRPr="00103579">
        <w:rPr>
          <w:rFonts w:ascii="Arial" w:hAnsi="Arial" w:cs="Arial"/>
          <w:sz w:val="18"/>
          <w:szCs w:val="18"/>
        </w:rPr>
        <w:t>raštu pareikalauja pašalinti atitinkamą pažeidimą</w:t>
      </w:r>
      <w:r w:rsidR="00C53B55" w:rsidRPr="00103579">
        <w:rPr>
          <w:rFonts w:ascii="Arial" w:hAnsi="Arial" w:cs="Arial"/>
          <w:sz w:val="18"/>
          <w:szCs w:val="18"/>
        </w:rPr>
        <w:t>, jei įmanoma tokį pažeidimą pašalinti</w:t>
      </w:r>
      <w:r w:rsidRPr="00103579">
        <w:rPr>
          <w:rFonts w:ascii="Arial" w:hAnsi="Arial" w:cs="Arial"/>
          <w:sz w:val="18"/>
          <w:szCs w:val="18"/>
        </w:rPr>
        <w:t>;</w:t>
      </w:r>
    </w:p>
    <w:bookmarkEnd w:id="5"/>
    <w:p w14:paraId="2D43F169" w14:textId="77777777" w:rsidR="007309A5" w:rsidRPr="00103579" w:rsidRDefault="007B7F4C"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Esminė neigiama įtaka:</w:t>
      </w:r>
      <w:r w:rsidRPr="00103579">
        <w:rPr>
          <w:rFonts w:ascii="Arial" w:hAnsi="Arial" w:cs="Arial"/>
          <w:sz w:val="18"/>
          <w:szCs w:val="18"/>
        </w:rPr>
        <w:t xml:space="preserve"> įvyko bet koks kitas įvykis, kuris gali daryti esminę neigiamą įtaką Paskolos gavėjo ar Prievolių įvykdymo užtikrinimo priemonių </w:t>
      </w:r>
      <w:r w:rsidR="00045888" w:rsidRPr="00103579">
        <w:rPr>
          <w:rFonts w:ascii="Arial" w:hAnsi="Arial" w:cs="Arial"/>
          <w:sz w:val="18"/>
          <w:szCs w:val="18"/>
        </w:rPr>
        <w:t xml:space="preserve">davėjo </w:t>
      </w:r>
      <w:r w:rsidRPr="00103579">
        <w:rPr>
          <w:rFonts w:ascii="Arial" w:hAnsi="Arial" w:cs="Arial"/>
          <w:sz w:val="18"/>
          <w:szCs w:val="18"/>
        </w:rPr>
        <w:t>sugebėjimams vykdyti įsipareigojimus, susijusius su Sutartimi (pvz. valstybės institucijų taikomos sankcijos, patirti žymūs nuostoliai ar kita).</w:t>
      </w:r>
    </w:p>
    <w:p w14:paraId="229118CC" w14:textId="3F1F26C3" w:rsidR="0006417D" w:rsidRPr="00103579" w:rsidRDefault="0006417D"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 xml:space="preserve">Įsipareigojimų nevykdymas </w:t>
      </w:r>
      <w:r w:rsidR="00623AB9" w:rsidRPr="00103579">
        <w:rPr>
          <w:rFonts w:ascii="Arial" w:hAnsi="Arial" w:cs="Arial"/>
          <w:b/>
          <w:sz w:val="18"/>
          <w:szCs w:val="18"/>
        </w:rPr>
        <w:t>kreditoriams</w:t>
      </w:r>
      <w:r w:rsidRPr="00103579">
        <w:rPr>
          <w:rFonts w:ascii="Arial" w:hAnsi="Arial" w:cs="Arial"/>
          <w:sz w:val="18"/>
          <w:szCs w:val="18"/>
        </w:rPr>
        <w:t>: Paskolos gavėja</w:t>
      </w:r>
      <w:r w:rsidR="00623AB9" w:rsidRPr="00103579">
        <w:rPr>
          <w:rFonts w:ascii="Arial" w:hAnsi="Arial" w:cs="Arial"/>
          <w:sz w:val="18"/>
          <w:szCs w:val="18"/>
        </w:rPr>
        <w:t xml:space="preserve">s </w:t>
      </w:r>
      <w:r w:rsidR="002D4E46" w:rsidRPr="00103579">
        <w:rPr>
          <w:rFonts w:ascii="Arial" w:hAnsi="Arial" w:cs="Arial"/>
          <w:sz w:val="18"/>
          <w:szCs w:val="18"/>
        </w:rPr>
        <w:t>ir (ar)</w:t>
      </w:r>
      <w:r w:rsidR="000F685D" w:rsidRPr="00103579">
        <w:rPr>
          <w:rFonts w:ascii="Arial" w:hAnsi="Arial" w:cs="Arial"/>
          <w:sz w:val="18"/>
          <w:szCs w:val="18"/>
        </w:rPr>
        <w:t xml:space="preserve"> Susijusi įmonė </w:t>
      </w:r>
      <w:r w:rsidRPr="00103579">
        <w:rPr>
          <w:rFonts w:ascii="Arial" w:hAnsi="Arial" w:cs="Arial"/>
          <w:sz w:val="18"/>
          <w:szCs w:val="18"/>
        </w:rPr>
        <w:t xml:space="preserve">laiku neįvykdė mokėjimo įsipareigojimo ar jų dalies </w:t>
      </w:r>
      <w:r w:rsidR="00623AB9" w:rsidRPr="00103579">
        <w:rPr>
          <w:rFonts w:ascii="Arial" w:hAnsi="Arial" w:cs="Arial"/>
          <w:sz w:val="18"/>
          <w:szCs w:val="18"/>
        </w:rPr>
        <w:t xml:space="preserve">Paskolos davėjui </w:t>
      </w:r>
      <w:r w:rsidR="000F685D" w:rsidRPr="00103579">
        <w:rPr>
          <w:rFonts w:ascii="Arial" w:hAnsi="Arial" w:cs="Arial"/>
          <w:sz w:val="18"/>
          <w:szCs w:val="18"/>
        </w:rPr>
        <w:t xml:space="preserve">pagal kitas </w:t>
      </w:r>
      <w:r w:rsidR="00E426D2" w:rsidRPr="00103579">
        <w:rPr>
          <w:rFonts w:ascii="Arial" w:hAnsi="Arial" w:cs="Arial"/>
          <w:sz w:val="18"/>
          <w:szCs w:val="18"/>
        </w:rPr>
        <w:t xml:space="preserve">su Paskolos davėju </w:t>
      </w:r>
      <w:r w:rsidR="000F685D" w:rsidRPr="00103579">
        <w:rPr>
          <w:rFonts w:ascii="Arial" w:hAnsi="Arial" w:cs="Arial"/>
          <w:sz w:val="18"/>
          <w:szCs w:val="18"/>
        </w:rPr>
        <w:t xml:space="preserve">sudarytas sutartis </w:t>
      </w:r>
      <w:r w:rsidRPr="00103579">
        <w:rPr>
          <w:rFonts w:ascii="Arial" w:hAnsi="Arial" w:cs="Arial"/>
          <w:sz w:val="18"/>
          <w:szCs w:val="18"/>
        </w:rPr>
        <w:t xml:space="preserve">ar </w:t>
      </w:r>
      <w:r w:rsidR="00E426D2" w:rsidRPr="00103579">
        <w:rPr>
          <w:rFonts w:ascii="Arial" w:hAnsi="Arial" w:cs="Arial"/>
          <w:sz w:val="18"/>
          <w:szCs w:val="18"/>
        </w:rPr>
        <w:t xml:space="preserve">neįvykdė mokėjimo įsipareigojimo ar jų dalies </w:t>
      </w:r>
      <w:r w:rsidRPr="00103579">
        <w:rPr>
          <w:rFonts w:ascii="Arial" w:hAnsi="Arial" w:cs="Arial"/>
          <w:sz w:val="18"/>
          <w:szCs w:val="18"/>
        </w:rPr>
        <w:t xml:space="preserve">kitam </w:t>
      </w:r>
      <w:r w:rsidR="00623AB9" w:rsidRPr="00103579">
        <w:rPr>
          <w:rFonts w:ascii="Arial" w:hAnsi="Arial" w:cs="Arial"/>
          <w:sz w:val="18"/>
          <w:szCs w:val="18"/>
        </w:rPr>
        <w:t>kreditoriui</w:t>
      </w:r>
      <w:r w:rsidRPr="00103579">
        <w:rPr>
          <w:rFonts w:ascii="Arial" w:hAnsi="Arial" w:cs="Arial"/>
          <w:sz w:val="18"/>
          <w:szCs w:val="18"/>
        </w:rPr>
        <w:t xml:space="preserve">. Nemokėjimas kitam </w:t>
      </w:r>
      <w:r w:rsidR="00623AB9" w:rsidRPr="00103579">
        <w:rPr>
          <w:rFonts w:ascii="Arial" w:hAnsi="Arial" w:cs="Arial"/>
          <w:sz w:val="18"/>
          <w:szCs w:val="18"/>
        </w:rPr>
        <w:t xml:space="preserve">kreditoriui </w:t>
      </w:r>
      <w:r w:rsidRPr="00103579">
        <w:rPr>
          <w:rFonts w:ascii="Arial" w:hAnsi="Arial" w:cs="Arial"/>
          <w:sz w:val="18"/>
          <w:szCs w:val="18"/>
        </w:rPr>
        <w:t>yra laikomas pagrindu nutraukti</w:t>
      </w:r>
      <w:r w:rsidR="00532A58" w:rsidRPr="00103579">
        <w:rPr>
          <w:rFonts w:ascii="Arial" w:hAnsi="Arial" w:cs="Arial"/>
          <w:sz w:val="18"/>
          <w:szCs w:val="18"/>
        </w:rPr>
        <w:t xml:space="preserve"> Paskolos sutartį </w:t>
      </w:r>
      <w:r w:rsidRPr="00103579">
        <w:rPr>
          <w:rFonts w:ascii="Arial" w:hAnsi="Arial" w:cs="Arial"/>
          <w:sz w:val="18"/>
          <w:szCs w:val="18"/>
        </w:rPr>
        <w:t xml:space="preserve">ir prieš laiką pareikalauti grąžinti kreditą tik tuo atveju, jeigu </w:t>
      </w:r>
      <w:r w:rsidR="00623AB9" w:rsidRPr="00103579">
        <w:rPr>
          <w:rFonts w:ascii="Arial" w:hAnsi="Arial" w:cs="Arial"/>
          <w:sz w:val="18"/>
          <w:szCs w:val="18"/>
        </w:rPr>
        <w:t>Paskolos davėjas</w:t>
      </w:r>
      <w:r w:rsidRPr="00103579">
        <w:rPr>
          <w:rFonts w:ascii="Arial" w:hAnsi="Arial" w:cs="Arial"/>
          <w:sz w:val="18"/>
          <w:szCs w:val="18"/>
        </w:rPr>
        <w:t xml:space="preserve"> mano, kad dėl tokio nemokėjimo iškyla pavojus šio Paskolos grąžinimui;</w:t>
      </w:r>
      <w:r w:rsidR="000F685D" w:rsidRPr="00103579">
        <w:rPr>
          <w:rFonts w:ascii="Arial" w:hAnsi="Arial" w:cs="Arial"/>
          <w:sz w:val="18"/>
          <w:szCs w:val="18"/>
        </w:rPr>
        <w:t xml:space="preserve"> </w:t>
      </w:r>
    </w:p>
    <w:p w14:paraId="1138CF9B" w14:textId="291ED1B2" w:rsidR="0006417D" w:rsidRPr="00103579" w:rsidRDefault="00F61868"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Kitos aplinkybės</w:t>
      </w:r>
      <w:r w:rsidRPr="00103579">
        <w:rPr>
          <w:rFonts w:ascii="Arial" w:hAnsi="Arial" w:cs="Arial"/>
          <w:sz w:val="18"/>
          <w:szCs w:val="18"/>
        </w:rPr>
        <w:t xml:space="preserve">: Paskolos gavėjas </w:t>
      </w:r>
      <w:r w:rsidR="00F5556B" w:rsidRPr="00103579">
        <w:rPr>
          <w:rFonts w:ascii="Arial" w:hAnsi="Arial" w:cs="Arial"/>
          <w:sz w:val="18"/>
          <w:szCs w:val="18"/>
        </w:rPr>
        <w:t>pažeidžia bet k</w:t>
      </w:r>
      <w:r w:rsidR="00EA3EB6" w:rsidRPr="00103579">
        <w:rPr>
          <w:rFonts w:ascii="Arial" w:hAnsi="Arial" w:cs="Arial"/>
          <w:sz w:val="18"/>
          <w:szCs w:val="18"/>
        </w:rPr>
        <w:t>ur</w:t>
      </w:r>
      <w:r w:rsidR="005D4148" w:rsidRPr="00103579">
        <w:rPr>
          <w:rFonts w:ascii="Arial" w:hAnsi="Arial" w:cs="Arial"/>
          <w:sz w:val="18"/>
          <w:szCs w:val="18"/>
        </w:rPr>
        <w:t>į</w:t>
      </w:r>
      <w:r w:rsidR="00F5556B" w:rsidRPr="00103579">
        <w:rPr>
          <w:rFonts w:ascii="Arial" w:hAnsi="Arial" w:cs="Arial"/>
          <w:sz w:val="18"/>
          <w:szCs w:val="18"/>
        </w:rPr>
        <w:t xml:space="preserve"> įsipareigojimą numatytą Sutarties </w:t>
      </w:r>
      <w:r w:rsidR="00EA3EB6" w:rsidRPr="00103579">
        <w:rPr>
          <w:rFonts w:ascii="Arial" w:hAnsi="Arial" w:cs="Arial"/>
          <w:sz w:val="18"/>
          <w:szCs w:val="18"/>
        </w:rPr>
        <w:t xml:space="preserve">8 </w:t>
      </w:r>
      <w:r w:rsidR="002D4E46" w:rsidRPr="00103579">
        <w:rPr>
          <w:rFonts w:ascii="Arial" w:hAnsi="Arial" w:cs="Arial"/>
          <w:sz w:val="18"/>
          <w:szCs w:val="18"/>
        </w:rPr>
        <w:t>ir (ar)</w:t>
      </w:r>
      <w:r w:rsidR="00647B0A" w:rsidRPr="00103579">
        <w:rPr>
          <w:rFonts w:ascii="Arial" w:hAnsi="Arial" w:cs="Arial"/>
          <w:sz w:val="18"/>
          <w:szCs w:val="18"/>
        </w:rPr>
        <w:t xml:space="preserve"> </w:t>
      </w:r>
      <w:r w:rsidR="00EA3EB6" w:rsidRPr="00103579">
        <w:rPr>
          <w:rFonts w:ascii="Arial" w:hAnsi="Arial" w:cs="Arial"/>
          <w:sz w:val="18"/>
          <w:szCs w:val="18"/>
        </w:rPr>
        <w:t xml:space="preserve">9 punktuose. </w:t>
      </w:r>
    </w:p>
    <w:p w14:paraId="4B812EF2" w14:textId="4BC2B15C" w:rsidR="00EA3EB6" w:rsidRPr="00103579" w:rsidRDefault="00D10D9F"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Reikalavimas grąžinti </w:t>
      </w:r>
      <w:r w:rsidR="004C4260" w:rsidRPr="00103579">
        <w:rPr>
          <w:rFonts w:ascii="Arial" w:hAnsi="Arial" w:cs="Arial"/>
          <w:sz w:val="18"/>
          <w:szCs w:val="18"/>
        </w:rPr>
        <w:t xml:space="preserve">Paskolą </w:t>
      </w:r>
      <w:r w:rsidRPr="00103579">
        <w:rPr>
          <w:rFonts w:ascii="Arial" w:hAnsi="Arial" w:cs="Arial"/>
          <w:sz w:val="18"/>
          <w:szCs w:val="18"/>
        </w:rPr>
        <w:t xml:space="preserve">anksčiau laiko nenutraukia Palūkanų, </w:t>
      </w:r>
      <w:r w:rsidR="004C4260" w:rsidRPr="00103579">
        <w:rPr>
          <w:rFonts w:ascii="Arial" w:hAnsi="Arial" w:cs="Arial"/>
          <w:sz w:val="18"/>
          <w:szCs w:val="18"/>
        </w:rPr>
        <w:t xml:space="preserve">delspinigių </w:t>
      </w:r>
      <w:r w:rsidR="002D4E46" w:rsidRPr="00103579">
        <w:rPr>
          <w:rFonts w:ascii="Arial" w:hAnsi="Arial" w:cs="Arial"/>
          <w:sz w:val="18"/>
          <w:szCs w:val="18"/>
        </w:rPr>
        <w:t>ir (ar)</w:t>
      </w:r>
      <w:r w:rsidRPr="00103579">
        <w:rPr>
          <w:rFonts w:ascii="Arial" w:hAnsi="Arial" w:cs="Arial"/>
          <w:sz w:val="18"/>
          <w:szCs w:val="18"/>
        </w:rPr>
        <w:t xml:space="preserve"> kitų pagal</w:t>
      </w:r>
      <w:r w:rsidR="00532A58" w:rsidRPr="00103579">
        <w:rPr>
          <w:rFonts w:ascii="Arial" w:hAnsi="Arial" w:cs="Arial"/>
          <w:sz w:val="18"/>
          <w:szCs w:val="18"/>
        </w:rPr>
        <w:t xml:space="preserve"> Paskolos sutartį </w:t>
      </w:r>
      <w:r w:rsidRPr="00103579">
        <w:rPr>
          <w:rFonts w:ascii="Arial" w:hAnsi="Arial" w:cs="Arial"/>
          <w:sz w:val="18"/>
          <w:szCs w:val="18"/>
        </w:rPr>
        <w:t>mokėtinų sumų skaičiavimo ir nepanaikina jų mokėjimo pareigos.</w:t>
      </w:r>
    </w:p>
    <w:p w14:paraId="38177B85" w14:textId="77777777" w:rsidR="0099511C" w:rsidRPr="00103579" w:rsidRDefault="004568DB"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w:t>
      </w:r>
      <w:r w:rsidR="00D10D9F" w:rsidRPr="00103579">
        <w:rPr>
          <w:rFonts w:ascii="Arial" w:hAnsi="Arial" w:cs="Arial"/>
          <w:sz w:val="18"/>
          <w:szCs w:val="18"/>
        </w:rPr>
        <w:t xml:space="preserve">gavėjas </w:t>
      </w:r>
      <w:r w:rsidRPr="00103579">
        <w:rPr>
          <w:rFonts w:ascii="Arial" w:hAnsi="Arial" w:cs="Arial"/>
          <w:sz w:val="18"/>
          <w:szCs w:val="18"/>
        </w:rPr>
        <w:t xml:space="preserve">iki Sutarties nutraukimo privalo sumokėti Paskolos </w:t>
      </w:r>
      <w:r w:rsidR="00562F5B" w:rsidRPr="00103579">
        <w:rPr>
          <w:rFonts w:ascii="Arial" w:hAnsi="Arial" w:cs="Arial"/>
          <w:sz w:val="18"/>
          <w:szCs w:val="18"/>
        </w:rPr>
        <w:t>d</w:t>
      </w:r>
      <w:r w:rsidRPr="00103579">
        <w:rPr>
          <w:rFonts w:ascii="Arial" w:hAnsi="Arial" w:cs="Arial"/>
          <w:sz w:val="18"/>
          <w:szCs w:val="18"/>
        </w:rPr>
        <w:t>avėjui negrąžintą Paskolą</w:t>
      </w:r>
      <w:r w:rsidR="00562735" w:rsidRPr="00103579">
        <w:rPr>
          <w:rFonts w:ascii="Arial" w:hAnsi="Arial" w:cs="Arial"/>
          <w:sz w:val="18"/>
          <w:szCs w:val="18"/>
        </w:rPr>
        <w:t>, sukauptas Palūkanas ir kitus Mokėjimus, jei tokie numatyti pagal Sutartį.</w:t>
      </w:r>
    </w:p>
    <w:p w14:paraId="35F2D840" w14:textId="4AC44BCA" w:rsidR="00562735" w:rsidRPr="00103579" w:rsidRDefault="0099511C"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INVEGOS Garantijos išdavimas ir (ar) bet kokių išmokų pagal Garantiją išmokėjimas Paskolos davėjui nepanaikina</w:t>
      </w:r>
      <w:r w:rsidR="002A756A" w:rsidRPr="00103579">
        <w:rPr>
          <w:rFonts w:ascii="Arial" w:hAnsi="Arial" w:cs="Arial"/>
          <w:sz w:val="18"/>
          <w:szCs w:val="18"/>
        </w:rPr>
        <w:t xml:space="preserve"> ir nesumažina</w:t>
      </w:r>
      <w:r w:rsidRPr="00103579">
        <w:rPr>
          <w:rFonts w:ascii="Arial" w:hAnsi="Arial" w:cs="Arial"/>
          <w:sz w:val="18"/>
          <w:szCs w:val="18"/>
        </w:rPr>
        <w:t xml:space="preserve"> Paskolos gavėjo prievolės pilnai grąžinti Paskolą, sumokėti palūkanas bei atlikti kitus Mokėjimus.</w:t>
      </w:r>
      <w:r w:rsidR="002A756A" w:rsidRPr="00103579">
        <w:rPr>
          <w:rFonts w:ascii="Arial" w:hAnsi="Arial" w:cs="Arial"/>
          <w:sz w:val="18"/>
          <w:szCs w:val="18"/>
        </w:rPr>
        <w:t xml:space="preserve"> </w:t>
      </w:r>
      <w:r w:rsidR="00562735" w:rsidRPr="00103579">
        <w:rPr>
          <w:rFonts w:ascii="Arial" w:hAnsi="Arial" w:cs="Arial"/>
          <w:sz w:val="18"/>
          <w:szCs w:val="18"/>
        </w:rPr>
        <w:t xml:space="preserve"> </w:t>
      </w:r>
    </w:p>
    <w:p w14:paraId="405EDD07" w14:textId="77777777" w:rsidR="00D10D9F" w:rsidRPr="00103579" w:rsidRDefault="00D10D9F" w:rsidP="000D37BA">
      <w:pPr>
        <w:pStyle w:val="ListParagraph"/>
        <w:tabs>
          <w:tab w:val="left" w:pos="90"/>
          <w:tab w:val="left" w:pos="450"/>
        </w:tabs>
        <w:ind w:left="0" w:right="-64"/>
        <w:jc w:val="both"/>
        <w:rPr>
          <w:rFonts w:ascii="Arial" w:hAnsi="Arial" w:cs="Arial"/>
          <w:sz w:val="18"/>
          <w:szCs w:val="18"/>
        </w:rPr>
      </w:pPr>
    </w:p>
    <w:p w14:paraId="12521DDA" w14:textId="77777777" w:rsidR="009143FE" w:rsidRPr="00103579" w:rsidRDefault="0042380F" w:rsidP="00611795">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 xml:space="preserve">SUTARTIES </w:t>
      </w:r>
      <w:r w:rsidR="00946337" w:rsidRPr="00103579">
        <w:rPr>
          <w:rFonts w:ascii="Arial" w:hAnsi="Arial" w:cs="Arial"/>
          <w:b/>
          <w:sz w:val="18"/>
          <w:szCs w:val="18"/>
        </w:rPr>
        <w:t xml:space="preserve">GALIOJIMAS, PAKEITIMAI </w:t>
      </w:r>
      <w:r w:rsidR="009143FE" w:rsidRPr="00103579">
        <w:rPr>
          <w:rFonts w:ascii="Arial" w:hAnsi="Arial" w:cs="Arial"/>
          <w:b/>
          <w:sz w:val="18"/>
          <w:szCs w:val="18"/>
        </w:rPr>
        <w:t>BEI</w:t>
      </w:r>
      <w:r w:rsidR="00946337" w:rsidRPr="00103579">
        <w:rPr>
          <w:rFonts w:ascii="Arial" w:hAnsi="Arial" w:cs="Arial"/>
          <w:b/>
          <w:sz w:val="18"/>
          <w:szCs w:val="18"/>
        </w:rPr>
        <w:t xml:space="preserve"> TEISIŲ IR PAREIGŲ PERLEIDIMAS</w:t>
      </w:r>
    </w:p>
    <w:p w14:paraId="734FF288" w14:textId="071AE673" w:rsidR="00D07C31" w:rsidRPr="00103579" w:rsidRDefault="00D07C31"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Sutartis įsigalioja jos pasirašymo dieną ir galioja iki visiško Paskolos</w:t>
      </w:r>
      <w:r w:rsidR="004337A3" w:rsidRPr="00103579">
        <w:rPr>
          <w:rFonts w:ascii="Arial" w:hAnsi="Arial" w:cs="Arial"/>
          <w:sz w:val="18"/>
          <w:szCs w:val="18"/>
        </w:rPr>
        <w:t xml:space="preserve"> </w:t>
      </w:r>
      <w:r w:rsidRPr="00103579">
        <w:rPr>
          <w:rFonts w:ascii="Arial" w:hAnsi="Arial" w:cs="Arial"/>
          <w:sz w:val="18"/>
          <w:szCs w:val="18"/>
        </w:rPr>
        <w:t>gavėjo įsipareigojimų pagal</w:t>
      </w:r>
      <w:r w:rsidR="00532A58" w:rsidRPr="00103579">
        <w:rPr>
          <w:rFonts w:ascii="Arial" w:hAnsi="Arial" w:cs="Arial"/>
          <w:sz w:val="18"/>
          <w:szCs w:val="18"/>
        </w:rPr>
        <w:t xml:space="preserve"> Paskolos sutartį </w:t>
      </w:r>
      <w:r w:rsidRPr="00103579">
        <w:rPr>
          <w:rFonts w:ascii="Arial" w:hAnsi="Arial" w:cs="Arial"/>
          <w:sz w:val="18"/>
          <w:szCs w:val="18"/>
        </w:rPr>
        <w:t>tinkamo įvykdymo.</w:t>
      </w:r>
    </w:p>
    <w:p w14:paraId="5D185067" w14:textId="69C904F3" w:rsidR="00BB372B" w:rsidRPr="00103579" w:rsidRDefault="00D07C31"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Sutarties sąlygos gali būti pakeistos ar papildytos tik atskiru rašytiniu Paskolos davėjo ir Paskolos gavėjo susitarimu, </w:t>
      </w:r>
      <w:r w:rsidR="00033925" w:rsidRPr="00103579">
        <w:rPr>
          <w:rFonts w:ascii="Arial" w:hAnsi="Arial" w:cs="Arial"/>
          <w:sz w:val="18"/>
          <w:szCs w:val="18"/>
        </w:rPr>
        <w:t xml:space="preserve">išskyrus joje aiškiai išvardytus atvejus, kai </w:t>
      </w:r>
      <w:r w:rsidR="00BB372B" w:rsidRPr="00103579">
        <w:rPr>
          <w:rFonts w:ascii="Arial" w:hAnsi="Arial" w:cs="Arial"/>
          <w:sz w:val="18"/>
          <w:szCs w:val="18"/>
        </w:rPr>
        <w:t>Paskolos davėjas turi teisę keisti jos nuostatas vienašališkai.</w:t>
      </w:r>
      <w:r w:rsidR="00512B16" w:rsidRPr="00103579">
        <w:rPr>
          <w:rFonts w:ascii="Arial" w:hAnsi="Arial" w:cs="Arial"/>
          <w:sz w:val="18"/>
          <w:szCs w:val="18"/>
        </w:rPr>
        <w:t xml:space="preserve"> </w:t>
      </w:r>
      <w:r w:rsidR="00536814" w:rsidRPr="00103579">
        <w:rPr>
          <w:rFonts w:ascii="Arial" w:hAnsi="Arial" w:cs="Arial"/>
          <w:sz w:val="18"/>
          <w:szCs w:val="18"/>
        </w:rPr>
        <w:t>E</w:t>
      </w:r>
      <w:r w:rsidR="00512B16" w:rsidRPr="00103579">
        <w:rPr>
          <w:rFonts w:ascii="Arial" w:hAnsi="Arial" w:cs="Arial"/>
          <w:sz w:val="18"/>
          <w:szCs w:val="18"/>
        </w:rPr>
        <w:t>sminių sąlygų pakeitimai įsigalioja tik tuo atveju, jeigu jiems raštu pritaria INVEGA.</w:t>
      </w:r>
    </w:p>
    <w:p w14:paraId="08D16925" w14:textId="77777777" w:rsidR="00BB372B" w:rsidRPr="00103579" w:rsidRDefault="00BB372B"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Kai Specialiosios </w:t>
      </w:r>
      <w:r w:rsidR="00033925" w:rsidRPr="00103579">
        <w:rPr>
          <w:rFonts w:ascii="Arial" w:hAnsi="Arial" w:cs="Arial"/>
          <w:sz w:val="18"/>
          <w:szCs w:val="18"/>
        </w:rPr>
        <w:t xml:space="preserve">ar Bendrosios Sutarties </w:t>
      </w:r>
      <w:r w:rsidRPr="00103579">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093A8C38" w:rsidR="009143FE" w:rsidRPr="00103579" w:rsidRDefault="00F74C92"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w:t>
      </w:r>
      <w:r w:rsidR="00E00876">
        <w:rPr>
          <w:rFonts w:ascii="Arial" w:hAnsi="Arial" w:cs="Arial"/>
          <w:sz w:val="18"/>
          <w:szCs w:val="18"/>
        </w:rPr>
        <w:t>d</w:t>
      </w:r>
      <w:r w:rsidRPr="00103579">
        <w:rPr>
          <w:rFonts w:ascii="Arial" w:hAnsi="Arial" w:cs="Arial"/>
          <w:sz w:val="18"/>
          <w:szCs w:val="18"/>
        </w:rPr>
        <w:t>avėjas gali perleisti iš Sutarties kylančias teises ar pareigas tik turėdamas išankstinį raštišką Paskolos davėjo sutikimą. Paskolos davėjas</w:t>
      </w:r>
      <w:r w:rsidR="004337A3" w:rsidRPr="00103579">
        <w:rPr>
          <w:rFonts w:ascii="Arial" w:hAnsi="Arial" w:cs="Arial"/>
          <w:sz w:val="18"/>
          <w:szCs w:val="18"/>
        </w:rPr>
        <w:t xml:space="preserve"> </w:t>
      </w:r>
      <w:r w:rsidRPr="00103579">
        <w:rPr>
          <w:rFonts w:ascii="Arial" w:hAnsi="Arial" w:cs="Arial"/>
          <w:sz w:val="18"/>
          <w:szCs w:val="18"/>
        </w:rPr>
        <w:t xml:space="preserve">turi teisę perleisti </w:t>
      </w:r>
      <w:r w:rsidR="0031361C" w:rsidRPr="00103579">
        <w:rPr>
          <w:rFonts w:ascii="Arial" w:hAnsi="Arial" w:cs="Arial"/>
          <w:sz w:val="18"/>
          <w:szCs w:val="18"/>
        </w:rPr>
        <w:t>iš S</w:t>
      </w:r>
      <w:r w:rsidRPr="00103579">
        <w:rPr>
          <w:rFonts w:ascii="Arial" w:hAnsi="Arial" w:cs="Arial"/>
          <w:sz w:val="18"/>
          <w:szCs w:val="18"/>
        </w:rPr>
        <w:t>utarties kylanči</w:t>
      </w:r>
      <w:r w:rsidR="0031361C" w:rsidRPr="00103579">
        <w:rPr>
          <w:rFonts w:ascii="Arial" w:hAnsi="Arial" w:cs="Arial"/>
          <w:sz w:val="18"/>
          <w:szCs w:val="18"/>
        </w:rPr>
        <w:t>as</w:t>
      </w:r>
      <w:r w:rsidRPr="00103579">
        <w:rPr>
          <w:rFonts w:ascii="Arial" w:hAnsi="Arial" w:cs="Arial"/>
          <w:sz w:val="18"/>
          <w:szCs w:val="18"/>
        </w:rPr>
        <w:t xml:space="preserve"> teis</w:t>
      </w:r>
      <w:r w:rsidR="0031361C" w:rsidRPr="00103579">
        <w:rPr>
          <w:rFonts w:ascii="Arial" w:hAnsi="Arial" w:cs="Arial"/>
          <w:sz w:val="18"/>
          <w:szCs w:val="18"/>
        </w:rPr>
        <w:t>es</w:t>
      </w:r>
      <w:r w:rsidRPr="00103579">
        <w:rPr>
          <w:rFonts w:ascii="Arial" w:hAnsi="Arial" w:cs="Arial"/>
          <w:sz w:val="18"/>
          <w:szCs w:val="18"/>
        </w:rPr>
        <w:t xml:space="preserve"> bei pareig</w:t>
      </w:r>
      <w:r w:rsidR="0031361C" w:rsidRPr="00103579">
        <w:rPr>
          <w:rFonts w:ascii="Arial" w:hAnsi="Arial" w:cs="Arial"/>
          <w:sz w:val="18"/>
          <w:szCs w:val="18"/>
        </w:rPr>
        <w:t>as</w:t>
      </w:r>
      <w:r w:rsidRPr="00103579">
        <w:rPr>
          <w:rFonts w:ascii="Arial" w:hAnsi="Arial" w:cs="Arial"/>
          <w:sz w:val="18"/>
          <w:szCs w:val="18"/>
        </w:rPr>
        <w:t>, tiek ir visas užtikrinimo priemones be atskiro Pa</w:t>
      </w:r>
      <w:r w:rsidR="0031361C" w:rsidRPr="00103579">
        <w:rPr>
          <w:rFonts w:ascii="Arial" w:hAnsi="Arial" w:cs="Arial"/>
          <w:sz w:val="18"/>
          <w:szCs w:val="18"/>
        </w:rPr>
        <w:t>skolos gavėjo</w:t>
      </w:r>
      <w:r w:rsidRPr="00103579">
        <w:rPr>
          <w:rFonts w:ascii="Arial" w:hAnsi="Arial" w:cs="Arial"/>
          <w:sz w:val="18"/>
          <w:szCs w:val="18"/>
        </w:rPr>
        <w:t xml:space="preserve"> sutikimo</w:t>
      </w:r>
      <w:r w:rsidR="0031361C" w:rsidRPr="00103579">
        <w:rPr>
          <w:rFonts w:ascii="Arial" w:hAnsi="Arial" w:cs="Arial"/>
          <w:sz w:val="18"/>
          <w:szCs w:val="18"/>
        </w:rPr>
        <w:t>.</w:t>
      </w:r>
    </w:p>
    <w:p w14:paraId="05A70C85" w14:textId="77777777" w:rsidR="0031361C" w:rsidRPr="00103579" w:rsidRDefault="0031361C" w:rsidP="000D37BA">
      <w:pPr>
        <w:pStyle w:val="ListParagraph"/>
        <w:tabs>
          <w:tab w:val="left" w:pos="90"/>
          <w:tab w:val="left" w:pos="450"/>
        </w:tabs>
        <w:ind w:left="0" w:right="-64"/>
        <w:jc w:val="both"/>
        <w:rPr>
          <w:rFonts w:ascii="Arial" w:hAnsi="Arial" w:cs="Arial"/>
          <w:sz w:val="18"/>
          <w:szCs w:val="18"/>
        </w:rPr>
      </w:pPr>
    </w:p>
    <w:p w14:paraId="7497F4DF" w14:textId="00943A5A" w:rsidR="0031361C" w:rsidRPr="00103579" w:rsidRDefault="0031361C" w:rsidP="00611795">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KONFIDENCIALUMAS</w:t>
      </w:r>
      <w:r w:rsidR="008B103E" w:rsidRPr="00103579">
        <w:rPr>
          <w:rFonts w:ascii="Arial" w:hAnsi="Arial" w:cs="Arial"/>
          <w:b/>
          <w:sz w:val="18"/>
          <w:szCs w:val="18"/>
        </w:rPr>
        <w:t xml:space="preserve"> </w:t>
      </w:r>
    </w:p>
    <w:p w14:paraId="5402C193" w14:textId="518F3522" w:rsidR="00540622" w:rsidRPr="00103579" w:rsidRDefault="00540622" w:rsidP="00B625E9">
      <w:pPr>
        <w:pStyle w:val="ListParagraph"/>
        <w:numPr>
          <w:ilvl w:val="1"/>
          <w:numId w:val="1"/>
        </w:numPr>
        <w:ind w:left="567" w:right="-64" w:hanging="567"/>
        <w:jc w:val="both"/>
        <w:rPr>
          <w:rFonts w:ascii="Arial" w:hAnsi="Arial" w:cs="Arial"/>
          <w:b/>
          <w:sz w:val="18"/>
          <w:szCs w:val="18"/>
        </w:rPr>
      </w:pPr>
      <w:r w:rsidRPr="00103579">
        <w:rPr>
          <w:rFonts w:ascii="Arial" w:hAnsi="Arial" w:cs="Arial"/>
          <w:bCs/>
          <w:sz w:val="18"/>
          <w:szCs w:val="18"/>
        </w:rPr>
        <w:t>Šalys įsipareigoja laikyti tokių konfidencialumo reikalavimų:</w:t>
      </w:r>
    </w:p>
    <w:p w14:paraId="5C99F94E" w14:textId="4B47DAA8" w:rsidR="00611795" w:rsidRPr="00103579" w:rsidRDefault="00F92C5B" w:rsidP="00540622">
      <w:pPr>
        <w:pStyle w:val="ListParagraph"/>
        <w:numPr>
          <w:ilvl w:val="2"/>
          <w:numId w:val="1"/>
        </w:numPr>
        <w:ind w:left="1276" w:right="-64"/>
        <w:jc w:val="both"/>
        <w:rPr>
          <w:rFonts w:ascii="Arial" w:hAnsi="Arial" w:cs="Arial"/>
          <w:b/>
          <w:sz w:val="18"/>
          <w:szCs w:val="18"/>
        </w:rPr>
      </w:pPr>
      <w:r w:rsidRPr="00103579">
        <w:rPr>
          <w:rFonts w:ascii="Arial" w:hAnsi="Arial" w:cs="Arial"/>
          <w:sz w:val="18"/>
          <w:szCs w:val="18"/>
        </w:rPr>
        <w:t xml:space="preserve">Sutarties </w:t>
      </w:r>
      <w:r w:rsidR="0031361C" w:rsidRPr="00103579">
        <w:rPr>
          <w:rFonts w:ascii="Arial" w:hAnsi="Arial" w:cs="Arial"/>
          <w:sz w:val="18"/>
          <w:szCs w:val="18"/>
        </w:rPr>
        <w:t>sąlygos ir informacija, gauta vykdant</w:t>
      </w:r>
      <w:r w:rsidR="004337A3" w:rsidRPr="00103579">
        <w:rPr>
          <w:rFonts w:ascii="Arial" w:hAnsi="Arial" w:cs="Arial"/>
          <w:sz w:val="18"/>
          <w:szCs w:val="18"/>
        </w:rPr>
        <w:t xml:space="preserve"> </w:t>
      </w:r>
      <w:r w:rsidRPr="00103579">
        <w:rPr>
          <w:rFonts w:ascii="Arial" w:hAnsi="Arial" w:cs="Arial"/>
          <w:sz w:val="18"/>
          <w:szCs w:val="18"/>
        </w:rPr>
        <w:t>S</w:t>
      </w:r>
      <w:r w:rsidR="0031361C" w:rsidRPr="00103579">
        <w:rPr>
          <w:rFonts w:ascii="Arial" w:hAnsi="Arial" w:cs="Arial"/>
          <w:sz w:val="18"/>
          <w:szCs w:val="18"/>
        </w:rPr>
        <w:t>utartį, yra konfidenciali ir n</w:t>
      </w:r>
      <w:r w:rsidR="00B851F6" w:rsidRPr="00103579">
        <w:rPr>
          <w:rFonts w:ascii="Arial" w:hAnsi="Arial" w:cs="Arial"/>
          <w:sz w:val="18"/>
          <w:szCs w:val="18"/>
        </w:rPr>
        <w:t>ė</w:t>
      </w:r>
      <w:r w:rsidR="0031361C" w:rsidRPr="00103579">
        <w:rPr>
          <w:rFonts w:ascii="Arial" w:hAnsi="Arial" w:cs="Arial"/>
          <w:sz w:val="18"/>
          <w:szCs w:val="18"/>
        </w:rPr>
        <w:t xml:space="preserve"> viena Šalis jos negali atskleisti tretiesiems asmenims be kitos Šalies sutikimo, išskyrus </w:t>
      </w:r>
      <w:r w:rsidRPr="00103579">
        <w:rPr>
          <w:rFonts w:ascii="Arial" w:hAnsi="Arial" w:cs="Arial"/>
          <w:sz w:val="18"/>
          <w:szCs w:val="18"/>
        </w:rPr>
        <w:t>S</w:t>
      </w:r>
      <w:r w:rsidR="0031361C" w:rsidRPr="00103579">
        <w:rPr>
          <w:rFonts w:ascii="Arial" w:hAnsi="Arial" w:cs="Arial"/>
          <w:sz w:val="18"/>
          <w:szCs w:val="18"/>
        </w:rPr>
        <w:t xml:space="preserve">utartyje ir (ar) Lietuvos Respublikos įstatymuose įtvirtintus atvejus. </w:t>
      </w:r>
    </w:p>
    <w:p w14:paraId="0546604F" w14:textId="440A5CE1" w:rsidR="0031361C" w:rsidRPr="00103579" w:rsidRDefault="0031361C"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t xml:space="preserve">Nebus laikoma pažeidimu, jei informacija (net ir konfidenciali) bus atskleista šiems asmenimis: </w:t>
      </w:r>
    </w:p>
    <w:p w14:paraId="77E97B68" w14:textId="77777777" w:rsidR="0031361C" w:rsidRPr="00103579" w:rsidRDefault="0031361C"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t xml:space="preserve">audito įmonei, kuri atlieka </w:t>
      </w:r>
      <w:r w:rsidR="00F92C5B" w:rsidRPr="00103579">
        <w:rPr>
          <w:rFonts w:ascii="Arial" w:hAnsi="Arial" w:cs="Arial"/>
          <w:sz w:val="18"/>
          <w:szCs w:val="18"/>
        </w:rPr>
        <w:t xml:space="preserve">Paskolos davėjo ar Paskolos gavėjo </w:t>
      </w:r>
      <w:r w:rsidRPr="00103579">
        <w:rPr>
          <w:rFonts w:ascii="Arial" w:hAnsi="Arial" w:cs="Arial"/>
          <w:sz w:val="18"/>
          <w:szCs w:val="18"/>
        </w:rPr>
        <w:t>veiklos ar finansinių ataskaitų auditą;</w:t>
      </w:r>
    </w:p>
    <w:p w14:paraId="53303446" w14:textId="1B0CACD7" w:rsidR="0031361C" w:rsidRPr="00103579" w:rsidRDefault="00562F5B"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t xml:space="preserve"> Šalių </w:t>
      </w:r>
      <w:r w:rsidR="0031361C" w:rsidRPr="00103579">
        <w:rPr>
          <w:rFonts w:ascii="Arial" w:hAnsi="Arial" w:cs="Arial"/>
          <w:sz w:val="18"/>
          <w:szCs w:val="18"/>
        </w:rPr>
        <w:t xml:space="preserve">akcininkui, kuriam priklauso daugiau kaip pusė visų akcijų, taip pat su juo arba su </w:t>
      </w:r>
      <w:r w:rsidR="001F358F" w:rsidRPr="00103579">
        <w:rPr>
          <w:rFonts w:ascii="Arial" w:hAnsi="Arial" w:cs="Arial"/>
          <w:sz w:val="18"/>
          <w:szCs w:val="18"/>
        </w:rPr>
        <w:t>Paskolos davėju</w:t>
      </w:r>
      <w:r w:rsidR="004337A3" w:rsidRPr="00103579">
        <w:rPr>
          <w:rFonts w:ascii="Arial" w:hAnsi="Arial" w:cs="Arial"/>
          <w:sz w:val="18"/>
          <w:szCs w:val="18"/>
        </w:rPr>
        <w:t xml:space="preserve"> </w:t>
      </w:r>
      <w:r w:rsidR="0031361C" w:rsidRPr="00103579">
        <w:rPr>
          <w:rFonts w:ascii="Arial" w:hAnsi="Arial" w:cs="Arial"/>
          <w:sz w:val="18"/>
          <w:szCs w:val="18"/>
        </w:rPr>
        <w:t>susijusioms įmonėms;</w:t>
      </w:r>
    </w:p>
    <w:p w14:paraId="7B52460E" w14:textId="77777777" w:rsidR="0031361C" w:rsidRPr="00103579" w:rsidRDefault="00107878"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t>A</w:t>
      </w:r>
      <w:r w:rsidR="0031361C" w:rsidRPr="00103579">
        <w:rPr>
          <w:rFonts w:ascii="Arial" w:hAnsi="Arial" w:cs="Arial"/>
          <w:sz w:val="18"/>
          <w:szCs w:val="18"/>
        </w:rPr>
        <w:t>dvokatams</w:t>
      </w:r>
      <w:r w:rsidRPr="00103579">
        <w:rPr>
          <w:rFonts w:ascii="Arial" w:hAnsi="Arial" w:cs="Arial"/>
          <w:sz w:val="18"/>
          <w:szCs w:val="18"/>
        </w:rPr>
        <w:t xml:space="preserve"> bei kitiems profesionaliems konsultantams</w:t>
      </w:r>
      <w:r w:rsidR="0031361C" w:rsidRPr="00103579">
        <w:rPr>
          <w:rFonts w:ascii="Arial" w:hAnsi="Arial" w:cs="Arial"/>
          <w:sz w:val="18"/>
          <w:szCs w:val="18"/>
        </w:rPr>
        <w:t xml:space="preserve">, teikiantiems teisines </w:t>
      </w:r>
      <w:r w:rsidRPr="00103579">
        <w:rPr>
          <w:rFonts w:ascii="Arial" w:hAnsi="Arial" w:cs="Arial"/>
          <w:sz w:val="18"/>
          <w:szCs w:val="18"/>
        </w:rPr>
        <w:t xml:space="preserve">ar kitas </w:t>
      </w:r>
      <w:r w:rsidR="0031361C" w:rsidRPr="00103579">
        <w:rPr>
          <w:rFonts w:ascii="Arial" w:hAnsi="Arial" w:cs="Arial"/>
          <w:sz w:val="18"/>
          <w:szCs w:val="18"/>
        </w:rPr>
        <w:t>paslaugas bet kuriai iš Šalių;</w:t>
      </w:r>
    </w:p>
    <w:p w14:paraId="1E56851E" w14:textId="77777777" w:rsidR="0031361C" w:rsidRPr="00103579" w:rsidRDefault="001F358F"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t xml:space="preserve">Paskolos davėjo </w:t>
      </w:r>
      <w:r w:rsidR="0031361C" w:rsidRPr="00103579">
        <w:rPr>
          <w:rFonts w:ascii="Arial" w:hAnsi="Arial" w:cs="Arial"/>
          <w:sz w:val="18"/>
          <w:szCs w:val="18"/>
        </w:rPr>
        <w:t>veiklos priežiūrą atliekančioms valstybės institucijoms;</w:t>
      </w:r>
    </w:p>
    <w:p w14:paraId="783D9774" w14:textId="7DF63A28" w:rsidR="0031361C" w:rsidRPr="00103579" w:rsidRDefault="0031361C"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t xml:space="preserve">kitiems </w:t>
      </w:r>
      <w:r w:rsidR="00E80D2E" w:rsidRPr="00103579">
        <w:rPr>
          <w:rFonts w:ascii="Arial" w:hAnsi="Arial" w:cs="Arial"/>
          <w:sz w:val="18"/>
          <w:szCs w:val="18"/>
        </w:rPr>
        <w:t xml:space="preserve">Paskolos davėjo </w:t>
      </w:r>
      <w:r w:rsidRPr="00103579">
        <w:rPr>
          <w:rFonts w:ascii="Arial" w:hAnsi="Arial" w:cs="Arial"/>
          <w:sz w:val="18"/>
          <w:szCs w:val="18"/>
        </w:rPr>
        <w:t>klientų aptarnavimą atliekantiems asmenims</w:t>
      </w:r>
      <w:r w:rsidR="00063264" w:rsidRPr="00103579">
        <w:rPr>
          <w:rFonts w:ascii="Arial" w:hAnsi="Arial" w:cs="Arial"/>
          <w:sz w:val="18"/>
          <w:szCs w:val="18"/>
        </w:rPr>
        <w:t xml:space="preserve">; </w:t>
      </w:r>
    </w:p>
    <w:p w14:paraId="68DBF358" w14:textId="57312E53" w:rsidR="00FA1FD6" w:rsidRPr="00103579" w:rsidRDefault="00FA1FD6"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t xml:space="preserve">INVEGA suteikta informacija siekiant INVEGA įgyvendinti suteiktas teises. </w:t>
      </w:r>
    </w:p>
    <w:p w14:paraId="64EFCE2E" w14:textId="77777777" w:rsidR="00A0052E" w:rsidRPr="00103579" w:rsidRDefault="00A0052E" w:rsidP="00F6374E">
      <w:pPr>
        <w:pStyle w:val="ListParagraph"/>
        <w:tabs>
          <w:tab w:val="left" w:pos="90"/>
          <w:tab w:val="left" w:pos="450"/>
          <w:tab w:val="left" w:pos="630"/>
        </w:tabs>
        <w:ind w:left="0" w:right="-64"/>
        <w:jc w:val="both"/>
        <w:rPr>
          <w:rFonts w:ascii="Arial" w:hAnsi="Arial" w:cs="Arial"/>
          <w:sz w:val="18"/>
          <w:szCs w:val="18"/>
        </w:rPr>
      </w:pPr>
    </w:p>
    <w:p w14:paraId="5EC5A1BC" w14:textId="203C27C0" w:rsidR="00E80D2E" w:rsidRPr="00103579" w:rsidRDefault="00E80D2E" w:rsidP="00611795">
      <w:pPr>
        <w:pStyle w:val="ListParagraph"/>
        <w:numPr>
          <w:ilvl w:val="0"/>
          <w:numId w:val="11"/>
        </w:numPr>
        <w:ind w:left="567" w:right="-64" w:hanging="567"/>
        <w:jc w:val="both"/>
        <w:rPr>
          <w:rFonts w:ascii="Arial" w:hAnsi="Arial" w:cs="Arial"/>
          <w:b/>
          <w:sz w:val="18"/>
          <w:szCs w:val="18"/>
        </w:rPr>
      </w:pPr>
      <w:r w:rsidRPr="00103579">
        <w:rPr>
          <w:rFonts w:ascii="Arial" w:hAnsi="Arial" w:cs="Arial"/>
          <w:b/>
          <w:sz w:val="18"/>
          <w:szCs w:val="18"/>
        </w:rPr>
        <w:t>FORCE MAJEURE</w:t>
      </w:r>
    </w:p>
    <w:p w14:paraId="3917A2AB" w14:textId="7D22EBFA" w:rsidR="00877E0D" w:rsidRPr="00103579" w:rsidRDefault="00C96C71" w:rsidP="00611795">
      <w:pPr>
        <w:pStyle w:val="ListParagraph"/>
        <w:numPr>
          <w:ilvl w:val="1"/>
          <w:numId w:val="11"/>
        </w:numPr>
        <w:ind w:left="567" w:right="-64" w:hanging="567"/>
        <w:jc w:val="both"/>
        <w:rPr>
          <w:rFonts w:ascii="Arial" w:hAnsi="Arial" w:cs="Arial"/>
          <w:sz w:val="18"/>
          <w:szCs w:val="18"/>
        </w:rPr>
      </w:pPr>
      <w:r w:rsidRPr="00103579">
        <w:rPr>
          <w:rFonts w:ascii="Arial" w:hAnsi="Arial" w:cs="Arial"/>
          <w:sz w:val="18"/>
          <w:szCs w:val="18"/>
        </w:rPr>
        <w:t>Pa</w:t>
      </w:r>
      <w:r w:rsidR="00A64B02" w:rsidRPr="00103579">
        <w:rPr>
          <w:rFonts w:ascii="Arial" w:hAnsi="Arial" w:cs="Arial"/>
          <w:sz w:val="18"/>
          <w:szCs w:val="18"/>
        </w:rPr>
        <w:t>skolos gavėjas</w:t>
      </w:r>
      <w:r w:rsidRPr="00103579">
        <w:rPr>
          <w:rFonts w:ascii="Arial" w:hAnsi="Arial" w:cs="Arial"/>
          <w:sz w:val="18"/>
          <w:szCs w:val="18"/>
        </w:rPr>
        <w:t xml:space="preserve">, kuris nevykdė ar vykdė netinkamai </w:t>
      </w:r>
      <w:r w:rsidR="00A64B02" w:rsidRPr="00103579">
        <w:rPr>
          <w:rFonts w:ascii="Arial" w:hAnsi="Arial" w:cs="Arial"/>
          <w:sz w:val="18"/>
          <w:szCs w:val="18"/>
        </w:rPr>
        <w:t xml:space="preserve">Sutartyje </w:t>
      </w:r>
      <w:r w:rsidRPr="00103579">
        <w:rPr>
          <w:rFonts w:ascii="Arial" w:hAnsi="Arial" w:cs="Arial"/>
          <w:sz w:val="18"/>
          <w:szCs w:val="18"/>
        </w:rPr>
        <w:t xml:space="preserve">numatytas prievoles, privalo padengti visus dėl to susidariusius </w:t>
      </w:r>
      <w:r w:rsidR="00A64B02" w:rsidRPr="00103579">
        <w:rPr>
          <w:rFonts w:ascii="Arial" w:hAnsi="Arial" w:cs="Arial"/>
          <w:sz w:val="18"/>
          <w:szCs w:val="18"/>
        </w:rPr>
        <w:t xml:space="preserve">Paskolos davėjo </w:t>
      </w:r>
      <w:r w:rsidRPr="00103579">
        <w:rPr>
          <w:rFonts w:ascii="Arial" w:hAnsi="Arial" w:cs="Arial"/>
          <w:sz w:val="18"/>
          <w:szCs w:val="18"/>
        </w:rPr>
        <w:t>nuostolius, išskyrus tuos nuostolius, kurie susidarė dėl nenugalimos jėgos (force majeure). Jeigu pagrindas nevykdyti prievolių dėl nenugalimos jėgos aplinkybių išlieka ilgiau nei 2 (du) mėnesius, bet kuri iš Šalių turi teisę nutraukti</w:t>
      </w:r>
      <w:r w:rsidR="004337A3" w:rsidRPr="00103579">
        <w:rPr>
          <w:rFonts w:ascii="Arial" w:hAnsi="Arial" w:cs="Arial"/>
          <w:sz w:val="18"/>
          <w:szCs w:val="18"/>
        </w:rPr>
        <w:t xml:space="preserve"> </w:t>
      </w:r>
      <w:r w:rsidR="00A64B02" w:rsidRPr="00103579">
        <w:rPr>
          <w:rFonts w:ascii="Arial" w:hAnsi="Arial" w:cs="Arial"/>
          <w:sz w:val="18"/>
          <w:szCs w:val="18"/>
        </w:rPr>
        <w:t>S</w:t>
      </w:r>
      <w:r w:rsidRPr="00103579">
        <w:rPr>
          <w:rFonts w:ascii="Arial" w:hAnsi="Arial" w:cs="Arial"/>
          <w:sz w:val="18"/>
          <w:szCs w:val="18"/>
        </w:rPr>
        <w:t xml:space="preserve">utartį. Nutraukus </w:t>
      </w:r>
      <w:r w:rsidR="00A64B02" w:rsidRPr="00103579">
        <w:rPr>
          <w:rFonts w:ascii="Arial" w:hAnsi="Arial" w:cs="Arial"/>
          <w:sz w:val="18"/>
          <w:szCs w:val="18"/>
        </w:rPr>
        <w:t>S</w:t>
      </w:r>
      <w:r w:rsidRPr="00103579">
        <w:rPr>
          <w:rFonts w:ascii="Arial" w:hAnsi="Arial" w:cs="Arial"/>
          <w:sz w:val="18"/>
          <w:szCs w:val="18"/>
        </w:rPr>
        <w:t>utartį, Pa</w:t>
      </w:r>
      <w:r w:rsidR="00A64B02" w:rsidRPr="00103579">
        <w:rPr>
          <w:rFonts w:ascii="Arial" w:hAnsi="Arial" w:cs="Arial"/>
          <w:sz w:val="18"/>
          <w:szCs w:val="18"/>
        </w:rPr>
        <w:t xml:space="preserve">skolos </w:t>
      </w:r>
      <w:r w:rsidR="009E6CD7" w:rsidRPr="00103579">
        <w:rPr>
          <w:rFonts w:ascii="Arial" w:hAnsi="Arial" w:cs="Arial"/>
          <w:sz w:val="18"/>
          <w:szCs w:val="18"/>
        </w:rPr>
        <w:t xml:space="preserve">gavėjas </w:t>
      </w:r>
      <w:r w:rsidRPr="00103579">
        <w:rPr>
          <w:rFonts w:ascii="Arial" w:hAnsi="Arial" w:cs="Arial"/>
          <w:sz w:val="18"/>
          <w:szCs w:val="18"/>
        </w:rPr>
        <w:t xml:space="preserve">privalo per 15 (penkiolika) dienų nuo </w:t>
      </w:r>
      <w:r w:rsidR="009E6CD7" w:rsidRPr="00103579">
        <w:rPr>
          <w:rFonts w:ascii="Arial" w:hAnsi="Arial" w:cs="Arial"/>
          <w:sz w:val="18"/>
          <w:szCs w:val="18"/>
        </w:rPr>
        <w:lastRenderedPageBreak/>
        <w:t>S</w:t>
      </w:r>
      <w:r w:rsidRPr="00103579">
        <w:rPr>
          <w:rFonts w:ascii="Arial" w:hAnsi="Arial" w:cs="Arial"/>
          <w:sz w:val="18"/>
          <w:szCs w:val="18"/>
        </w:rPr>
        <w:t xml:space="preserve">utarties nutraukimo dienos </w:t>
      </w:r>
      <w:r w:rsidR="00877E0D" w:rsidRPr="00103579">
        <w:rPr>
          <w:rFonts w:ascii="Arial" w:hAnsi="Arial" w:cs="Arial"/>
          <w:sz w:val="18"/>
          <w:szCs w:val="18"/>
        </w:rPr>
        <w:t xml:space="preserve">sugrąžinti negrąžintą Paskolą, sukauptas Palūkanas ir kitus Mokėjimus, jei tokie numatyti pagal Sutartį. </w:t>
      </w:r>
    </w:p>
    <w:p w14:paraId="043E1557" w14:textId="77777777" w:rsidR="00593249" w:rsidRPr="00103579" w:rsidRDefault="00593249" w:rsidP="000D37BA">
      <w:pPr>
        <w:pStyle w:val="ListParagraph"/>
        <w:tabs>
          <w:tab w:val="left" w:pos="90"/>
          <w:tab w:val="left" w:pos="450"/>
        </w:tabs>
        <w:ind w:left="0" w:right="-64"/>
        <w:jc w:val="both"/>
        <w:rPr>
          <w:rFonts w:ascii="Arial" w:hAnsi="Arial" w:cs="Arial"/>
          <w:b/>
          <w:sz w:val="18"/>
          <w:szCs w:val="18"/>
        </w:rPr>
      </w:pPr>
    </w:p>
    <w:p w14:paraId="72ECCB50" w14:textId="4D3032C5" w:rsidR="00063264" w:rsidRPr="00103579" w:rsidRDefault="00063264" w:rsidP="00B625E9">
      <w:pPr>
        <w:pStyle w:val="ListParagraph"/>
        <w:numPr>
          <w:ilvl w:val="0"/>
          <w:numId w:val="11"/>
        </w:numPr>
        <w:ind w:left="567" w:hanging="567"/>
        <w:rPr>
          <w:rFonts w:ascii="Arial" w:hAnsi="Arial" w:cs="Arial"/>
          <w:b/>
          <w:sz w:val="18"/>
          <w:szCs w:val="18"/>
        </w:rPr>
      </w:pPr>
      <w:r w:rsidRPr="00103579">
        <w:rPr>
          <w:rFonts w:ascii="Arial" w:hAnsi="Arial" w:cs="Arial"/>
          <w:b/>
          <w:sz w:val="18"/>
          <w:szCs w:val="18"/>
        </w:rPr>
        <w:t>ASMENS DUOMENŲ TVARKYMAS</w:t>
      </w:r>
    </w:p>
    <w:p w14:paraId="6A2A649F" w14:textId="2C721D43" w:rsidR="00063264" w:rsidRPr="00103579" w:rsidRDefault="00063264" w:rsidP="00063264">
      <w:pPr>
        <w:pStyle w:val="ListParagraph"/>
        <w:numPr>
          <w:ilvl w:val="1"/>
          <w:numId w:val="10"/>
        </w:numPr>
        <w:ind w:left="567" w:hanging="567"/>
        <w:jc w:val="both"/>
        <w:rPr>
          <w:rFonts w:ascii="Arial" w:hAnsi="Arial" w:cs="Arial"/>
          <w:bCs/>
          <w:sz w:val="18"/>
          <w:szCs w:val="18"/>
        </w:rPr>
      </w:pPr>
      <w:r w:rsidRPr="00103579">
        <w:rPr>
          <w:rFonts w:ascii="Arial" w:hAnsi="Arial" w:cs="Arial"/>
          <w:bCs/>
          <w:sz w:val="18"/>
          <w:szCs w:val="18"/>
        </w:rPr>
        <w:t xml:space="preserve">Paskolos davėjas tvarko Paskolos gavėjų-fizinių asmenų ir Paskolos gavėjų-juridinių asmenų atstovų asmens duomenis vadovaudamasis Specialiosiose sąlygose nurodytais Sutarties šalių ir jų atstovų asmens duomenų tvarkymo principais. </w:t>
      </w:r>
    </w:p>
    <w:p w14:paraId="77631D3F" w14:textId="77777777" w:rsidR="00063264" w:rsidRPr="00103579" w:rsidRDefault="00063264" w:rsidP="00063264">
      <w:pPr>
        <w:pStyle w:val="ListParagraph"/>
        <w:numPr>
          <w:ilvl w:val="1"/>
          <w:numId w:val="10"/>
        </w:numPr>
        <w:ind w:left="567" w:hanging="567"/>
        <w:jc w:val="both"/>
        <w:rPr>
          <w:rFonts w:ascii="Arial" w:hAnsi="Arial" w:cs="Arial"/>
          <w:bCs/>
          <w:sz w:val="18"/>
          <w:szCs w:val="18"/>
        </w:rPr>
      </w:pPr>
      <w:r w:rsidRPr="00103579">
        <w:rPr>
          <w:rFonts w:ascii="Arial" w:hAnsi="Arial" w:cs="Arial"/>
          <w:bCs/>
          <w:sz w:val="18"/>
          <w:szCs w:val="18"/>
        </w:rPr>
        <w:t>Paskolos gavėjas patvirtina, jog jis yra informuotas, kad Paskolos davėjas perduos (gali perduoti) jo duomenis ir (ar) jo atstovų asmens duomenis (pareigos, vardas, pavardė, kontaktinė informacija (pvz., telefono numeris, el. pašto adresas) ir Paskolos gavėjo atstovavimo pagrindas) INVEGAI.</w:t>
      </w:r>
    </w:p>
    <w:p w14:paraId="1D563534" w14:textId="77777777" w:rsidR="007378FE" w:rsidRPr="00103579" w:rsidRDefault="007378FE" w:rsidP="000D37BA">
      <w:pPr>
        <w:pStyle w:val="ListParagraph"/>
        <w:tabs>
          <w:tab w:val="left" w:pos="90"/>
          <w:tab w:val="left" w:pos="450"/>
        </w:tabs>
        <w:ind w:left="0" w:right="-64"/>
        <w:jc w:val="both"/>
        <w:rPr>
          <w:rFonts w:ascii="Arial" w:hAnsi="Arial" w:cs="Arial"/>
          <w:b/>
          <w:sz w:val="18"/>
          <w:szCs w:val="18"/>
        </w:rPr>
      </w:pPr>
    </w:p>
    <w:p w14:paraId="0F43C271" w14:textId="77777777" w:rsidR="00C96C71" w:rsidRPr="00103579" w:rsidRDefault="00C96C71" w:rsidP="00611795">
      <w:pPr>
        <w:pStyle w:val="ListParagraph"/>
        <w:numPr>
          <w:ilvl w:val="0"/>
          <w:numId w:val="10"/>
        </w:numPr>
        <w:ind w:left="567" w:right="-64" w:hanging="567"/>
        <w:jc w:val="both"/>
        <w:rPr>
          <w:rFonts w:ascii="Arial" w:hAnsi="Arial" w:cs="Arial"/>
          <w:b/>
          <w:sz w:val="18"/>
          <w:szCs w:val="18"/>
        </w:rPr>
      </w:pPr>
      <w:r w:rsidRPr="00103579">
        <w:rPr>
          <w:rFonts w:ascii="Arial" w:hAnsi="Arial" w:cs="Arial"/>
          <w:b/>
          <w:sz w:val="18"/>
          <w:szCs w:val="18"/>
        </w:rPr>
        <w:t>BAIGIAMOSIOS NUOSTA</w:t>
      </w:r>
      <w:r w:rsidR="00CD2792" w:rsidRPr="00103579">
        <w:rPr>
          <w:rFonts w:ascii="Arial" w:hAnsi="Arial" w:cs="Arial"/>
          <w:b/>
          <w:sz w:val="18"/>
          <w:szCs w:val="18"/>
        </w:rPr>
        <w:t>T</w:t>
      </w:r>
      <w:r w:rsidRPr="00103579">
        <w:rPr>
          <w:rFonts w:ascii="Arial" w:hAnsi="Arial" w:cs="Arial"/>
          <w:b/>
          <w:sz w:val="18"/>
          <w:szCs w:val="18"/>
        </w:rPr>
        <w:t>OS</w:t>
      </w:r>
    </w:p>
    <w:p w14:paraId="7D176B47" w14:textId="7D020D7D" w:rsidR="006F6B3F" w:rsidRPr="00103579" w:rsidRDefault="006F6B3F" w:rsidP="006F6B3F">
      <w:pPr>
        <w:pStyle w:val="ListParagraph"/>
        <w:numPr>
          <w:ilvl w:val="1"/>
          <w:numId w:val="10"/>
        </w:numPr>
        <w:ind w:left="567" w:right="-46" w:hanging="567"/>
        <w:jc w:val="both"/>
        <w:rPr>
          <w:rFonts w:ascii="Arial" w:hAnsi="Arial" w:cs="Arial"/>
          <w:sz w:val="18"/>
          <w:szCs w:val="18"/>
        </w:rPr>
      </w:pPr>
      <w:r w:rsidRPr="00103579">
        <w:rPr>
          <w:rFonts w:ascii="Arial" w:hAnsi="Arial" w:cs="Arial"/>
          <w:sz w:val="18"/>
          <w:szCs w:val="18"/>
        </w:rPr>
        <w:t>Jeigu kokia nors Paskolos sutarties nuostata neatitinka (prieštarauja) Nuostatų arba jame minimų teisės aktų nuostatoms, yra taikomos Nuostatuose arba teisės akte nurodytos nuostatos.</w:t>
      </w:r>
    </w:p>
    <w:p w14:paraId="35872585" w14:textId="4290C971" w:rsidR="00BC2D3E" w:rsidRPr="00103579" w:rsidRDefault="00BC2D3E"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Paskolos gavėjui praleidus mokėjimų terminus daugiau nei 30 (trisdešimt) dienų, Paskolos davėjas įgyja teisę paskelbti viešai ar perduoti tretiesiems asmenims informaciją apie Sutarties sąlygas, Paskolos gavėją ir nevykdomas prievoles be atskiro Paskolos gavėjo sutikimo.</w:t>
      </w:r>
    </w:p>
    <w:p w14:paraId="1CB72933" w14:textId="77777777" w:rsidR="00CD2792" w:rsidRPr="00103579" w:rsidRDefault="00CD2792"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 xml:space="preserve">Tuo atveju, jeigu Specialiosios sąlygos prieštarauja Bendrosioms sąlygoms arba atvirkščiai, taikomos Specialiųjų sąlygų nuostatos. </w:t>
      </w:r>
    </w:p>
    <w:p w14:paraId="39B440C0" w14:textId="663286DA" w:rsidR="00872D62" w:rsidRPr="00103579" w:rsidRDefault="007C6F1D"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 xml:space="preserve">Kai įsigalioja Sutarties nauja redakcija, ankstesnės </w:t>
      </w:r>
      <w:r w:rsidR="00AE138F" w:rsidRPr="00103579">
        <w:rPr>
          <w:rFonts w:ascii="Arial" w:hAnsi="Arial" w:cs="Arial"/>
          <w:sz w:val="18"/>
          <w:szCs w:val="18"/>
        </w:rPr>
        <w:t>Sutarties</w:t>
      </w:r>
      <w:r w:rsidRPr="00103579">
        <w:rPr>
          <w:rFonts w:ascii="Arial" w:hAnsi="Arial" w:cs="Arial"/>
          <w:sz w:val="18"/>
          <w:szCs w:val="18"/>
        </w:rPr>
        <w:t xml:space="preserve"> </w:t>
      </w:r>
      <w:r w:rsidR="00AE138F" w:rsidRPr="00103579">
        <w:rPr>
          <w:rFonts w:ascii="Arial" w:hAnsi="Arial" w:cs="Arial"/>
          <w:sz w:val="18"/>
          <w:szCs w:val="18"/>
        </w:rPr>
        <w:t>nuostatos</w:t>
      </w:r>
      <w:r w:rsidRPr="00103579">
        <w:rPr>
          <w:rFonts w:ascii="Arial" w:hAnsi="Arial" w:cs="Arial"/>
          <w:sz w:val="18"/>
          <w:szCs w:val="18"/>
        </w:rPr>
        <w:t xml:space="preserve"> nustoja galioti</w:t>
      </w:r>
      <w:r w:rsidR="00AE138F" w:rsidRPr="00103579">
        <w:rPr>
          <w:rFonts w:ascii="Arial" w:hAnsi="Arial" w:cs="Arial"/>
          <w:sz w:val="18"/>
          <w:szCs w:val="18"/>
        </w:rPr>
        <w:t xml:space="preserve">. Esant ginčui dėl </w:t>
      </w:r>
      <w:r w:rsidR="00D6156B" w:rsidRPr="00103579">
        <w:rPr>
          <w:rFonts w:ascii="Arial" w:hAnsi="Arial" w:cs="Arial"/>
          <w:sz w:val="18"/>
          <w:szCs w:val="18"/>
        </w:rPr>
        <w:t>Sutarties</w:t>
      </w:r>
      <w:r w:rsidR="00AE138F" w:rsidRPr="00103579">
        <w:rPr>
          <w:rFonts w:ascii="Arial" w:hAnsi="Arial" w:cs="Arial"/>
          <w:sz w:val="18"/>
          <w:szCs w:val="18"/>
        </w:rPr>
        <w:t xml:space="preserve"> nuostatų galiojimo, </w:t>
      </w:r>
      <w:r w:rsidR="00D6156B" w:rsidRPr="00103579">
        <w:rPr>
          <w:rFonts w:ascii="Arial" w:hAnsi="Arial" w:cs="Arial"/>
          <w:sz w:val="18"/>
          <w:szCs w:val="18"/>
        </w:rPr>
        <w:t>taikoma naujausia Sutarties redakcija. Visi Paskolos gavėjo</w:t>
      </w:r>
      <w:r w:rsidR="004337A3" w:rsidRPr="00103579">
        <w:rPr>
          <w:rFonts w:ascii="Arial" w:hAnsi="Arial" w:cs="Arial"/>
          <w:sz w:val="18"/>
          <w:szCs w:val="18"/>
        </w:rPr>
        <w:t xml:space="preserve"> </w:t>
      </w:r>
      <w:r w:rsidR="00D6156B" w:rsidRPr="00103579">
        <w:rPr>
          <w:rFonts w:ascii="Arial" w:hAnsi="Arial" w:cs="Arial"/>
          <w:sz w:val="18"/>
          <w:szCs w:val="18"/>
        </w:rPr>
        <w:t>Pareikšimai ir Patvirtinimai yra laikomi</w:t>
      </w:r>
      <w:r w:rsidR="00EE316E" w:rsidRPr="00103579">
        <w:rPr>
          <w:rFonts w:ascii="Arial" w:hAnsi="Arial" w:cs="Arial"/>
          <w:sz w:val="18"/>
          <w:szCs w:val="18"/>
        </w:rPr>
        <w:t xml:space="preserve"> pakartoti ir galiojantys Sutarties pakeitimo sudarymo momentu. </w:t>
      </w:r>
    </w:p>
    <w:p w14:paraId="5324DA91" w14:textId="77777777" w:rsidR="00CD2792" w:rsidRPr="00103579" w:rsidRDefault="00CD2792"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 xml:space="preserve">Šalių susirašinėjimas vyksta elektroninėmis priemonėmis (el. paštu), išskyrus </w:t>
      </w:r>
      <w:r w:rsidR="00A728CB" w:rsidRPr="00103579">
        <w:rPr>
          <w:rFonts w:ascii="Arial" w:hAnsi="Arial" w:cs="Arial"/>
          <w:sz w:val="18"/>
          <w:szCs w:val="18"/>
        </w:rPr>
        <w:t xml:space="preserve">Sutartyje </w:t>
      </w:r>
      <w:r w:rsidRPr="00103579">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77777777" w:rsidR="00CD2792" w:rsidRPr="00103579" w:rsidRDefault="00CD2792"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 xml:space="preserve">Šalys privalo informuoti viena kitą, jeigu keičiasi jų adresai, kontaktinė informacija ir (ar) kiti </w:t>
      </w:r>
      <w:r w:rsidR="00A728CB" w:rsidRPr="00103579">
        <w:rPr>
          <w:rFonts w:ascii="Arial" w:hAnsi="Arial" w:cs="Arial"/>
          <w:sz w:val="18"/>
          <w:szCs w:val="18"/>
        </w:rPr>
        <w:t>S</w:t>
      </w:r>
      <w:r w:rsidRPr="00103579">
        <w:rPr>
          <w:rFonts w:ascii="Arial" w:hAnsi="Arial" w:cs="Arial"/>
          <w:sz w:val="18"/>
          <w:szCs w:val="18"/>
        </w:rPr>
        <w:t>utarties vykdymui svarbūs duomenys.</w:t>
      </w:r>
    </w:p>
    <w:p w14:paraId="3F15DEC2" w14:textId="30D94E4F" w:rsidR="00CD2792" w:rsidRPr="00103579" w:rsidRDefault="00A728CB"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S</w:t>
      </w:r>
      <w:r w:rsidR="00CD2792" w:rsidRPr="00103579">
        <w:rPr>
          <w:rFonts w:ascii="Arial" w:hAnsi="Arial" w:cs="Arial"/>
          <w:sz w:val="18"/>
          <w:szCs w:val="18"/>
        </w:rPr>
        <w:t xml:space="preserve">utarčiai taikoma Lietuvos Respublikos teisė. </w:t>
      </w:r>
    </w:p>
    <w:p w14:paraId="450F93F7" w14:textId="7DD139F5" w:rsidR="00CD2792" w:rsidRPr="00103579" w:rsidRDefault="00CD2792"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Ginčai tarp Šalių vykdant</w:t>
      </w:r>
      <w:r w:rsidR="00532A58" w:rsidRPr="00103579">
        <w:rPr>
          <w:rFonts w:ascii="Arial" w:hAnsi="Arial" w:cs="Arial"/>
          <w:sz w:val="18"/>
          <w:szCs w:val="18"/>
        </w:rPr>
        <w:t xml:space="preserve"> Paskolos sutartį </w:t>
      </w:r>
      <w:r w:rsidRPr="00103579">
        <w:rPr>
          <w:rFonts w:ascii="Arial" w:hAnsi="Arial" w:cs="Arial"/>
          <w:sz w:val="18"/>
          <w:szCs w:val="18"/>
        </w:rPr>
        <w:t xml:space="preserve">sprendžiami derybų keliu. Nepavykus ginčų išspręsti derybų keliu, kiekvienas ginčas, kylantis iš </w:t>
      </w:r>
      <w:r w:rsidR="00A728CB" w:rsidRPr="00103579">
        <w:rPr>
          <w:rFonts w:ascii="Arial" w:hAnsi="Arial" w:cs="Arial"/>
          <w:sz w:val="18"/>
          <w:szCs w:val="18"/>
        </w:rPr>
        <w:t>S</w:t>
      </w:r>
      <w:r w:rsidRPr="00103579">
        <w:rPr>
          <w:rFonts w:ascii="Arial" w:hAnsi="Arial" w:cs="Arial"/>
          <w:sz w:val="18"/>
          <w:szCs w:val="18"/>
        </w:rPr>
        <w:t>utarties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4D393586" w14:textId="0165A08A" w:rsidR="00063264" w:rsidRPr="00103579" w:rsidRDefault="00063264" w:rsidP="00063264">
      <w:pPr>
        <w:pStyle w:val="ListParagraph"/>
        <w:numPr>
          <w:ilvl w:val="1"/>
          <w:numId w:val="10"/>
        </w:numPr>
        <w:tabs>
          <w:tab w:val="left" w:pos="630"/>
        </w:tabs>
        <w:spacing w:after="0"/>
        <w:ind w:left="567" w:right="-46" w:hanging="567"/>
        <w:jc w:val="both"/>
        <w:rPr>
          <w:rFonts w:ascii="Arial" w:hAnsi="Arial" w:cs="Arial"/>
          <w:sz w:val="18"/>
          <w:szCs w:val="18"/>
        </w:rPr>
      </w:pPr>
      <w:r w:rsidRPr="00103579">
        <w:rPr>
          <w:rFonts w:ascii="Arial" w:hAnsi="Arial" w:cs="Arial"/>
          <w:sz w:val="18"/>
          <w:szCs w:val="18"/>
        </w:rPr>
        <w:t>Paskolos sutartis pasirašyta 2 (dviem) vienodą juridinę galią turinčiais egzemplioriais, kiekvienai Šaliai tenka po 1 (vieną) egzempliorių.</w:t>
      </w:r>
      <w:r w:rsidR="00532A58" w:rsidRPr="00103579">
        <w:rPr>
          <w:rFonts w:ascii="Arial" w:hAnsi="Arial" w:cs="Arial"/>
          <w:sz w:val="18"/>
          <w:szCs w:val="18"/>
        </w:rPr>
        <w:t xml:space="preserve"> Paskolos sutartį </w:t>
      </w:r>
      <w:r w:rsidRPr="00103579">
        <w:rPr>
          <w:rFonts w:ascii="Arial" w:hAnsi="Arial" w:cs="Arial"/>
          <w:sz w:val="18"/>
          <w:szCs w:val="18"/>
        </w:rPr>
        <w:t>pasirašant elektroniniu parašu – sudaromas tik 1 (vienas) egzempliorius.</w:t>
      </w:r>
    </w:p>
    <w:p w14:paraId="2725D446" w14:textId="3F2DD227" w:rsidR="00611795" w:rsidRPr="00103579" w:rsidRDefault="00611795" w:rsidP="00611795">
      <w:pPr>
        <w:ind w:right="-64"/>
        <w:jc w:val="center"/>
        <w:rPr>
          <w:rFonts w:ascii="Arial" w:hAnsi="Arial" w:cs="Arial"/>
          <w:sz w:val="18"/>
          <w:szCs w:val="18"/>
        </w:rPr>
      </w:pPr>
      <w:r w:rsidRPr="00103579">
        <w:rPr>
          <w:rFonts w:ascii="Arial" w:hAnsi="Arial" w:cs="Arial"/>
          <w:sz w:val="18"/>
          <w:szCs w:val="18"/>
        </w:rPr>
        <w:t>________</w:t>
      </w:r>
    </w:p>
    <w:sectPr w:rsidR="00611795" w:rsidRPr="00103579" w:rsidSect="00464264">
      <w:headerReference w:type="default" r:id="rId10"/>
      <w:footerReference w:type="default" r:id="rId11"/>
      <w:pgSz w:w="11906" w:h="16838"/>
      <w:pgMar w:top="1440" w:right="707" w:bottom="851" w:left="1440" w:header="706"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62491" w14:textId="77777777" w:rsidR="003061D9" w:rsidRDefault="003061D9" w:rsidP="001C20E8">
      <w:pPr>
        <w:spacing w:after="0" w:line="240" w:lineRule="auto"/>
      </w:pPr>
      <w:r>
        <w:separator/>
      </w:r>
    </w:p>
  </w:endnote>
  <w:endnote w:type="continuationSeparator" w:id="0">
    <w:p w14:paraId="5035F79C" w14:textId="77777777" w:rsidR="003061D9" w:rsidRDefault="003061D9"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sdtContent>
      <w:p w14:paraId="4C8572D5" w14:textId="46A4333B" w:rsidR="00DB5D78" w:rsidRDefault="00DB5D78">
        <w:pPr>
          <w:pStyle w:val="Footer"/>
          <w:jc w:val="right"/>
        </w:pPr>
        <w:r w:rsidRPr="00464264">
          <w:rPr>
            <w:rFonts w:ascii="Arial" w:hAnsi="Arial" w:cs="Arial"/>
            <w:sz w:val="18"/>
            <w:szCs w:val="18"/>
          </w:rPr>
          <w:fldChar w:fldCharType="begin"/>
        </w:r>
        <w:r w:rsidRPr="00464264">
          <w:rPr>
            <w:rFonts w:ascii="Arial" w:hAnsi="Arial" w:cs="Arial"/>
            <w:sz w:val="18"/>
            <w:szCs w:val="18"/>
          </w:rPr>
          <w:instrText>PAGE   \* MERGEFORMAT</w:instrText>
        </w:r>
        <w:r w:rsidRPr="00464264">
          <w:rPr>
            <w:rFonts w:ascii="Arial" w:hAnsi="Arial" w:cs="Arial"/>
            <w:sz w:val="18"/>
            <w:szCs w:val="18"/>
          </w:rPr>
          <w:fldChar w:fldCharType="separate"/>
        </w:r>
        <w:r w:rsidRPr="00464264">
          <w:rPr>
            <w:rFonts w:ascii="Arial" w:hAnsi="Arial" w:cs="Arial"/>
            <w:sz w:val="18"/>
            <w:szCs w:val="18"/>
          </w:rPr>
          <w:t>2</w:t>
        </w:r>
        <w:r w:rsidRPr="00464264">
          <w:rPr>
            <w:rFonts w:ascii="Arial" w:hAnsi="Arial" w:cs="Arial"/>
            <w:sz w:val="18"/>
            <w:szCs w:val="18"/>
          </w:rPr>
          <w:fldChar w:fldCharType="end"/>
        </w:r>
      </w:p>
    </w:sdtContent>
  </w:sdt>
  <w:p w14:paraId="3222D5D7" w14:textId="77777777" w:rsidR="00DB5D78" w:rsidRDefault="00DB5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9203C" w14:textId="77777777" w:rsidR="003061D9" w:rsidRDefault="003061D9" w:rsidP="001C20E8">
      <w:pPr>
        <w:spacing w:after="0" w:line="240" w:lineRule="auto"/>
      </w:pPr>
      <w:r>
        <w:separator/>
      </w:r>
    </w:p>
  </w:footnote>
  <w:footnote w:type="continuationSeparator" w:id="0">
    <w:p w14:paraId="1D7C94BC" w14:textId="77777777" w:rsidR="003061D9" w:rsidRDefault="003061D9"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DA787" w14:textId="613F0A44" w:rsidR="00DB5D78" w:rsidRPr="005F7318" w:rsidRDefault="00DB5D78" w:rsidP="003750BB">
    <w:pPr>
      <w:pStyle w:val="Header"/>
      <w:jc w:val="right"/>
      <w:rPr>
        <w:rFonts w:ascii="Arial" w:hAnsi="Arial" w:cs="Arial"/>
        <w:sz w:val="16"/>
        <w:szCs w:val="16"/>
      </w:rPr>
    </w:pPr>
    <w:r>
      <w:tab/>
    </w:r>
    <w:r w:rsidRPr="005F7318">
      <w:rPr>
        <w:rFonts w:ascii="Arial" w:hAnsi="Arial" w:cs="Arial"/>
        <w:sz w:val="16"/>
        <w:szCs w:val="16"/>
      </w:rPr>
      <w:t xml:space="preserve">Taikoma nuo </w:t>
    </w:r>
    <w:r w:rsidR="00E00876" w:rsidRPr="005F7318">
      <w:rPr>
        <w:rFonts w:ascii="Arial" w:hAnsi="Arial" w:cs="Arial"/>
        <w:sz w:val="16"/>
        <w:szCs w:val="16"/>
      </w:rPr>
      <w:t>202</w:t>
    </w:r>
    <w:r w:rsidR="00E00876">
      <w:rPr>
        <w:rFonts w:ascii="Arial" w:hAnsi="Arial" w:cs="Arial"/>
        <w:sz w:val="16"/>
        <w:szCs w:val="16"/>
      </w:rPr>
      <w:t>1</w:t>
    </w:r>
    <w:r w:rsidR="005F7318" w:rsidRPr="005F7318">
      <w:rPr>
        <w:rFonts w:ascii="Arial" w:hAnsi="Arial" w:cs="Arial"/>
        <w:sz w:val="16"/>
        <w:szCs w:val="16"/>
      </w:rPr>
      <w:t>-</w:t>
    </w:r>
    <w:r w:rsidR="00E00876" w:rsidRPr="005F7318">
      <w:rPr>
        <w:rFonts w:ascii="Arial" w:hAnsi="Arial" w:cs="Arial"/>
        <w:sz w:val="16"/>
        <w:szCs w:val="16"/>
      </w:rPr>
      <w:t>0</w:t>
    </w:r>
    <w:r w:rsidR="00E00876">
      <w:rPr>
        <w:rFonts w:ascii="Arial" w:hAnsi="Arial" w:cs="Arial"/>
        <w:sz w:val="16"/>
        <w:szCs w:val="16"/>
      </w:rPr>
      <w:t>3</w:t>
    </w:r>
    <w:r w:rsidR="005F7318" w:rsidRPr="005F7318">
      <w:rPr>
        <w:rFonts w:ascii="Arial" w:hAnsi="Arial" w:cs="Arial"/>
        <w:sz w:val="16"/>
        <w:szCs w:val="16"/>
      </w:rPr>
      <w:t>-</w:t>
    </w:r>
    <w:r w:rsidR="00E00876">
      <w:rPr>
        <w:rFonts w:ascii="Arial" w:hAnsi="Arial" w:cs="Arial"/>
        <w:sz w:val="16"/>
        <w:szCs w:val="16"/>
      </w:rPr>
      <w:t>18</w:t>
    </w:r>
  </w:p>
  <w:p w14:paraId="67323FAC" w14:textId="4A79CD36" w:rsidR="00DB5D78" w:rsidRPr="005F7318" w:rsidRDefault="00DB5D78" w:rsidP="003750BB">
    <w:pPr>
      <w:pStyle w:val="Header"/>
      <w:jc w:val="right"/>
      <w:rPr>
        <w:rFonts w:ascii="Arial" w:hAnsi="Arial" w:cs="Arial"/>
        <w:sz w:val="16"/>
        <w:szCs w:val="16"/>
      </w:rPr>
    </w:pPr>
    <w:r w:rsidRPr="005F7318">
      <w:rPr>
        <w:rFonts w:ascii="Arial" w:hAnsi="Arial" w:cs="Arial"/>
        <w:sz w:val="16"/>
        <w:szCs w:val="16"/>
      </w:rPr>
      <w:t xml:space="preserve">Versija Nr. </w:t>
    </w:r>
    <w:r w:rsidR="00E00876">
      <w:rPr>
        <w:rFonts w:ascii="Arial" w:hAnsi="Arial" w:cs="Arial"/>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C6C3D"/>
    <w:multiLevelType w:val="hybridMultilevel"/>
    <w:tmpl w:val="8EF23EA6"/>
    <w:lvl w:ilvl="0" w:tplc="3692D770">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8C7216"/>
    <w:multiLevelType w:val="multilevel"/>
    <w:tmpl w:val="2064161A"/>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A07853"/>
    <w:multiLevelType w:val="hybridMultilevel"/>
    <w:tmpl w:val="38C66FBE"/>
    <w:lvl w:ilvl="0" w:tplc="15EA000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7" w15:restartNumberingAfterBreak="0">
    <w:nsid w:val="1956283D"/>
    <w:multiLevelType w:val="multilevel"/>
    <w:tmpl w:val="9882410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8" w15:restartNumberingAfterBreak="0">
    <w:nsid w:val="23D26119"/>
    <w:multiLevelType w:val="hybridMultilevel"/>
    <w:tmpl w:val="D9F652F2"/>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6D3ADDDA">
      <w:start w:val="1"/>
      <w:numFmt w:val="lowerRoman"/>
      <w:lvlText w:val="(%3)"/>
      <w:lvlJc w:val="left"/>
      <w:pPr>
        <w:ind w:left="3150" w:hanging="720"/>
      </w:pPr>
      <w:rPr>
        <w:rFonts w:hint="default"/>
      </w:r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9" w15:restartNumberingAfterBreak="0">
    <w:nsid w:val="2C8772F3"/>
    <w:multiLevelType w:val="multilevel"/>
    <w:tmpl w:val="AFC4A2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3484663E"/>
    <w:multiLevelType w:val="hybridMultilevel"/>
    <w:tmpl w:val="97BA38E8"/>
    <w:lvl w:ilvl="0" w:tplc="96304932">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6"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7"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FC3044F"/>
    <w:multiLevelType w:val="hybridMultilevel"/>
    <w:tmpl w:val="54F2455A"/>
    <w:lvl w:ilvl="0" w:tplc="A738A444">
      <w:start w:val="8"/>
      <w:numFmt w:val="bullet"/>
      <w:lvlText w:val="-"/>
      <w:lvlJc w:val="left"/>
      <w:pPr>
        <w:ind w:left="1636" w:hanging="360"/>
      </w:pPr>
      <w:rPr>
        <w:rFonts w:ascii="Arial" w:eastAsiaTheme="minorHAnsi" w:hAnsi="Arial" w:cs="Arial" w:hint="default"/>
        <w:b w:val="0"/>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0" w15:restartNumberingAfterBreak="0">
    <w:nsid w:val="623A1BFA"/>
    <w:multiLevelType w:val="hybridMultilevel"/>
    <w:tmpl w:val="B56C8F26"/>
    <w:lvl w:ilvl="0" w:tplc="2E5CFC96">
      <w:start w:val="2"/>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2"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23" w15:restartNumberingAfterBreak="0">
    <w:nsid w:val="70E26015"/>
    <w:multiLevelType w:val="multilevel"/>
    <w:tmpl w:val="969A39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A2F2C53"/>
    <w:multiLevelType w:val="hybridMultilevel"/>
    <w:tmpl w:val="D9F652F2"/>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6D3ADDDA">
      <w:start w:val="1"/>
      <w:numFmt w:val="lowerRoman"/>
      <w:lvlText w:val="(%3)"/>
      <w:lvlJc w:val="left"/>
      <w:pPr>
        <w:ind w:left="3150" w:hanging="720"/>
      </w:pPr>
      <w:rPr>
        <w:rFonts w:hint="default"/>
      </w:r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num w:numId="1">
    <w:abstractNumId w:val="9"/>
  </w:num>
  <w:num w:numId="2">
    <w:abstractNumId w:val="23"/>
  </w:num>
  <w:num w:numId="3">
    <w:abstractNumId w:val="8"/>
  </w:num>
  <w:num w:numId="4">
    <w:abstractNumId w:val="15"/>
  </w:num>
  <w:num w:numId="5">
    <w:abstractNumId w:val="17"/>
  </w:num>
  <w:num w:numId="6">
    <w:abstractNumId w:val="13"/>
  </w:num>
  <w:num w:numId="7">
    <w:abstractNumId w:val="6"/>
  </w:num>
  <w:num w:numId="8">
    <w:abstractNumId w:val="21"/>
  </w:num>
  <w:num w:numId="9">
    <w:abstractNumId w:val="22"/>
  </w:num>
  <w:num w:numId="10">
    <w:abstractNumId w:val="16"/>
  </w:num>
  <w:num w:numId="11">
    <w:abstractNumId w:val="7"/>
  </w:num>
  <w:num w:numId="12">
    <w:abstractNumId w:val="1"/>
  </w:num>
  <w:num w:numId="13">
    <w:abstractNumId w:val="14"/>
  </w:num>
  <w:num w:numId="14">
    <w:abstractNumId w:val="18"/>
  </w:num>
  <w:num w:numId="15">
    <w:abstractNumId w:val="3"/>
  </w:num>
  <w:num w:numId="16">
    <w:abstractNumId w:val="12"/>
  </w:num>
  <w:num w:numId="17">
    <w:abstractNumId w:val="0"/>
  </w:num>
  <w:num w:numId="18">
    <w:abstractNumId w:val="11"/>
  </w:num>
  <w:num w:numId="19">
    <w:abstractNumId w:val="4"/>
  </w:num>
  <w:num w:numId="20">
    <w:abstractNumId w:val="2"/>
  </w:num>
  <w:num w:numId="21">
    <w:abstractNumId w:val="10"/>
  </w:num>
  <w:num w:numId="22">
    <w:abstractNumId w:val="20"/>
  </w:num>
  <w:num w:numId="23">
    <w:abstractNumId w:val="24"/>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296"/>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44BC"/>
    <w:rsid w:val="000065DA"/>
    <w:rsid w:val="00007824"/>
    <w:rsid w:val="00012E4D"/>
    <w:rsid w:val="00013FB5"/>
    <w:rsid w:val="000148EA"/>
    <w:rsid w:val="00015040"/>
    <w:rsid w:val="00016BFD"/>
    <w:rsid w:val="00017E99"/>
    <w:rsid w:val="00020C57"/>
    <w:rsid w:val="00021BC1"/>
    <w:rsid w:val="00021CB2"/>
    <w:rsid w:val="0002248E"/>
    <w:rsid w:val="00022970"/>
    <w:rsid w:val="00023DC6"/>
    <w:rsid w:val="00024E17"/>
    <w:rsid w:val="00026DBC"/>
    <w:rsid w:val="0003027A"/>
    <w:rsid w:val="00032862"/>
    <w:rsid w:val="00033925"/>
    <w:rsid w:val="00036E2E"/>
    <w:rsid w:val="00037226"/>
    <w:rsid w:val="00037D60"/>
    <w:rsid w:val="0004001B"/>
    <w:rsid w:val="00042259"/>
    <w:rsid w:val="000422D9"/>
    <w:rsid w:val="00044052"/>
    <w:rsid w:val="00044968"/>
    <w:rsid w:val="00045888"/>
    <w:rsid w:val="00046C67"/>
    <w:rsid w:val="00052E1D"/>
    <w:rsid w:val="00053B9A"/>
    <w:rsid w:val="0005471A"/>
    <w:rsid w:val="00054B06"/>
    <w:rsid w:val="00056804"/>
    <w:rsid w:val="00060E30"/>
    <w:rsid w:val="00062215"/>
    <w:rsid w:val="000623BC"/>
    <w:rsid w:val="00063264"/>
    <w:rsid w:val="0006417D"/>
    <w:rsid w:val="00065980"/>
    <w:rsid w:val="00071918"/>
    <w:rsid w:val="000720C2"/>
    <w:rsid w:val="000728A0"/>
    <w:rsid w:val="00072B6B"/>
    <w:rsid w:val="00074B78"/>
    <w:rsid w:val="0007774D"/>
    <w:rsid w:val="000841E4"/>
    <w:rsid w:val="000854A7"/>
    <w:rsid w:val="000855D1"/>
    <w:rsid w:val="0008639D"/>
    <w:rsid w:val="000868F3"/>
    <w:rsid w:val="00087FF3"/>
    <w:rsid w:val="00091065"/>
    <w:rsid w:val="000A0E27"/>
    <w:rsid w:val="000A5F6D"/>
    <w:rsid w:val="000B0AF2"/>
    <w:rsid w:val="000B12E9"/>
    <w:rsid w:val="000B15E5"/>
    <w:rsid w:val="000B59E3"/>
    <w:rsid w:val="000B6190"/>
    <w:rsid w:val="000B675A"/>
    <w:rsid w:val="000C0900"/>
    <w:rsid w:val="000C341B"/>
    <w:rsid w:val="000C3E6B"/>
    <w:rsid w:val="000C4484"/>
    <w:rsid w:val="000C6BE8"/>
    <w:rsid w:val="000D032A"/>
    <w:rsid w:val="000D349B"/>
    <w:rsid w:val="000D37BA"/>
    <w:rsid w:val="000D4255"/>
    <w:rsid w:val="000D57D7"/>
    <w:rsid w:val="000E2BD7"/>
    <w:rsid w:val="000E4B91"/>
    <w:rsid w:val="000E712E"/>
    <w:rsid w:val="000F082A"/>
    <w:rsid w:val="000F0A34"/>
    <w:rsid w:val="000F1987"/>
    <w:rsid w:val="000F1F52"/>
    <w:rsid w:val="000F2BD8"/>
    <w:rsid w:val="000F3002"/>
    <w:rsid w:val="000F685D"/>
    <w:rsid w:val="000F68EE"/>
    <w:rsid w:val="00103579"/>
    <w:rsid w:val="00105DD5"/>
    <w:rsid w:val="001065C6"/>
    <w:rsid w:val="00107767"/>
    <w:rsid w:val="00107878"/>
    <w:rsid w:val="001079D4"/>
    <w:rsid w:val="00107C0D"/>
    <w:rsid w:val="00107F2D"/>
    <w:rsid w:val="0011404F"/>
    <w:rsid w:val="00120E9C"/>
    <w:rsid w:val="0012417C"/>
    <w:rsid w:val="00124B25"/>
    <w:rsid w:val="001313A9"/>
    <w:rsid w:val="00131BF2"/>
    <w:rsid w:val="00131EEB"/>
    <w:rsid w:val="001329E6"/>
    <w:rsid w:val="00132BB9"/>
    <w:rsid w:val="00133169"/>
    <w:rsid w:val="00133D3C"/>
    <w:rsid w:val="001351A1"/>
    <w:rsid w:val="00136697"/>
    <w:rsid w:val="001367D5"/>
    <w:rsid w:val="00140671"/>
    <w:rsid w:val="00141A3C"/>
    <w:rsid w:val="00143007"/>
    <w:rsid w:val="00144474"/>
    <w:rsid w:val="00144EC7"/>
    <w:rsid w:val="001459CE"/>
    <w:rsid w:val="00147119"/>
    <w:rsid w:val="001505CE"/>
    <w:rsid w:val="001506B6"/>
    <w:rsid w:val="00150958"/>
    <w:rsid w:val="00152914"/>
    <w:rsid w:val="001534B1"/>
    <w:rsid w:val="0015489F"/>
    <w:rsid w:val="001559DE"/>
    <w:rsid w:val="00156EA4"/>
    <w:rsid w:val="001616EF"/>
    <w:rsid w:val="0016258F"/>
    <w:rsid w:val="00162CFA"/>
    <w:rsid w:val="00164C53"/>
    <w:rsid w:val="00165CB1"/>
    <w:rsid w:val="0017291B"/>
    <w:rsid w:val="001738D0"/>
    <w:rsid w:val="00173BF1"/>
    <w:rsid w:val="0017545A"/>
    <w:rsid w:val="00176776"/>
    <w:rsid w:val="0018002E"/>
    <w:rsid w:val="00180E23"/>
    <w:rsid w:val="00181C12"/>
    <w:rsid w:val="00185373"/>
    <w:rsid w:val="0018767E"/>
    <w:rsid w:val="00190302"/>
    <w:rsid w:val="00191C5C"/>
    <w:rsid w:val="0019554B"/>
    <w:rsid w:val="00195C78"/>
    <w:rsid w:val="001966DC"/>
    <w:rsid w:val="00196FF0"/>
    <w:rsid w:val="001A02B4"/>
    <w:rsid w:val="001A0FAD"/>
    <w:rsid w:val="001A42C2"/>
    <w:rsid w:val="001A6B23"/>
    <w:rsid w:val="001A6C64"/>
    <w:rsid w:val="001A6DF4"/>
    <w:rsid w:val="001A7C42"/>
    <w:rsid w:val="001B3B30"/>
    <w:rsid w:val="001B4534"/>
    <w:rsid w:val="001B5F68"/>
    <w:rsid w:val="001B670A"/>
    <w:rsid w:val="001C0A79"/>
    <w:rsid w:val="001C0F2B"/>
    <w:rsid w:val="001C20E8"/>
    <w:rsid w:val="001C37F9"/>
    <w:rsid w:val="001C3CDF"/>
    <w:rsid w:val="001C7218"/>
    <w:rsid w:val="001D225E"/>
    <w:rsid w:val="001D611E"/>
    <w:rsid w:val="001E240F"/>
    <w:rsid w:val="001E37A3"/>
    <w:rsid w:val="001E3B6E"/>
    <w:rsid w:val="001E48CD"/>
    <w:rsid w:val="001E5076"/>
    <w:rsid w:val="001E5FBF"/>
    <w:rsid w:val="001F159D"/>
    <w:rsid w:val="001F358F"/>
    <w:rsid w:val="001F413F"/>
    <w:rsid w:val="001F4B57"/>
    <w:rsid w:val="00200F16"/>
    <w:rsid w:val="002035C0"/>
    <w:rsid w:val="0021043D"/>
    <w:rsid w:val="00211772"/>
    <w:rsid w:val="00213236"/>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1C0"/>
    <w:rsid w:val="00246AB3"/>
    <w:rsid w:val="00247492"/>
    <w:rsid w:val="002513F0"/>
    <w:rsid w:val="00251679"/>
    <w:rsid w:val="00252A5C"/>
    <w:rsid w:val="00253AB1"/>
    <w:rsid w:val="00254E9C"/>
    <w:rsid w:val="00257998"/>
    <w:rsid w:val="00263B55"/>
    <w:rsid w:val="00265167"/>
    <w:rsid w:val="002665E9"/>
    <w:rsid w:val="00272420"/>
    <w:rsid w:val="0027787A"/>
    <w:rsid w:val="00280C60"/>
    <w:rsid w:val="00282A37"/>
    <w:rsid w:val="002833DC"/>
    <w:rsid w:val="00283BDC"/>
    <w:rsid w:val="002853B8"/>
    <w:rsid w:val="002860B0"/>
    <w:rsid w:val="00286C56"/>
    <w:rsid w:val="00287DC9"/>
    <w:rsid w:val="0029057A"/>
    <w:rsid w:val="002907A9"/>
    <w:rsid w:val="002916EF"/>
    <w:rsid w:val="0029402D"/>
    <w:rsid w:val="002A1572"/>
    <w:rsid w:val="002A1671"/>
    <w:rsid w:val="002A328C"/>
    <w:rsid w:val="002A512D"/>
    <w:rsid w:val="002A5704"/>
    <w:rsid w:val="002A6B14"/>
    <w:rsid w:val="002A756A"/>
    <w:rsid w:val="002B1E3D"/>
    <w:rsid w:val="002B2346"/>
    <w:rsid w:val="002B3F1D"/>
    <w:rsid w:val="002B46FF"/>
    <w:rsid w:val="002B4DF4"/>
    <w:rsid w:val="002C0270"/>
    <w:rsid w:val="002C41AB"/>
    <w:rsid w:val="002C541E"/>
    <w:rsid w:val="002C631F"/>
    <w:rsid w:val="002C6F77"/>
    <w:rsid w:val="002C70B4"/>
    <w:rsid w:val="002C72D4"/>
    <w:rsid w:val="002D1782"/>
    <w:rsid w:val="002D326B"/>
    <w:rsid w:val="002D4E46"/>
    <w:rsid w:val="002D6931"/>
    <w:rsid w:val="002D74BE"/>
    <w:rsid w:val="002D7BAA"/>
    <w:rsid w:val="002E053B"/>
    <w:rsid w:val="002E0D0B"/>
    <w:rsid w:val="002E33E1"/>
    <w:rsid w:val="002E42C9"/>
    <w:rsid w:val="002E5FA9"/>
    <w:rsid w:val="002E70E9"/>
    <w:rsid w:val="002F0B46"/>
    <w:rsid w:val="002F34E5"/>
    <w:rsid w:val="002F4D84"/>
    <w:rsid w:val="002F4F1B"/>
    <w:rsid w:val="003061D9"/>
    <w:rsid w:val="00306E92"/>
    <w:rsid w:val="003106FD"/>
    <w:rsid w:val="0031185E"/>
    <w:rsid w:val="00312524"/>
    <w:rsid w:val="0031361C"/>
    <w:rsid w:val="00314970"/>
    <w:rsid w:val="003167CD"/>
    <w:rsid w:val="0031724A"/>
    <w:rsid w:val="0032041E"/>
    <w:rsid w:val="00320C8B"/>
    <w:rsid w:val="00321A87"/>
    <w:rsid w:val="0032266F"/>
    <w:rsid w:val="00322FDD"/>
    <w:rsid w:val="003236EA"/>
    <w:rsid w:val="00326DEB"/>
    <w:rsid w:val="003318D3"/>
    <w:rsid w:val="00332470"/>
    <w:rsid w:val="00333F9B"/>
    <w:rsid w:val="0033460E"/>
    <w:rsid w:val="0034001D"/>
    <w:rsid w:val="0034282A"/>
    <w:rsid w:val="003460C2"/>
    <w:rsid w:val="00350D98"/>
    <w:rsid w:val="00352EEC"/>
    <w:rsid w:val="00357728"/>
    <w:rsid w:val="00360081"/>
    <w:rsid w:val="00362382"/>
    <w:rsid w:val="00365A42"/>
    <w:rsid w:val="003703D2"/>
    <w:rsid w:val="00370928"/>
    <w:rsid w:val="00372F45"/>
    <w:rsid w:val="00373E3D"/>
    <w:rsid w:val="003750BB"/>
    <w:rsid w:val="00376631"/>
    <w:rsid w:val="00380908"/>
    <w:rsid w:val="00380FA3"/>
    <w:rsid w:val="00380FA7"/>
    <w:rsid w:val="00381DDC"/>
    <w:rsid w:val="0038278A"/>
    <w:rsid w:val="00383590"/>
    <w:rsid w:val="00386EE2"/>
    <w:rsid w:val="003876C1"/>
    <w:rsid w:val="0039046B"/>
    <w:rsid w:val="00391FF4"/>
    <w:rsid w:val="00397AD7"/>
    <w:rsid w:val="003A2D31"/>
    <w:rsid w:val="003A4B50"/>
    <w:rsid w:val="003B0134"/>
    <w:rsid w:val="003B1B68"/>
    <w:rsid w:val="003B2F19"/>
    <w:rsid w:val="003B6A3A"/>
    <w:rsid w:val="003C1CFB"/>
    <w:rsid w:val="003C289B"/>
    <w:rsid w:val="003C320D"/>
    <w:rsid w:val="003C331F"/>
    <w:rsid w:val="003C3E78"/>
    <w:rsid w:val="003C5202"/>
    <w:rsid w:val="003C65C6"/>
    <w:rsid w:val="003C6B07"/>
    <w:rsid w:val="003D003B"/>
    <w:rsid w:val="003D1F23"/>
    <w:rsid w:val="003D2E82"/>
    <w:rsid w:val="003E0F42"/>
    <w:rsid w:val="003E4337"/>
    <w:rsid w:val="003E557A"/>
    <w:rsid w:val="003E57F2"/>
    <w:rsid w:val="003F44D3"/>
    <w:rsid w:val="00402065"/>
    <w:rsid w:val="00402823"/>
    <w:rsid w:val="004033DF"/>
    <w:rsid w:val="004041C3"/>
    <w:rsid w:val="00404202"/>
    <w:rsid w:val="004074F5"/>
    <w:rsid w:val="0040795F"/>
    <w:rsid w:val="00413F76"/>
    <w:rsid w:val="0042380F"/>
    <w:rsid w:val="004249F2"/>
    <w:rsid w:val="00424CDD"/>
    <w:rsid w:val="00426338"/>
    <w:rsid w:val="004337A3"/>
    <w:rsid w:val="00433A9A"/>
    <w:rsid w:val="00433AD0"/>
    <w:rsid w:val="00436AA5"/>
    <w:rsid w:val="00436D5A"/>
    <w:rsid w:val="0044253D"/>
    <w:rsid w:val="00442752"/>
    <w:rsid w:val="00443498"/>
    <w:rsid w:val="0044554E"/>
    <w:rsid w:val="004456E1"/>
    <w:rsid w:val="00446DC0"/>
    <w:rsid w:val="0045117D"/>
    <w:rsid w:val="00451F3E"/>
    <w:rsid w:val="004529C4"/>
    <w:rsid w:val="0045312D"/>
    <w:rsid w:val="00454D11"/>
    <w:rsid w:val="004568DB"/>
    <w:rsid w:val="00464264"/>
    <w:rsid w:val="00466003"/>
    <w:rsid w:val="0046649F"/>
    <w:rsid w:val="00467932"/>
    <w:rsid w:val="00471636"/>
    <w:rsid w:val="0047274E"/>
    <w:rsid w:val="00473B96"/>
    <w:rsid w:val="004817C0"/>
    <w:rsid w:val="00482146"/>
    <w:rsid w:val="004840A9"/>
    <w:rsid w:val="00484FBB"/>
    <w:rsid w:val="00485F8D"/>
    <w:rsid w:val="004903CB"/>
    <w:rsid w:val="00491337"/>
    <w:rsid w:val="0049332B"/>
    <w:rsid w:val="0049382D"/>
    <w:rsid w:val="00494432"/>
    <w:rsid w:val="00494604"/>
    <w:rsid w:val="00495F5C"/>
    <w:rsid w:val="004A0D0D"/>
    <w:rsid w:val="004A1EB6"/>
    <w:rsid w:val="004A224A"/>
    <w:rsid w:val="004A42D1"/>
    <w:rsid w:val="004A4B33"/>
    <w:rsid w:val="004B04D1"/>
    <w:rsid w:val="004B2156"/>
    <w:rsid w:val="004B3701"/>
    <w:rsid w:val="004C00D5"/>
    <w:rsid w:val="004C1FF9"/>
    <w:rsid w:val="004C4183"/>
    <w:rsid w:val="004C4260"/>
    <w:rsid w:val="004C47CD"/>
    <w:rsid w:val="004C590B"/>
    <w:rsid w:val="004C71A4"/>
    <w:rsid w:val="004D0D57"/>
    <w:rsid w:val="004D10E2"/>
    <w:rsid w:val="004D2AFB"/>
    <w:rsid w:val="004D4183"/>
    <w:rsid w:val="004E143E"/>
    <w:rsid w:val="004E2C4F"/>
    <w:rsid w:val="004E36CB"/>
    <w:rsid w:val="004E52D3"/>
    <w:rsid w:val="004E55C5"/>
    <w:rsid w:val="004E5839"/>
    <w:rsid w:val="004E6585"/>
    <w:rsid w:val="004E7841"/>
    <w:rsid w:val="004F0616"/>
    <w:rsid w:val="004F0D73"/>
    <w:rsid w:val="004F17AA"/>
    <w:rsid w:val="004F189D"/>
    <w:rsid w:val="004F2615"/>
    <w:rsid w:val="004F4227"/>
    <w:rsid w:val="004F4EF2"/>
    <w:rsid w:val="00500B19"/>
    <w:rsid w:val="0050239D"/>
    <w:rsid w:val="00502F6B"/>
    <w:rsid w:val="00503351"/>
    <w:rsid w:val="00504066"/>
    <w:rsid w:val="00504968"/>
    <w:rsid w:val="00504F52"/>
    <w:rsid w:val="0050580A"/>
    <w:rsid w:val="00505BFC"/>
    <w:rsid w:val="0050723F"/>
    <w:rsid w:val="00511628"/>
    <w:rsid w:val="00511BD0"/>
    <w:rsid w:val="0051260F"/>
    <w:rsid w:val="00512B16"/>
    <w:rsid w:val="00512E37"/>
    <w:rsid w:val="005147D1"/>
    <w:rsid w:val="00521D78"/>
    <w:rsid w:val="00524C39"/>
    <w:rsid w:val="0052529B"/>
    <w:rsid w:val="00525707"/>
    <w:rsid w:val="00526320"/>
    <w:rsid w:val="00526CDD"/>
    <w:rsid w:val="00532A58"/>
    <w:rsid w:val="00533A93"/>
    <w:rsid w:val="00535832"/>
    <w:rsid w:val="00536152"/>
    <w:rsid w:val="0053671E"/>
    <w:rsid w:val="00536814"/>
    <w:rsid w:val="00540622"/>
    <w:rsid w:val="005446CD"/>
    <w:rsid w:val="0054531B"/>
    <w:rsid w:val="00546250"/>
    <w:rsid w:val="00550C67"/>
    <w:rsid w:val="005527A2"/>
    <w:rsid w:val="005557B5"/>
    <w:rsid w:val="00555AFD"/>
    <w:rsid w:val="0056197C"/>
    <w:rsid w:val="00562735"/>
    <w:rsid w:val="0056294B"/>
    <w:rsid w:val="00562F5B"/>
    <w:rsid w:val="005664AC"/>
    <w:rsid w:val="0057011F"/>
    <w:rsid w:val="005707D1"/>
    <w:rsid w:val="00571A1D"/>
    <w:rsid w:val="00572318"/>
    <w:rsid w:val="00572655"/>
    <w:rsid w:val="00572C99"/>
    <w:rsid w:val="00573202"/>
    <w:rsid w:val="0057401B"/>
    <w:rsid w:val="00576488"/>
    <w:rsid w:val="00580502"/>
    <w:rsid w:val="00580968"/>
    <w:rsid w:val="00580B00"/>
    <w:rsid w:val="00580B23"/>
    <w:rsid w:val="00581ABA"/>
    <w:rsid w:val="00582353"/>
    <w:rsid w:val="0058452A"/>
    <w:rsid w:val="00586F35"/>
    <w:rsid w:val="00587E93"/>
    <w:rsid w:val="00592160"/>
    <w:rsid w:val="00593249"/>
    <w:rsid w:val="00593879"/>
    <w:rsid w:val="005A0045"/>
    <w:rsid w:val="005A2765"/>
    <w:rsid w:val="005A3F07"/>
    <w:rsid w:val="005A7ECD"/>
    <w:rsid w:val="005B09D4"/>
    <w:rsid w:val="005B2805"/>
    <w:rsid w:val="005B4A4F"/>
    <w:rsid w:val="005B5202"/>
    <w:rsid w:val="005C46E8"/>
    <w:rsid w:val="005C5EAE"/>
    <w:rsid w:val="005C7ED3"/>
    <w:rsid w:val="005D3614"/>
    <w:rsid w:val="005D4148"/>
    <w:rsid w:val="005D690D"/>
    <w:rsid w:val="005E09DB"/>
    <w:rsid w:val="005E140C"/>
    <w:rsid w:val="005E25D8"/>
    <w:rsid w:val="005F1AC5"/>
    <w:rsid w:val="005F601E"/>
    <w:rsid w:val="005F7318"/>
    <w:rsid w:val="00605FD0"/>
    <w:rsid w:val="00606991"/>
    <w:rsid w:val="00606F79"/>
    <w:rsid w:val="00611795"/>
    <w:rsid w:val="00612998"/>
    <w:rsid w:val="00613066"/>
    <w:rsid w:val="00613708"/>
    <w:rsid w:val="006164CB"/>
    <w:rsid w:val="00616535"/>
    <w:rsid w:val="006209AF"/>
    <w:rsid w:val="00623AB9"/>
    <w:rsid w:val="006250DD"/>
    <w:rsid w:val="00625FAF"/>
    <w:rsid w:val="006310DF"/>
    <w:rsid w:val="006326D7"/>
    <w:rsid w:val="00633510"/>
    <w:rsid w:val="00633F72"/>
    <w:rsid w:val="00636E81"/>
    <w:rsid w:val="00640897"/>
    <w:rsid w:val="00641040"/>
    <w:rsid w:val="0064179E"/>
    <w:rsid w:val="0064197D"/>
    <w:rsid w:val="006419BD"/>
    <w:rsid w:val="00642E24"/>
    <w:rsid w:val="006448AE"/>
    <w:rsid w:val="0064536B"/>
    <w:rsid w:val="00645800"/>
    <w:rsid w:val="00647625"/>
    <w:rsid w:val="00647B0A"/>
    <w:rsid w:val="00650FA9"/>
    <w:rsid w:val="0065372A"/>
    <w:rsid w:val="00655F6A"/>
    <w:rsid w:val="00656098"/>
    <w:rsid w:val="006565C0"/>
    <w:rsid w:val="00660174"/>
    <w:rsid w:val="00660FED"/>
    <w:rsid w:val="00664534"/>
    <w:rsid w:val="006649FE"/>
    <w:rsid w:val="006756F8"/>
    <w:rsid w:val="00677BB1"/>
    <w:rsid w:val="00677E4C"/>
    <w:rsid w:val="006855BA"/>
    <w:rsid w:val="0069264D"/>
    <w:rsid w:val="00693280"/>
    <w:rsid w:val="00695CF4"/>
    <w:rsid w:val="00695E4D"/>
    <w:rsid w:val="006A0204"/>
    <w:rsid w:val="006A25D2"/>
    <w:rsid w:val="006A57C2"/>
    <w:rsid w:val="006B05B6"/>
    <w:rsid w:val="006B09AF"/>
    <w:rsid w:val="006B19C3"/>
    <w:rsid w:val="006B284E"/>
    <w:rsid w:val="006B293A"/>
    <w:rsid w:val="006B4BA6"/>
    <w:rsid w:val="006B4D1E"/>
    <w:rsid w:val="006B4EA0"/>
    <w:rsid w:val="006B532B"/>
    <w:rsid w:val="006B6B1D"/>
    <w:rsid w:val="006B769C"/>
    <w:rsid w:val="006C143F"/>
    <w:rsid w:val="006C15E6"/>
    <w:rsid w:val="006C2F05"/>
    <w:rsid w:val="006C595C"/>
    <w:rsid w:val="006C6691"/>
    <w:rsid w:val="006D053A"/>
    <w:rsid w:val="006D0C86"/>
    <w:rsid w:val="006D3192"/>
    <w:rsid w:val="006D37D7"/>
    <w:rsid w:val="006D4849"/>
    <w:rsid w:val="006D4D5A"/>
    <w:rsid w:val="006D6635"/>
    <w:rsid w:val="006D72C0"/>
    <w:rsid w:val="006D7B19"/>
    <w:rsid w:val="006E2842"/>
    <w:rsid w:val="006E3FE2"/>
    <w:rsid w:val="006E5973"/>
    <w:rsid w:val="006E7698"/>
    <w:rsid w:val="006F6B3F"/>
    <w:rsid w:val="00700DF4"/>
    <w:rsid w:val="0070267E"/>
    <w:rsid w:val="00703E50"/>
    <w:rsid w:val="0070616D"/>
    <w:rsid w:val="00707830"/>
    <w:rsid w:val="00713D0D"/>
    <w:rsid w:val="00715C23"/>
    <w:rsid w:val="0071622D"/>
    <w:rsid w:val="00721314"/>
    <w:rsid w:val="007215AD"/>
    <w:rsid w:val="00722CE5"/>
    <w:rsid w:val="00723C50"/>
    <w:rsid w:val="00724F96"/>
    <w:rsid w:val="00725256"/>
    <w:rsid w:val="00725B95"/>
    <w:rsid w:val="00727359"/>
    <w:rsid w:val="007309A5"/>
    <w:rsid w:val="00730D4A"/>
    <w:rsid w:val="00731385"/>
    <w:rsid w:val="00731711"/>
    <w:rsid w:val="0073199A"/>
    <w:rsid w:val="0073532F"/>
    <w:rsid w:val="00735DD3"/>
    <w:rsid w:val="007378FE"/>
    <w:rsid w:val="007379F1"/>
    <w:rsid w:val="00740035"/>
    <w:rsid w:val="00740A44"/>
    <w:rsid w:val="00747362"/>
    <w:rsid w:val="00747E36"/>
    <w:rsid w:val="007501AB"/>
    <w:rsid w:val="00750583"/>
    <w:rsid w:val="007509BC"/>
    <w:rsid w:val="00752696"/>
    <w:rsid w:val="0075394D"/>
    <w:rsid w:val="00760B5D"/>
    <w:rsid w:val="00762B3D"/>
    <w:rsid w:val="00762BCC"/>
    <w:rsid w:val="00764360"/>
    <w:rsid w:val="00766C6D"/>
    <w:rsid w:val="007677F9"/>
    <w:rsid w:val="007726C7"/>
    <w:rsid w:val="00774A83"/>
    <w:rsid w:val="007753ED"/>
    <w:rsid w:val="00777373"/>
    <w:rsid w:val="00777FB9"/>
    <w:rsid w:val="0078077E"/>
    <w:rsid w:val="00781D28"/>
    <w:rsid w:val="00784AD2"/>
    <w:rsid w:val="00784D95"/>
    <w:rsid w:val="0078710E"/>
    <w:rsid w:val="00790550"/>
    <w:rsid w:val="00792E55"/>
    <w:rsid w:val="00794C71"/>
    <w:rsid w:val="00796912"/>
    <w:rsid w:val="007A3E24"/>
    <w:rsid w:val="007A49D1"/>
    <w:rsid w:val="007A72C6"/>
    <w:rsid w:val="007A7915"/>
    <w:rsid w:val="007B1A0F"/>
    <w:rsid w:val="007B2B44"/>
    <w:rsid w:val="007B32E2"/>
    <w:rsid w:val="007B6871"/>
    <w:rsid w:val="007B68B6"/>
    <w:rsid w:val="007B7F4C"/>
    <w:rsid w:val="007C14E3"/>
    <w:rsid w:val="007C47CB"/>
    <w:rsid w:val="007C4B38"/>
    <w:rsid w:val="007C6F1D"/>
    <w:rsid w:val="007C7978"/>
    <w:rsid w:val="007D09E4"/>
    <w:rsid w:val="007D14FC"/>
    <w:rsid w:val="007D2824"/>
    <w:rsid w:val="007D56A7"/>
    <w:rsid w:val="007D78D6"/>
    <w:rsid w:val="007E17DD"/>
    <w:rsid w:val="007E19C6"/>
    <w:rsid w:val="007E3B10"/>
    <w:rsid w:val="007E3B48"/>
    <w:rsid w:val="007E4A9E"/>
    <w:rsid w:val="007E5FCD"/>
    <w:rsid w:val="007E795A"/>
    <w:rsid w:val="007F0075"/>
    <w:rsid w:val="007F2159"/>
    <w:rsid w:val="007F272B"/>
    <w:rsid w:val="007F2C06"/>
    <w:rsid w:val="007F33C0"/>
    <w:rsid w:val="007F45D7"/>
    <w:rsid w:val="007F46B2"/>
    <w:rsid w:val="007F4C82"/>
    <w:rsid w:val="007F691A"/>
    <w:rsid w:val="00800B4F"/>
    <w:rsid w:val="008016EA"/>
    <w:rsid w:val="00802820"/>
    <w:rsid w:val="00802992"/>
    <w:rsid w:val="00804DA0"/>
    <w:rsid w:val="0080660E"/>
    <w:rsid w:val="00806CAC"/>
    <w:rsid w:val="00807D30"/>
    <w:rsid w:val="00814ECF"/>
    <w:rsid w:val="00815691"/>
    <w:rsid w:val="00820B66"/>
    <w:rsid w:val="00820CD6"/>
    <w:rsid w:val="0082198D"/>
    <w:rsid w:val="008221A0"/>
    <w:rsid w:val="00822552"/>
    <w:rsid w:val="00824847"/>
    <w:rsid w:val="00825F06"/>
    <w:rsid w:val="00834605"/>
    <w:rsid w:val="008348AA"/>
    <w:rsid w:val="00834DC8"/>
    <w:rsid w:val="008359B0"/>
    <w:rsid w:val="00836824"/>
    <w:rsid w:val="008377ED"/>
    <w:rsid w:val="00847FF7"/>
    <w:rsid w:val="00851AA5"/>
    <w:rsid w:val="00857D6E"/>
    <w:rsid w:val="00864398"/>
    <w:rsid w:val="00864B7E"/>
    <w:rsid w:val="00864E34"/>
    <w:rsid w:val="008660A9"/>
    <w:rsid w:val="00866693"/>
    <w:rsid w:val="008708EE"/>
    <w:rsid w:val="008723E1"/>
    <w:rsid w:val="00872D62"/>
    <w:rsid w:val="00874AA7"/>
    <w:rsid w:val="00877183"/>
    <w:rsid w:val="008775DE"/>
    <w:rsid w:val="00877C79"/>
    <w:rsid w:val="00877E0D"/>
    <w:rsid w:val="008807F0"/>
    <w:rsid w:val="0088502D"/>
    <w:rsid w:val="00885040"/>
    <w:rsid w:val="00885803"/>
    <w:rsid w:val="00890009"/>
    <w:rsid w:val="00890126"/>
    <w:rsid w:val="00890FB2"/>
    <w:rsid w:val="00893978"/>
    <w:rsid w:val="00893F7C"/>
    <w:rsid w:val="00896BF4"/>
    <w:rsid w:val="00897024"/>
    <w:rsid w:val="00897EB6"/>
    <w:rsid w:val="008A0AA5"/>
    <w:rsid w:val="008A60D3"/>
    <w:rsid w:val="008A67EA"/>
    <w:rsid w:val="008B0984"/>
    <w:rsid w:val="008B103E"/>
    <w:rsid w:val="008B730F"/>
    <w:rsid w:val="008B76A8"/>
    <w:rsid w:val="008C4CB9"/>
    <w:rsid w:val="008C612D"/>
    <w:rsid w:val="008C6789"/>
    <w:rsid w:val="008C6B0D"/>
    <w:rsid w:val="008C7CC9"/>
    <w:rsid w:val="008D0475"/>
    <w:rsid w:val="008D272E"/>
    <w:rsid w:val="008D4CC0"/>
    <w:rsid w:val="008D7FD5"/>
    <w:rsid w:val="008E1E02"/>
    <w:rsid w:val="008E3978"/>
    <w:rsid w:val="008E5EFF"/>
    <w:rsid w:val="008E66EB"/>
    <w:rsid w:val="008E671F"/>
    <w:rsid w:val="008E7897"/>
    <w:rsid w:val="008F27A6"/>
    <w:rsid w:val="008F4696"/>
    <w:rsid w:val="008F580F"/>
    <w:rsid w:val="00901D06"/>
    <w:rsid w:val="00902063"/>
    <w:rsid w:val="00902883"/>
    <w:rsid w:val="00903062"/>
    <w:rsid w:val="00907276"/>
    <w:rsid w:val="00911327"/>
    <w:rsid w:val="00912143"/>
    <w:rsid w:val="009143FE"/>
    <w:rsid w:val="00916FCE"/>
    <w:rsid w:val="009176F9"/>
    <w:rsid w:val="00923215"/>
    <w:rsid w:val="009236DE"/>
    <w:rsid w:val="00923BFE"/>
    <w:rsid w:val="009242B1"/>
    <w:rsid w:val="00926B1C"/>
    <w:rsid w:val="00926B8F"/>
    <w:rsid w:val="00930A24"/>
    <w:rsid w:val="0093115B"/>
    <w:rsid w:val="0093432A"/>
    <w:rsid w:val="00936A49"/>
    <w:rsid w:val="00937570"/>
    <w:rsid w:val="00937D34"/>
    <w:rsid w:val="00937EDE"/>
    <w:rsid w:val="00943F16"/>
    <w:rsid w:val="00946337"/>
    <w:rsid w:val="009469AF"/>
    <w:rsid w:val="00946CF1"/>
    <w:rsid w:val="0095061E"/>
    <w:rsid w:val="00950BF4"/>
    <w:rsid w:val="00950DFD"/>
    <w:rsid w:val="00954543"/>
    <w:rsid w:val="009564A7"/>
    <w:rsid w:val="00957B37"/>
    <w:rsid w:val="00957F01"/>
    <w:rsid w:val="00967824"/>
    <w:rsid w:val="00967A64"/>
    <w:rsid w:val="009708EB"/>
    <w:rsid w:val="00970CC6"/>
    <w:rsid w:val="00970E11"/>
    <w:rsid w:val="0097382F"/>
    <w:rsid w:val="009749CC"/>
    <w:rsid w:val="00976B45"/>
    <w:rsid w:val="009774C4"/>
    <w:rsid w:val="00982CB0"/>
    <w:rsid w:val="00985E91"/>
    <w:rsid w:val="00985EA3"/>
    <w:rsid w:val="00985EED"/>
    <w:rsid w:val="009863F5"/>
    <w:rsid w:val="009864CD"/>
    <w:rsid w:val="009900E9"/>
    <w:rsid w:val="00992BCD"/>
    <w:rsid w:val="00993366"/>
    <w:rsid w:val="0099511C"/>
    <w:rsid w:val="0099526B"/>
    <w:rsid w:val="009A0077"/>
    <w:rsid w:val="009A0502"/>
    <w:rsid w:val="009A0872"/>
    <w:rsid w:val="009A0E6D"/>
    <w:rsid w:val="009A154B"/>
    <w:rsid w:val="009A19F6"/>
    <w:rsid w:val="009A21D2"/>
    <w:rsid w:val="009A2C33"/>
    <w:rsid w:val="009A40D9"/>
    <w:rsid w:val="009A47E1"/>
    <w:rsid w:val="009A4B44"/>
    <w:rsid w:val="009A6E8A"/>
    <w:rsid w:val="009A71A7"/>
    <w:rsid w:val="009B220E"/>
    <w:rsid w:val="009B4656"/>
    <w:rsid w:val="009B5398"/>
    <w:rsid w:val="009B542B"/>
    <w:rsid w:val="009C45D9"/>
    <w:rsid w:val="009C4974"/>
    <w:rsid w:val="009C7C23"/>
    <w:rsid w:val="009D1D00"/>
    <w:rsid w:val="009D30F4"/>
    <w:rsid w:val="009D3771"/>
    <w:rsid w:val="009D53AC"/>
    <w:rsid w:val="009D6E69"/>
    <w:rsid w:val="009D7D45"/>
    <w:rsid w:val="009E0AD6"/>
    <w:rsid w:val="009E6CD7"/>
    <w:rsid w:val="009F1F83"/>
    <w:rsid w:val="009F2F7C"/>
    <w:rsid w:val="009F3E18"/>
    <w:rsid w:val="009F5042"/>
    <w:rsid w:val="009F6386"/>
    <w:rsid w:val="00A001A6"/>
    <w:rsid w:val="00A0052E"/>
    <w:rsid w:val="00A03372"/>
    <w:rsid w:val="00A03C46"/>
    <w:rsid w:val="00A06659"/>
    <w:rsid w:val="00A075C0"/>
    <w:rsid w:val="00A101A8"/>
    <w:rsid w:val="00A10359"/>
    <w:rsid w:val="00A15A48"/>
    <w:rsid w:val="00A2159C"/>
    <w:rsid w:val="00A2176E"/>
    <w:rsid w:val="00A229FD"/>
    <w:rsid w:val="00A2300E"/>
    <w:rsid w:val="00A2338B"/>
    <w:rsid w:val="00A23BEF"/>
    <w:rsid w:val="00A26028"/>
    <w:rsid w:val="00A31F85"/>
    <w:rsid w:val="00A32691"/>
    <w:rsid w:val="00A33C8B"/>
    <w:rsid w:val="00A341B2"/>
    <w:rsid w:val="00A3538F"/>
    <w:rsid w:val="00A37C50"/>
    <w:rsid w:val="00A401C1"/>
    <w:rsid w:val="00A40E36"/>
    <w:rsid w:val="00A41387"/>
    <w:rsid w:val="00A44925"/>
    <w:rsid w:val="00A451A4"/>
    <w:rsid w:val="00A45D96"/>
    <w:rsid w:val="00A462F2"/>
    <w:rsid w:val="00A4672E"/>
    <w:rsid w:val="00A4764F"/>
    <w:rsid w:val="00A47CC2"/>
    <w:rsid w:val="00A5020E"/>
    <w:rsid w:val="00A50449"/>
    <w:rsid w:val="00A50E71"/>
    <w:rsid w:val="00A56928"/>
    <w:rsid w:val="00A60960"/>
    <w:rsid w:val="00A60DDE"/>
    <w:rsid w:val="00A64B02"/>
    <w:rsid w:val="00A64BDD"/>
    <w:rsid w:val="00A64F8D"/>
    <w:rsid w:val="00A65879"/>
    <w:rsid w:val="00A6612F"/>
    <w:rsid w:val="00A675FE"/>
    <w:rsid w:val="00A70BA0"/>
    <w:rsid w:val="00A71100"/>
    <w:rsid w:val="00A72207"/>
    <w:rsid w:val="00A728CB"/>
    <w:rsid w:val="00A76335"/>
    <w:rsid w:val="00A80840"/>
    <w:rsid w:val="00A81EC9"/>
    <w:rsid w:val="00A83E0C"/>
    <w:rsid w:val="00A87DF2"/>
    <w:rsid w:val="00A91681"/>
    <w:rsid w:val="00A9419E"/>
    <w:rsid w:val="00A947BD"/>
    <w:rsid w:val="00A96853"/>
    <w:rsid w:val="00A96946"/>
    <w:rsid w:val="00AA0C77"/>
    <w:rsid w:val="00AA22FC"/>
    <w:rsid w:val="00AA24E8"/>
    <w:rsid w:val="00AA3EB8"/>
    <w:rsid w:val="00AA6FDB"/>
    <w:rsid w:val="00AA7497"/>
    <w:rsid w:val="00AB25E7"/>
    <w:rsid w:val="00AB2FF7"/>
    <w:rsid w:val="00AB4776"/>
    <w:rsid w:val="00AB5D62"/>
    <w:rsid w:val="00AB64B1"/>
    <w:rsid w:val="00AB6DD4"/>
    <w:rsid w:val="00AC1419"/>
    <w:rsid w:val="00AC299B"/>
    <w:rsid w:val="00AC30E2"/>
    <w:rsid w:val="00AC7364"/>
    <w:rsid w:val="00AD11AB"/>
    <w:rsid w:val="00AD1717"/>
    <w:rsid w:val="00AD3877"/>
    <w:rsid w:val="00AD4B46"/>
    <w:rsid w:val="00AD6C03"/>
    <w:rsid w:val="00AE0617"/>
    <w:rsid w:val="00AE138F"/>
    <w:rsid w:val="00AE24D9"/>
    <w:rsid w:val="00AE756C"/>
    <w:rsid w:val="00AF0035"/>
    <w:rsid w:val="00AF0588"/>
    <w:rsid w:val="00AF12EE"/>
    <w:rsid w:val="00AF3150"/>
    <w:rsid w:val="00AF6031"/>
    <w:rsid w:val="00AF6D13"/>
    <w:rsid w:val="00B03963"/>
    <w:rsid w:val="00B03B98"/>
    <w:rsid w:val="00B0519A"/>
    <w:rsid w:val="00B106F0"/>
    <w:rsid w:val="00B10EA6"/>
    <w:rsid w:val="00B11043"/>
    <w:rsid w:val="00B12EAC"/>
    <w:rsid w:val="00B12F8F"/>
    <w:rsid w:val="00B17829"/>
    <w:rsid w:val="00B17C80"/>
    <w:rsid w:val="00B20AA9"/>
    <w:rsid w:val="00B22249"/>
    <w:rsid w:val="00B22C7F"/>
    <w:rsid w:val="00B24DF0"/>
    <w:rsid w:val="00B26726"/>
    <w:rsid w:val="00B26FD0"/>
    <w:rsid w:val="00B27A24"/>
    <w:rsid w:val="00B32D0F"/>
    <w:rsid w:val="00B34AFD"/>
    <w:rsid w:val="00B35D35"/>
    <w:rsid w:val="00B373FB"/>
    <w:rsid w:val="00B37680"/>
    <w:rsid w:val="00B45B2F"/>
    <w:rsid w:val="00B51C57"/>
    <w:rsid w:val="00B528B7"/>
    <w:rsid w:val="00B53314"/>
    <w:rsid w:val="00B5412A"/>
    <w:rsid w:val="00B56F41"/>
    <w:rsid w:val="00B605F0"/>
    <w:rsid w:val="00B6068B"/>
    <w:rsid w:val="00B61BAF"/>
    <w:rsid w:val="00B625E9"/>
    <w:rsid w:val="00B63021"/>
    <w:rsid w:val="00B63869"/>
    <w:rsid w:val="00B64D88"/>
    <w:rsid w:val="00B64F41"/>
    <w:rsid w:val="00B66551"/>
    <w:rsid w:val="00B700A9"/>
    <w:rsid w:val="00B72354"/>
    <w:rsid w:val="00B72C61"/>
    <w:rsid w:val="00B74D12"/>
    <w:rsid w:val="00B764BC"/>
    <w:rsid w:val="00B81406"/>
    <w:rsid w:val="00B820A8"/>
    <w:rsid w:val="00B82341"/>
    <w:rsid w:val="00B846F0"/>
    <w:rsid w:val="00B851F6"/>
    <w:rsid w:val="00B85A49"/>
    <w:rsid w:val="00B915DC"/>
    <w:rsid w:val="00B92F01"/>
    <w:rsid w:val="00B93669"/>
    <w:rsid w:val="00B93A8F"/>
    <w:rsid w:val="00B93CB6"/>
    <w:rsid w:val="00B94EA7"/>
    <w:rsid w:val="00B95A75"/>
    <w:rsid w:val="00B97468"/>
    <w:rsid w:val="00BA0786"/>
    <w:rsid w:val="00BA16AE"/>
    <w:rsid w:val="00BA2EAE"/>
    <w:rsid w:val="00BA387C"/>
    <w:rsid w:val="00BA4BEF"/>
    <w:rsid w:val="00BB11AD"/>
    <w:rsid w:val="00BB2585"/>
    <w:rsid w:val="00BB372B"/>
    <w:rsid w:val="00BB4D4F"/>
    <w:rsid w:val="00BB4E07"/>
    <w:rsid w:val="00BB678D"/>
    <w:rsid w:val="00BC0B6D"/>
    <w:rsid w:val="00BC1C39"/>
    <w:rsid w:val="00BC2D3E"/>
    <w:rsid w:val="00BC566F"/>
    <w:rsid w:val="00BD058A"/>
    <w:rsid w:val="00BD17EF"/>
    <w:rsid w:val="00BD2127"/>
    <w:rsid w:val="00BD2F51"/>
    <w:rsid w:val="00BD402B"/>
    <w:rsid w:val="00BE0AA2"/>
    <w:rsid w:val="00BE1FE7"/>
    <w:rsid w:val="00BE4F52"/>
    <w:rsid w:val="00BE54DD"/>
    <w:rsid w:val="00BF16E9"/>
    <w:rsid w:val="00BF247F"/>
    <w:rsid w:val="00BF2CDF"/>
    <w:rsid w:val="00BF383A"/>
    <w:rsid w:val="00BF435E"/>
    <w:rsid w:val="00BF5A64"/>
    <w:rsid w:val="00BF5B4B"/>
    <w:rsid w:val="00BF6AE6"/>
    <w:rsid w:val="00C0042C"/>
    <w:rsid w:val="00C01B88"/>
    <w:rsid w:val="00C01CA4"/>
    <w:rsid w:val="00C047DD"/>
    <w:rsid w:val="00C04E9D"/>
    <w:rsid w:val="00C0547B"/>
    <w:rsid w:val="00C0680F"/>
    <w:rsid w:val="00C07F7F"/>
    <w:rsid w:val="00C175CC"/>
    <w:rsid w:val="00C17CC5"/>
    <w:rsid w:val="00C21B8A"/>
    <w:rsid w:val="00C22AF0"/>
    <w:rsid w:val="00C23CBA"/>
    <w:rsid w:val="00C24EB7"/>
    <w:rsid w:val="00C277B8"/>
    <w:rsid w:val="00C30F9E"/>
    <w:rsid w:val="00C311E2"/>
    <w:rsid w:val="00C3333D"/>
    <w:rsid w:val="00C34036"/>
    <w:rsid w:val="00C35207"/>
    <w:rsid w:val="00C355C4"/>
    <w:rsid w:val="00C4148E"/>
    <w:rsid w:val="00C43F4B"/>
    <w:rsid w:val="00C453C9"/>
    <w:rsid w:val="00C4738C"/>
    <w:rsid w:val="00C501AE"/>
    <w:rsid w:val="00C52CB1"/>
    <w:rsid w:val="00C53B55"/>
    <w:rsid w:val="00C54C5B"/>
    <w:rsid w:val="00C56BCC"/>
    <w:rsid w:val="00C57538"/>
    <w:rsid w:val="00C611DC"/>
    <w:rsid w:val="00C61309"/>
    <w:rsid w:val="00C63DDC"/>
    <w:rsid w:val="00C644BE"/>
    <w:rsid w:val="00C6481A"/>
    <w:rsid w:val="00C661B3"/>
    <w:rsid w:val="00C66718"/>
    <w:rsid w:val="00C709EB"/>
    <w:rsid w:val="00C711E9"/>
    <w:rsid w:val="00C72C47"/>
    <w:rsid w:val="00C759DA"/>
    <w:rsid w:val="00C75CB4"/>
    <w:rsid w:val="00C77A4E"/>
    <w:rsid w:val="00C80935"/>
    <w:rsid w:val="00C82E7B"/>
    <w:rsid w:val="00C8305A"/>
    <w:rsid w:val="00C85F44"/>
    <w:rsid w:val="00C8679A"/>
    <w:rsid w:val="00C871F5"/>
    <w:rsid w:val="00C878BC"/>
    <w:rsid w:val="00C90277"/>
    <w:rsid w:val="00C906D6"/>
    <w:rsid w:val="00C9104C"/>
    <w:rsid w:val="00C93512"/>
    <w:rsid w:val="00C94A63"/>
    <w:rsid w:val="00C96C71"/>
    <w:rsid w:val="00CA2F25"/>
    <w:rsid w:val="00CA3726"/>
    <w:rsid w:val="00CA3DBB"/>
    <w:rsid w:val="00CA4799"/>
    <w:rsid w:val="00CA5F8E"/>
    <w:rsid w:val="00CA7127"/>
    <w:rsid w:val="00CB044A"/>
    <w:rsid w:val="00CB2590"/>
    <w:rsid w:val="00CB262C"/>
    <w:rsid w:val="00CB274C"/>
    <w:rsid w:val="00CB53C9"/>
    <w:rsid w:val="00CB548A"/>
    <w:rsid w:val="00CB5C99"/>
    <w:rsid w:val="00CC26D5"/>
    <w:rsid w:val="00CC334A"/>
    <w:rsid w:val="00CC46E5"/>
    <w:rsid w:val="00CC471A"/>
    <w:rsid w:val="00CD0C86"/>
    <w:rsid w:val="00CD2792"/>
    <w:rsid w:val="00CD3F17"/>
    <w:rsid w:val="00CD4575"/>
    <w:rsid w:val="00CD7AD3"/>
    <w:rsid w:val="00CE188F"/>
    <w:rsid w:val="00CE29CA"/>
    <w:rsid w:val="00CE5C24"/>
    <w:rsid w:val="00CE606C"/>
    <w:rsid w:val="00CF3332"/>
    <w:rsid w:val="00CF3423"/>
    <w:rsid w:val="00CF4E6F"/>
    <w:rsid w:val="00CF690E"/>
    <w:rsid w:val="00CF6D14"/>
    <w:rsid w:val="00CF7685"/>
    <w:rsid w:val="00CF77E5"/>
    <w:rsid w:val="00CF7F9E"/>
    <w:rsid w:val="00D01EFD"/>
    <w:rsid w:val="00D06703"/>
    <w:rsid w:val="00D06E2E"/>
    <w:rsid w:val="00D07C31"/>
    <w:rsid w:val="00D108D1"/>
    <w:rsid w:val="00D10D9F"/>
    <w:rsid w:val="00D15FB9"/>
    <w:rsid w:val="00D15FBD"/>
    <w:rsid w:val="00D16E3E"/>
    <w:rsid w:val="00D17140"/>
    <w:rsid w:val="00D20054"/>
    <w:rsid w:val="00D20F60"/>
    <w:rsid w:val="00D210F2"/>
    <w:rsid w:val="00D2152F"/>
    <w:rsid w:val="00D2227B"/>
    <w:rsid w:val="00D23453"/>
    <w:rsid w:val="00D239EF"/>
    <w:rsid w:val="00D24D62"/>
    <w:rsid w:val="00D25E93"/>
    <w:rsid w:val="00D25EFE"/>
    <w:rsid w:val="00D2656C"/>
    <w:rsid w:val="00D2734E"/>
    <w:rsid w:val="00D311EB"/>
    <w:rsid w:val="00D32767"/>
    <w:rsid w:val="00D33165"/>
    <w:rsid w:val="00D34126"/>
    <w:rsid w:val="00D3535F"/>
    <w:rsid w:val="00D36AE2"/>
    <w:rsid w:val="00D37F3A"/>
    <w:rsid w:val="00D4112A"/>
    <w:rsid w:val="00D433DA"/>
    <w:rsid w:val="00D43D83"/>
    <w:rsid w:val="00D44770"/>
    <w:rsid w:val="00D51503"/>
    <w:rsid w:val="00D5284B"/>
    <w:rsid w:val="00D5290B"/>
    <w:rsid w:val="00D55123"/>
    <w:rsid w:val="00D565CF"/>
    <w:rsid w:val="00D57162"/>
    <w:rsid w:val="00D60506"/>
    <w:rsid w:val="00D6156B"/>
    <w:rsid w:val="00D63E0E"/>
    <w:rsid w:val="00D64102"/>
    <w:rsid w:val="00D64466"/>
    <w:rsid w:val="00D66316"/>
    <w:rsid w:val="00D66322"/>
    <w:rsid w:val="00D711C1"/>
    <w:rsid w:val="00D73E2C"/>
    <w:rsid w:val="00D746FC"/>
    <w:rsid w:val="00D74926"/>
    <w:rsid w:val="00D759C9"/>
    <w:rsid w:val="00D76982"/>
    <w:rsid w:val="00D81AB7"/>
    <w:rsid w:val="00D823C9"/>
    <w:rsid w:val="00D840D4"/>
    <w:rsid w:val="00D84F27"/>
    <w:rsid w:val="00D85067"/>
    <w:rsid w:val="00D87A61"/>
    <w:rsid w:val="00D9003E"/>
    <w:rsid w:val="00D90887"/>
    <w:rsid w:val="00D915BF"/>
    <w:rsid w:val="00D927B8"/>
    <w:rsid w:val="00D9419D"/>
    <w:rsid w:val="00D97616"/>
    <w:rsid w:val="00D976F4"/>
    <w:rsid w:val="00DA0352"/>
    <w:rsid w:val="00DA053C"/>
    <w:rsid w:val="00DA06D9"/>
    <w:rsid w:val="00DA2198"/>
    <w:rsid w:val="00DA2900"/>
    <w:rsid w:val="00DB0071"/>
    <w:rsid w:val="00DB448E"/>
    <w:rsid w:val="00DB5D78"/>
    <w:rsid w:val="00DC0267"/>
    <w:rsid w:val="00DC304E"/>
    <w:rsid w:val="00DC4CDF"/>
    <w:rsid w:val="00DC5975"/>
    <w:rsid w:val="00DC7607"/>
    <w:rsid w:val="00DD10DE"/>
    <w:rsid w:val="00DD2895"/>
    <w:rsid w:val="00DD6115"/>
    <w:rsid w:val="00DE05E0"/>
    <w:rsid w:val="00DE276E"/>
    <w:rsid w:val="00DE3F6C"/>
    <w:rsid w:val="00DE40F5"/>
    <w:rsid w:val="00DE4EDC"/>
    <w:rsid w:val="00DE53F5"/>
    <w:rsid w:val="00DE5ADF"/>
    <w:rsid w:val="00DE7827"/>
    <w:rsid w:val="00DF0F07"/>
    <w:rsid w:val="00DF6036"/>
    <w:rsid w:val="00DF74BE"/>
    <w:rsid w:val="00E00876"/>
    <w:rsid w:val="00E02A62"/>
    <w:rsid w:val="00E046B1"/>
    <w:rsid w:val="00E055AE"/>
    <w:rsid w:val="00E05CD3"/>
    <w:rsid w:val="00E05E41"/>
    <w:rsid w:val="00E1039B"/>
    <w:rsid w:val="00E10BB9"/>
    <w:rsid w:val="00E13599"/>
    <w:rsid w:val="00E1407A"/>
    <w:rsid w:val="00E1472B"/>
    <w:rsid w:val="00E154D7"/>
    <w:rsid w:val="00E155A9"/>
    <w:rsid w:val="00E24A82"/>
    <w:rsid w:val="00E26133"/>
    <w:rsid w:val="00E30F43"/>
    <w:rsid w:val="00E32C37"/>
    <w:rsid w:val="00E34E9E"/>
    <w:rsid w:val="00E35056"/>
    <w:rsid w:val="00E35ED1"/>
    <w:rsid w:val="00E37A31"/>
    <w:rsid w:val="00E40222"/>
    <w:rsid w:val="00E405B2"/>
    <w:rsid w:val="00E426D2"/>
    <w:rsid w:val="00E44F11"/>
    <w:rsid w:val="00E4518D"/>
    <w:rsid w:val="00E50B11"/>
    <w:rsid w:val="00E51DB9"/>
    <w:rsid w:val="00E51F02"/>
    <w:rsid w:val="00E51F32"/>
    <w:rsid w:val="00E52814"/>
    <w:rsid w:val="00E53B0A"/>
    <w:rsid w:val="00E60FC2"/>
    <w:rsid w:val="00E613AB"/>
    <w:rsid w:val="00E62584"/>
    <w:rsid w:val="00E628B3"/>
    <w:rsid w:val="00E6296A"/>
    <w:rsid w:val="00E62E91"/>
    <w:rsid w:val="00E65BD4"/>
    <w:rsid w:val="00E70BBF"/>
    <w:rsid w:val="00E7157D"/>
    <w:rsid w:val="00E72E5A"/>
    <w:rsid w:val="00E806C5"/>
    <w:rsid w:val="00E80B4F"/>
    <w:rsid w:val="00E80D2E"/>
    <w:rsid w:val="00E86B6D"/>
    <w:rsid w:val="00E871C1"/>
    <w:rsid w:val="00E92A9F"/>
    <w:rsid w:val="00E93E13"/>
    <w:rsid w:val="00E95E4F"/>
    <w:rsid w:val="00EA0723"/>
    <w:rsid w:val="00EA3EB6"/>
    <w:rsid w:val="00EA4584"/>
    <w:rsid w:val="00EA5550"/>
    <w:rsid w:val="00EB05E6"/>
    <w:rsid w:val="00EB2283"/>
    <w:rsid w:val="00EB6ACD"/>
    <w:rsid w:val="00EC0AD8"/>
    <w:rsid w:val="00EC1695"/>
    <w:rsid w:val="00EC22AB"/>
    <w:rsid w:val="00EC2EE7"/>
    <w:rsid w:val="00EC3F06"/>
    <w:rsid w:val="00EC51D6"/>
    <w:rsid w:val="00EC5A9E"/>
    <w:rsid w:val="00EC7BD1"/>
    <w:rsid w:val="00EC7C91"/>
    <w:rsid w:val="00ED24E8"/>
    <w:rsid w:val="00ED2A0F"/>
    <w:rsid w:val="00EE316E"/>
    <w:rsid w:val="00EE31CB"/>
    <w:rsid w:val="00EE4B19"/>
    <w:rsid w:val="00EE5318"/>
    <w:rsid w:val="00EE5ADE"/>
    <w:rsid w:val="00EF1381"/>
    <w:rsid w:val="00EF21FA"/>
    <w:rsid w:val="00EF5A7A"/>
    <w:rsid w:val="00EF5CB4"/>
    <w:rsid w:val="00EF651D"/>
    <w:rsid w:val="00F009E1"/>
    <w:rsid w:val="00F00C1F"/>
    <w:rsid w:val="00F04A9F"/>
    <w:rsid w:val="00F052AB"/>
    <w:rsid w:val="00F05623"/>
    <w:rsid w:val="00F064D2"/>
    <w:rsid w:val="00F06D94"/>
    <w:rsid w:val="00F07499"/>
    <w:rsid w:val="00F121C9"/>
    <w:rsid w:val="00F12E0D"/>
    <w:rsid w:val="00F139AE"/>
    <w:rsid w:val="00F1454E"/>
    <w:rsid w:val="00F14C68"/>
    <w:rsid w:val="00F15509"/>
    <w:rsid w:val="00F17A41"/>
    <w:rsid w:val="00F215D7"/>
    <w:rsid w:val="00F24E5D"/>
    <w:rsid w:val="00F31224"/>
    <w:rsid w:val="00F3159E"/>
    <w:rsid w:val="00F347B4"/>
    <w:rsid w:val="00F41FC7"/>
    <w:rsid w:val="00F44336"/>
    <w:rsid w:val="00F51138"/>
    <w:rsid w:val="00F514B9"/>
    <w:rsid w:val="00F550DD"/>
    <w:rsid w:val="00F553DB"/>
    <w:rsid w:val="00F5556B"/>
    <w:rsid w:val="00F61868"/>
    <w:rsid w:val="00F6374E"/>
    <w:rsid w:val="00F64E4A"/>
    <w:rsid w:val="00F656A7"/>
    <w:rsid w:val="00F659E6"/>
    <w:rsid w:val="00F67588"/>
    <w:rsid w:val="00F74C92"/>
    <w:rsid w:val="00F75A50"/>
    <w:rsid w:val="00F76EA8"/>
    <w:rsid w:val="00F7797B"/>
    <w:rsid w:val="00F77B41"/>
    <w:rsid w:val="00F80602"/>
    <w:rsid w:val="00F817D8"/>
    <w:rsid w:val="00F8205F"/>
    <w:rsid w:val="00F8253F"/>
    <w:rsid w:val="00F82544"/>
    <w:rsid w:val="00F8420F"/>
    <w:rsid w:val="00F8437F"/>
    <w:rsid w:val="00F84C6E"/>
    <w:rsid w:val="00F85581"/>
    <w:rsid w:val="00F865AA"/>
    <w:rsid w:val="00F87804"/>
    <w:rsid w:val="00F90088"/>
    <w:rsid w:val="00F917EE"/>
    <w:rsid w:val="00F92C5B"/>
    <w:rsid w:val="00F930BE"/>
    <w:rsid w:val="00F9354F"/>
    <w:rsid w:val="00F942F7"/>
    <w:rsid w:val="00F9475A"/>
    <w:rsid w:val="00F956CE"/>
    <w:rsid w:val="00F965CE"/>
    <w:rsid w:val="00F97B58"/>
    <w:rsid w:val="00FA028A"/>
    <w:rsid w:val="00FA1FD6"/>
    <w:rsid w:val="00FA2F3D"/>
    <w:rsid w:val="00FA3D06"/>
    <w:rsid w:val="00FA6DF1"/>
    <w:rsid w:val="00FA790B"/>
    <w:rsid w:val="00FB0561"/>
    <w:rsid w:val="00FB27E6"/>
    <w:rsid w:val="00FB341A"/>
    <w:rsid w:val="00FB50B9"/>
    <w:rsid w:val="00FB589D"/>
    <w:rsid w:val="00FB7CCE"/>
    <w:rsid w:val="00FC048C"/>
    <w:rsid w:val="00FC357A"/>
    <w:rsid w:val="00FC4692"/>
    <w:rsid w:val="00FC5826"/>
    <w:rsid w:val="00FC5871"/>
    <w:rsid w:val="00FC7200"/>
    <w:rsid w:val="00FD088B"/>
    <w:rsid w:val="00FD0A73"/>
    <w:rsid w:val="00FD6147"/>
    <w:rsid w:val="00FD6259"/>
    <w:rsid w:val="00FD6914"/>
    <w:rsid w:val="00FE1657"/>
    <w:rsid w:val="00FE25FB"/>
    <w:rsid w:val="00FE4FA2"/>
    <w:rsid w:val="00FE5C13"/>
    <w:rsid w:val="00FE60AB"/>
    <w:rsid w:val="00FE7CFC"/>
    <w:rsid w:val="00FF26BA"/>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D515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EE380-BDAE-4636-A7FE-332FDBAE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8082</Words>
  <Characters>46074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13</cp:revision>
  <cp:lastPrinted>2020-09-22T09:18:00Z</cp:lastPrinted>
  <dcterms:created xsi:type="dcterms:W3CDTF">2020-09-22T09:10:00Z</dcterms:created>
  <dcterms:modified xsi:type="dcterms:W3CDTF">2021-03-19T09:25:00Z</dcterms:modified>
</cp:coreProperties>
</file>