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8022" w14:textId="5BE33026" w:rsidR="006C5CDA" w:rsidRPr="00AF0EEA" w:rsidRDefault="006C5CDA" w:rsidP="006C5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EEA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14:paraId="3CEBDB2D" w14:textId="4B9F8486" w:rsidR="006C5CDA" w:rsidRPr="00AC68DF" w:rsidRDefault="00617377" w:rsidP="006C5C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68DF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14:paraId="0D352B3D" w14:textId="13B727F9" w:rsidR="00617377" w:rsidRPr="00AF0EEA" w:rsidRDefault="00617377" w:rsidP="006C5C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852CC2" w14:textId="67D89689" w:rsidR="00617377" w:rsidRPr="00AF0EEA" w:rsidRDefault="00617377" w:rsidP="006173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0EEA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3CDCBA7D" w14:textId="5B5408F1" w:rsidR="00617377" w:rsidRPr="00AF0EEA" w:rsidRDefault="003E0340" w:rsidP="00695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est augue,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vel.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non libero non,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Ut non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EEA">
        <w:rPr>
          <w:rFonts w:ascii="Times New Roman" w:hAnsi="Times New Roman" w:cs="Times New Roman"/>
          <w:sz w:val="24"/>
          <w:szCs w:val="24"/>
        </w:rPr>
        <w:t>magna ut</w:t>
      </w:r>
      <w:proofErr w:type="gram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augue. In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urna in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est augue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EEA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proofErr w:type="gram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massa non nunc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.</w:t>
      </w:r>
    </w:p>
    <w:p w14:paraId="5C01C884" w14:textId="0C6D3134" w:rsidR="00763A53" w:rsidRPr="00AF0EEA" w:rsidRDefault="0073195B" w:rsidP="00617377">
      <w:pPr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Palavras-chave: </w:t>
      </w:r>
      <w:proofErr w:type="spellStart"/>
      <w:r w:rsidR="004C3C11" w:rsidRPr="00AF0EEA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="004C3C11" w:rsidRPr="00AF0E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C3C11" w:rsidRPr="00AF0EEA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4C3C11" w:rsidRPr="00AF0E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C3C11" w:rsidRPr="00AF0EEA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4C3C11" w:rsidRPr="00AF0EEA">
        <w:rPr>
          <w:rFonts w:ascii="Times New Roman" w:hAnsi="Times New Roman" w:cs="Times New Roman"/>
          <w:sz w:val="24"/>
          <w:szCs w:val="24"/>
        </w:rPr>
        <w:t xml:space="preserve">; quis; </w:t>
      </w:r>
      <w:proofErr w:type="spellStart"/>
      <w:r w:rsidR="004C3C11" w:rsidRPr="00AF0EE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="004C3C11" w:rsidRPr="00AF0EEA">
        <w:rPr>
          <w:rFonts w:ascii="Times New Roman" w:hAnsi="Times New Roman" w:cs="Times New Roman"/>
          <w:sz w:val="24"/>
          <w:szCs w:val="24"/>
        </w:rPr>
        <w:t>.</w:t>
      </w:r>
    </w:p>
    <w:p w14:paraId="54B33ACC" w14:textId="7AEB2872" w:rsidR="00617377" w:rsidRPr="00AF0EEA" w:rsidRDefault="00617377" w:rsidP="00617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889A0" w14:textId="4EFC3802" w:rsidR="00617377" w:rsidRPr="00AF0EEA" w:rsidRDefault="0073195B" w:rsidP="006173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0EEA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66F23424" w14:textId="329B004B" w:rsidR="0073195B" w:rsidRPr="00AF0EEA" w:rsidRDefault="008074A5" w:rsidP="00695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varius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natoque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penatibus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magnis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dis parturient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montes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nascetur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ridiculus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mus.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dui. Nunc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Fusce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vel dolor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tempor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F0EEA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proofErr w:type="gram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dapibus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. Nunc in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eros.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Phasellus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in mi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nisi non nisi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mattis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. Cras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dapibus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libero vitae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laoreet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condimentum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gramStart"/>
      <w:r w:rsidRPr="00AF0E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eros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porttitor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commodo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non,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rutrum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est.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Fusce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ac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leo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Quisque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lacinia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lobortis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tincidunt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non. In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dui ante.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nisi </w:t>
      </w:r>
      <w:proofErr w:type="gramStart"/>
      <w:r w:rsidRPr="00AF0E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ante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imperdiet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AF0E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C74814" w14:textId="7C8FD300" w:rsidR="0073195B" w:rsidRPr="00AF0EEA" w:rsidRDefault="00623660" w:rsidP="007319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EEA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8323FE" w:rsidRPr="00AF0EE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F0EEA">
        <w:rPr>
          <w:rFonts w:ascii="Times New Roman" w:hAnsi="Times New Roman" w:cs="Times New Roman"/>
          <w:sz w:val="24"/>
          <w:szCs w:val="24"/>
          <w:lang w:val="en-US"/>
        </w:rPr>
        <w:t>ords</w:t>
      </w:r>
      <w:r w:rsidR="0073195B"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>vehicula</w:t>
      </w:r>
      <w:proofErr w:type="spellEnd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="00E536F9" w:rsidRPr="00AF0E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FD951F" w14:textId="0DF048CB" w:rsidR="0073195B" w:rsidRPr="00AF0EEA" w:rsidRDefault="0073195B" w:rsidP="00617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5463F" w14:textId="0A648923" w:rsidR="002946BD" w:rsidRPr="00AF0EEA" w:rsidRDefault="006952C0" w:rsidP="00617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EA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4D8758E6" w14:textId="77777777" w:rsidR="00BD403D" w:rsidRPr="00AF0EEA" w:rsidRDefault="00BD403D" w:rsidP="00BD40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 massa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et porta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nunc.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.</w:t>
      </w:r>
    </w:p>
    <w:p w14:paraId="76D8DEFA" w14:textId="77777777" w:rsidR="00BD403D" w:rsidRPr="00AF0EEA" w:rsidRDefault="00BD403D" w:rsidP="00BD40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urna.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augue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justo,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et. In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id justo ac tempus.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 ante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nunc, et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nunc </w:t>
      </w:r>
      <w:proofErr w:type="gramStart"/>
      <w:r w:rsidRPr="00AF0EEA">
        <w:rPr>
          <w:rFonts w:ascii="Times New Roman" w:hAnsi="Times New Roman" w:cs="Times New Roman"/>
          <w:sz w:val="24"/>
          <w:szCs w:val="24"/>
        </w:rPr>
        <w:t xml:space="preserve">sem,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proofErr w:type="gram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.</w:t>
      </w:r>
    </w:p>
    <w:p w14:paraId="794A6427" w14:textId="66853E71" w:rsidR="0095129C" w:rsidRPr="00AF0EEA" w:rsidRDefault="00BD403D" w:rsidP="001E23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EEA">
        <w:rPr>
          <w:rFonts w:ascii="Times New Roman" w:hAnsi="Times New Roman" w:cs="Times New Roman"/>
          <w:sz w:val="24"/>
          <w:szCs w:val="24"/>
        </w:rPr>
        <w:lastRenderedPageBreak/>
        <w:t>Praesent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justo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Nunc vitae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mi quis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in mi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urna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mi.</w:t>
      </w:r>
    </w:p>
    <w:p w14:paraId="5689C172" w14:textId="2B96457B" w:rsidR="2F55AE77" w:rsidRPr="00AF0EEA" w:rsidRDefault="2F55AE77" w:rsidP="006F1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B595F" w14:textId="0895A4C7" w:rsidR="005F599F" w:rsidRPr="00AF0EEA" w:rsidRDefault="005F599F" w:rsidP="005F5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EA">
        <w:rPr>
          <w:rFonts w:ascii="Times New Roman" w:hAnsi="Times New Roman" w:cs="Times New Roman"/>
          <w:b/>
          <w:sz w:val="24"/>
          <w:szCs w:val="24"/>
        </w:rPr>
        <w:t>Revisão de Literatura</w:t>
      </w:r>
    </w:p>
    <w:p w14:paraId="59303E51" w14:textId="77777777" w:rsidR="005F599F" w:rsidRPr="00AF0EEA" w:rsidRDefault="005F599F" w:rsidP="005F59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 massa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et porta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nunc.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.</w:t>
      </w:r>
    </w:p>
    <w:p w14:paraId="0A5569DF" w14:textId="77777777" w:rsidR="005F599F" w:rsidRPr="00AF0EEA" w:rsidRDefault="005F599F" w:rsidP="006F1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BB7B2" w14:textId="268AC115" w:rsidR="005F599F" w:rsidRPr="00AF0EEA" w:rsidRDefault="005F599F" w:rsidP="005F5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EA">
        <w:rPr>
          <w:rFonts w:ascii="Times New Roman" w:hAnsi="Times New Roman" w:cs="Times New Roman"/>
          <w:b/>
          <w:sz w:val="24"/>
          <w:szCs w:val="24"/>
        </w:rPr>
        <w:t>Metodolog</w:t>
      </w:r>
      <w:r w:rsidR="000C4705" w:rsidRPr="00AF0EEA">
        <w:rPr>
          <w:rFonts w:ascii="Times New Roman" w:hAnsi="Times New Roman" w:cs="Times New Roman"/>
          <w:b/>
          <w:sz w:val="24"/>
          <w:szCs w:val="24"/>
        </w:rPr>
        <w:t>ia</w:t>
      </w:r>
    </w:p>
    <w:p w14:paraId="02C330F0" w14:textId="77777777" w:rsidR="005F599F" w:rsidRPr="00AF0EEA" w:rsidRDefault="005F599F" w:rsidP="005F59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 massa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et porta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nunc.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.</w:t>
      </w:r>
    </w:p>
    <w:p w14:paraId="0D67CA00" w14:textId="77777777" w:rsidR="006F199D" w:rsidRPr="00AF0EEA" w:rsidRDefault="006F199D" w:rsidP="006F1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473F" w14:textId="77777777" w:rsidR="006F199D" w:rsidRPr="00AF0EEA" w:rsidRDefault="006F199D" w:rsidP="006F1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EEA">
        <w:rPr>
          <w:rFonts w:ascii="Times New Roman" w:hAnsi="Times New Roman" w:cs="Times New Roman"/>
          <w:b/>
          <w:bCs/>
          <w:i/>
          <w:iCs/>
          <w:color w:val="201F1E"/>
          <w:bdr w:val="none" w:sz="0" w:space="0" w:color="auto" w:frame="1"/>
          <w:shd w:val="clear" w:color="auto" w:fill="FFFFFF"/>
        </w:rPr>
        <w:t>As opiniões expressas nos artigos do Concurso de Artigos Científicos do Painel de Indicadores de Mudanças Climáticas de Curitiba são de seus autores, bem como a responsabilidade pela integridade das informações e dos dados utilizados.</w:t>
      </w:r>
    </w:p>
    <w:p w14:paraId="49222E22" w14:textId="77777777" w:rsidR="006F199D" w:rsidRPr="00AF0EEA" w:rsidRDefault="006F199D" w:rsidP="006F1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54E64" w14:textId="20C42E43" w:rsidR="096B5E8D" w:rsidRPr="00AF0EEA" w:rsidRDefault="096B5E8D" w:rsidP="00DF60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EA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70466786" w14:textId="38F119D8" w:rsidR="008E3B39" w:rsidRPr="00AF0EEA" w:rsidRDefault="008E3B39" w:rsidP="008E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[Exemplo – </w:t>
      </w:r>
      <w:r w:rsidR="00442185" w:rsidRPr="00AF0EEA">
        <w:rPr>
          <w:rFonts w:ascii="Times New Roman" w:hAnsi="Times New Roman" w:cs="Times New Roman"/>
          <w:sz w:val="24"/>
          <w:szCs w:val="24"/>
        </w:rPr>
        <w:t>Responsabilidade intelectual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14793F99" w14:textId="5F257BDE" w:rsidR="00442185" w:rsidRPr="00AF0EEA" w:rsidRDefault="00442185" w:rsidP="0044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HENRIQUES, Isabella; VIVARTA,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Veet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(org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.). Autorregulação da publicidade infantil no Brasil e no mundo</w:t>
      </w:r>
      <w:r w:rsidRPr="00AF0EEA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Verbatim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, 2017.</w:t>
      </w:r>
      <w:r w:rsidRPr="00AF0EEA">
        <w:rPr>
          <w:rFonts w:ascii="Times New Roman" w:hAnsi="Times New Roman" w:cs="Times New Roman"/>
          <w:sz w:val="24"/>
          <w:szCs w:val="24"/>
        </w:rPr>
        <w:cr/>
      </w:r>
    </w:p>
    <w:p w14:paraId="7A7F6FD6" w14:textId="135A3849" w:rsidR="007B74F6" w:rsidRPr="00AF0EEA" w:rsidRDefault="007B74F6" w:rsidP="007B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[Exemplo – </w:t>
      </w:r>
      <w:r w:rsidR="00DE2E37" w:rsidRPr="00AF0EEA">
        <w:rPr>
          <w:rFonts w:ascii="Times New Roman" w:hAnsi="Times New Roman" w:cs="Times New Roman"/>
          <w:sz w:val="24"/>
          <w:szCs w:val="24"/>
        </w:rPr>
        <w:t>Acesso em meio eletrônico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072E152D" w14:textId="29D563C8" w:rsidR="00DE2E37" w:rsidRPr="00AF0EEA" w:rsidRDefault="00DE2E37" w:rsidP="00DE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VALLS, Valéria Martin. O enfoque por processos da NBR ISO 9001 e sua aplicação</w:t>
      </w:r>
      <w:r w:rsidR="00D83EDC" w:rsidRPr="00AF0EEA">
        <w:rPr>
          <w:rFonts w:ascii="Times New Roman" w:hAnsi="Times New Roman" w:cs="Times New Roman"/>
          <w:sz w:val="24"/>
          <w:szCs w:val="24"/>
        </w:rPr>
        <w:t xml:space="preserve"> </w:t>
      </w:r>
      <w:r w:rsidRPr="00AF0EEA">
        <w:rPr>
          <w:rFonts w:ascii="Times New Roman" w:hAnsi="Times New Roman" w:cs="Times New Roman"/>
          <w:sz w:val="24"/>
          <w:szCs w:val="24"/>
        </w:rPr>
        <w:t xml:space="preserve">nos serviços de informação.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Ciência da Informação</w:t>
      </w:r>
      <w:r w:rsidRPr="00AF0EEA">
        <w:rPr>
          <w:rFonts w:ascii="Times New Roman" w:hAnsi="Times New Roman" w:cs="Times New Roman"/>
          <w:sz w:val="24"/>
          <w:szCs w:val="24"/>
        </w:rPr>
        <w:t>, Brasília, v. 33, n. 2, p. 172-</w:t>
      </w:r>
      <w:r w:rsidR="00D83EDC" w:rsidRPr="00AF0EEA">
        <w:rPr>
          <w:rFonts w:ascii="Times New Roman" w:hAnsi="Times New Roman" w:cs="Times New Roman"/>
          <w:sz w:val="24"/>
          <w:szCs w:val="24"/>
        </w:rPr>
        <w:t xml:space="preserve"> </w:t>
      </w:r>
      <w:r w:rsidRPr="00AF0EEA">
        <w:rPr>
          <w:rFonts w:ascii="Times New Roman" w:hAnsi="Times New Roman" w:cs="Times New Roman"/>
          <w:sz w:val="24"/>
          <w:szCs w:val="24"/>
        </w:rPr>
        <w:t xml:space="preserve">178, maio/ago. 2004. Disponível </w:t>
      </w:r>
      <w:r w:rsidR="007078D5" w:rsidRPr="00AF0EEA">
        <w:rPr>
          <w:rFonts w:ascii="Times New Roman" w:hAnsi="Times New Roman" w:cs="Times New Roman"/>
          <w:sz w:val="24"/>
          <w:szCs w:val="24"/>
        </w:rPr>
        <w:t xml:space="preserve">em: </w:t>
      </w:r>
      <w:r w:rsidRPr="00AF0EEA">
        <w:rPr>
          <w:rFonts w:ascii="Times New Roman" w:hAnsi="Times New Roman" w:cs="Times New Roman"/>
          <w:sz w:val="24"/>
          <w:szCs w:val="24"/>
        </w:rPr>
        <w:t>http://www.scielo.br/pdf/ci/v33n2/a18v33n2.pd. Acesso em: 18 set. 2016.</w:t>
      </w:r>
    </w:p>
    <w:p w14:paraId="3C0DDA60" w14:textId="77777777" w:rsidR="007B74F6" w:rsidRPr="00AF0EEA" w:rsidRDefault="007B74F6" w:rsidP="0044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7B6E" w14:textId="5891F391" w:rsidR="00D83EDC" w:rsidRPr="00AF0EEA" w:rsidRDefault="00D83EDC" w:rsidP="00D8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</w:t>
      </w:r>
      <w:r w:rsidR="00BC15D9" w:rsidRPr="00AF0EEA">
        <w:rPr>
          <w:rFonts w:ascii="Times New Roman" w:hAnsi="Times New Roman" w:cs="Times New Roman"/>
          <w:sz w:val="24"/>
          <w:szCs w:val="24"/>
        </w:rPr>
        <w:t xml:space="preserve"> Livro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337D5EDD" w14:textId="77777777" w:rsidR="00BC15D9" w:rsidRPr="00AF0EEA" w:rsidRDefault="00BC15D9" w:rsidP="00B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SEN, A.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Pobreza e fomes: um ensaio sobre direitos e privações</w:t>
      </w:r>
      <w:r w:rsidRPr="00AF0EEA">
        <w:rPr>
          <w:rFonts w:ascii="Times New Roman" w:hAnsi="Times New Roman" w:cs="Times New Roman"/>
          <w:sz w:val="24"/>
          <w:szCs w:val="24"/>
        </w:rPr>
        <w:t xml:space="preserve">. Lisboa: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Terramar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, 1999.</w:t>
      </w:r>
    </w:p>
    <w:p w14:paraId="468BC223" w14:textId="52AFD6F4" w:rsidR="008E3B39" w:rsidRPr="00AF0EEA" w:rsidRDefault="008E3B39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39492" w14:textId="1780BC16" w:rsidR="009215BE" w:rsidRPr="00AF0EEA" w:rsidRDefault="009215BE" w:rsidP="009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 Parte da Monografia/Livro]</w:t>
      </w:r>
    </w:p>
    <w:p w14:paraId="3ED633F2" w14:textId="0E06E233" w:rsidR="009215BE" w:rsidRPr="00AF0EEA" w:rsidRDefault="003F26DC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OLIVEIRA, Selma Suely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Baçal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de. A Pós-Graduação na região norte do Brasil: dilemas e possibilidades. In: ZIMERMAN, Artur (org.).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Pesquisa na universidade e o setor produtivo.</w:t>
      </w:r>
      <w:r w:rsidRPr="00AF0EEA">
        <w:rPr>
          <w:rFonts w:ascii="Times New Roman" w:hAnsi="Times New Roman" w:cs="Times New Roman"/>
          <w:sz w:val="24"/>
          <w:szCs w:val="24"/>
        </w:rPr>
        <w:t xml:space="preserve"> </w:t>
      </w:r>
      <w:r w:rsidRPr="00AF0EEA">
        <w:rPr>
          <w:rFonts w:ascii="Times New Roman" w:hAnsi="Times New Roman" w:cs="Times New Roman"/>
          <w:sz w:val="24"/>
          <w:szCs w:val="24"/>
        </w:rPr>
        <w:lastRenderedPageBreak/>
        <w:t>Santo André: Universidade Federal do ABC, 2013. p. 12-28. ISBN: 978-85- 65212-13-7. Disponível em: http://portal.biblioteca.ufabc.edu.br/component/jdownloads/send/2-seriedesigualdade-regional-e-as-politicas-publicas/2-2-pesquisa-na-universidade-e-osetor-produtivo. Acesso em: 01 abr. 2019.</w:t>
      </w:r>
      <w:r w:rsidRPr="00AF0EEA">
        <w:rPr>
          <w:rFonts w:ascii="Times New Roman" w:hAnsi="Times New Roman" w:cs="Times New Roman"/>
          <w:sz w:val="24"/>
          <w:szCs w:val="24"/>
        </w:rPr>
        <w:cr/>
      </w:r>
    </w:p>
    <w:p w14:paraId="77E55D68" w14:textId="5F9E9BA5" w:rsidR="003F26DC" w:rsidRPr="00AF0EEA" w:rsidRDefault="003F26DC" w:rsidP="003F2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[Exemplo – </w:t>
      </w:r>
      <w:r w:rsidR="00997C8D" w:rsidRPr="00AF0EEA">
        <w:rPr>
          <w:rFonts w:ascii="Times New Roman" w:hAnsi="Times New Roman" w:cs="Times New Roman"/>
          <w:sz w:val="24"/>
          <w:szCs w:val="24"/>
        </w:rPr>
        <w:t>Teses e dissertações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62C5FAC2" w14:textId="2E45741E" w:rsidR="00997C8D" w:rsidRPr="00AF0EEA" w:rsidRDefault="00997C8D" w:rsidP="00997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MORALEZ, Rafael Diego de Serrão.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Configurações territoriais e transformações no campo de possíveis dos beneficiários de políticas sociais de inclusão produtiva e combate à pobreza: contrastes entre os territórios do Sertão do São Francisco e Vale do Ribeira</w:t>
      </w:r>
      <w:r w:rsidRPr="00AF0EEA">
        <w:rPr>
          <w:rFonts w:ascii="Times New Roman" w:hAnsi="Times New Roman" w:cs="Times New Roman"/>
          <w:sz w:val="24"/>
          <w:szCs w:val="24"/>
        </w:rPr>
        <w:t>. 2018. Tese (Doutorado em Planejamento e Gestão do Território) - Universidade Federal do ABC. São Bernardo do Campo, 2018.</w:t>
      </w:r>
    </w:p>
    <w:p w14:paraId="78AF5E37" w14:textId="7ABE635B" w:rsidR="00442185" w:rsidRPr="00AF0EEA" w:rsidRDefault="00442185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A8B6B" w14:textId="2445162A" w:rsidR="00C30E60" w:rsidRPr="00AF0EEA" w:rsidRDefault="00C30E60" w:rsidP="00C3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 Artigo, seção e/ou matéria de publicação periódica]</w:t>
      </w:r>
    </w:p>
    <w:p w14:paraId="09700EDF" w14:textId="25119BDF" w:rsidR="00C30E60" w:rsidRPr="00AF0EEA" w:rsidRDefault="00133DC3" w:rsidP="0013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QUINTELLA, Sérgio. Tombamento em xeque.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Veja São Paulo</w:t>
      </w:r>
      <w:r w:rsidRPr="00AF0EEA">
        <w:rPr>
          <w:rFonts w:ascii="Times New Roman" w:hAnsi="Times New Roman" w:cs="Times New Roman"/>
          <w:sz w:val="24"/>
          <w:szCs w:val="24"/>
        </w:rPr>
        <w:t>, São Paulo, ano 51, n. 32, p. 28-36, 8 ago. 2018.</w:t>
      </w:r>
    </w:p>
    <w:p w14:paraId="74F6922A" w14:textId="169F7896" w:rsidR="00442185" w:rsidRPr="00AF0EEA" w:rsidRDefault="00442185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FBBAE" w14:textId="0C37276A" w:rsidR="0080323F" w:rsidRPr="00AF0EEA" w:rsidRDefault="0080323F" w:rsidP="0080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 Artigo de revista em meio eletrônico]</w:t>
      </w:r>
    </w:p>
    <w:p w14:paraId="3AEFC0D6" w14:textId="7E28370A" w:rsidR="007A084C" w:rsidRPr="00AF0EEA" w:rsidRDefault="007A084C" w:rsidP="00F2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HYODO, Tatiana. A literatura sobre necessidades de informação: uma análise a partir de</w:t>
      </w:r>
      <w:r w:rsidR="00F2661D" w:rsidRPr="00AF0EEA">
        <w:rPr>
          <w:rFonts w:ascii="Times New Roman" w:hAnsi="Times New Roman" w:cs="Times New Roman"/>
          <w:sz w:val="24"/>
          <w:szCs w:val="24"/>
        </w:rPr>
        <w:t xml:space="preserve"> </w:t>
      </w:r>
      <w:r w:rsidRPr="00AF0EEA">
        <w:rPr>
          <w:rFonts w:ascii="Times New Roman" w:hAnsi="Times New Roman" w:cs="Times New Roman"/>
          <w:sz w:val="24"/>
          <w:szCs w:val="24"/>
        </w:rPr>
        <w:t xml:space="preserve">artigos publicados no Brasil.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 xml:space="preserve">Encontros </w:t>
      </w:r>
      <w:proofErr w:type="spellStart"/>
      <w:r w:rsidRPr="00AF0EEA">
        <w:rPr>
          <w:rFonts w:ascii="Times New Roman" w:hAnsi="Times New Roman" w:cs="Times New Roman"/>
          <w:b/>
          <w:bCs/>
          <w:sz w:val="24"/>
          <w:szCs w:val="24"/>
        </w:rPr>
        <w:t>Bibli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: revista eletrônica de biblioteconomia e ciência da informação, Florianópolis, v.14, n. 27, p. 135-145, maio 2009. DOI: https://doi.org/10.5007/1518-2924.2009v14n27p135. Disponível em: https://periodicos.ufsc.br/index.php/eb/article/view/6872. Acesso em: 02 abr. 2019.</w:t>
      </w:r>
    </w:p>
    <w:p w14:paraId="7EE1DD32" w14:textId="77777777" w:rsidR="0080323F" w:rsidRPr="00AF0EEA" w:rsidRDefault="0080323F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A422" w14:textId="2852CD53" w:rsidR="002F660F" w:rsidRPr="00AF0EEA" w:rsidRDefault="002F660F" w:rsidP="002F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[Exemplo </w:t>
      </w:r>
      <w:r w:rsidR="00497CF5" w:rsidRPr="00AF0EEA">
        <w:rPr>
          <w:rFonts w:ascii="Times New Roman" w:hAnsi="Times New Roman" w:cs="Times New Roman"/>
          <w:sz w:val="24"/>
          <w:szCs w:val="24"/>
        </w:rPr>
        <w:t>– Artigo</w:t>
      </w:r>
      <w:r w:rsidRPr="00AF0EEA">
        <w:rPr>
          <w:rFonts w:ascii="Times New Roman" w:hAnsi="Times New Roman" w:cs="Times New Roman"/>
          <w:sz w:val="24"/>
          <w:szCs w:val="24"/>
        </w:rPr>
        <w:t xml:space="preserve"> e/ou matéria de jornal impresso]</w:t>
      </w:r>
    </w:p>
    <w:p w14:paraId="4B599AF3" w14:textId="0B9BAE2A" w:rsidR="00497CF5" w:rsidRPr="00AF0EEA" w:rsidRDefault="00497CF5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LEWER, Laura. Dedicado à mulher na música, evento tem shows de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Mahmundi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Linn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da Quebrada.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Folha de S. Paulo</w:t>
      </w:r>
      <w:r w:rsidRPr="00AF0EEA">
        <w:rPr>
          <w:rFonts w:ascii="Times New Roman" w:hAnsi="Times New Roman" w:cs="Times New Roman"/>
          <w:sz w:val="24"/>
          <w:szCs w:val="24"/>
        </w:rPr>
        <w:t>: um jornal a serviço do Brasil, São Paulo, 22 mar. 2019. Guia Folha, p. 33.</w:t>
      </w:r>
    </w:p>
    <w:p w14:paraId="5D06285D" w14:textId="77777777" w:rsidR="00463897" w:rsidRPr="00AF0EEA" w:rsidRDefault="00463897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11850" w14:textId="7AD51EA9" w:rsidR="00497CF5" w:rsidRPr="00AF0EEA" w:rsidRDefault="00497CF5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[Exemplo – </w:t>
      </w:r>
      <w:r w:rsidR="005B3C65" w:rsidRPr="00AF0EEA">
        <w:rPr>
          <w:rFonts w:ascii="Times New Roman" w:hAnsi="Times New Roman" w:cs="Times New Roman"/>
          <w:sz w:val="24"/>
          <w:szCs w:val="24"/>
        </w:rPr>
        <w:t>Artigo e/ou matéria de jornal em meio eletrônico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4B096244" w14:textId="408BF567" w:rsidR="00497CF5" w:rsidRPr="00AF0EEA" w:rsidRDefault="00463897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METRÔ Rio opera com atrasos nesta terça-feira: problema ocorreu na sinalização entre as estações Uruguaiana e carioca.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Jornal do Brasil</w:t>
      </w:r>
      <w:r w:rsidRPr="00AF0EEA">
        <w:rPr>
          <w:rFonts w:ascii="Times New Roman" w:hAnsi="Times New Roman" w:cs="Times New Roman"/>
          <w:sz w:val="24"/>
          <w:szCs w:val="24"/>
        </w:rPr>
        <w:t>, São Paulo, 02 abr. 2019. Disponível em: https://www.jb.com.br/rio/2019/04/993314-metro-rio-opera-comatrasos-nesta-terca-feira.html. Acesso em: 02 abr. 2019.</w:t>
      </w:r>
    </w:p>
    <w:p w14:paraId="2224C388" w14:textId="77777777" w:rsidR="00A01607" w:rsidRPr="00AF0EEA" w:rsidRDefault="00A01607" w:rsidP="0049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0D29" w14:textId="0FBDD608" w:rsidR="00012EC6" w:rsidRPr="00AF0EEA" w:rsidRDefault="00012EC6" w:rsidP="0001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 Evento]</w:t>
      </w:r>
    </w:p>
    <w:p w14:paraId="0552BE4F" w14:textId="77777777" w:rsidR="00162E74" w:rsidRPr="00AF0EEA" w:rsidRDefault="00162E74" w:rsidP="0016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WORKSHOP DE EVOLUÇÃO E DIVERSIDADE, 5., 2018, Santos.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Anais [...]</w:t>
      </w:r>
      <w:r w:rsidRPr="00AF0EEA">
        <w:rPr>
          <w:rFonts w:ascii="Times New Roman" w:hAnsi="Times New Roman" w:cs="Times New Roman"/>
          <w:sz w:val="24"/>
          <w:szCs w:val="24"/>
        </w:rPr>
        <w:t>. Santo</w:t>
      </w:r>
    </w:p>
    <w:p w14:paraId="00C8B505" w14:textId="1DD39EBB" w:rsidR="00012EC6" w:rsidRPr="00AF0EEA" w:rsidRDefault="00162E74" w:rsidP="0016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André: Universidade Federal do ABC, 2018.</w:t>
      </w:r>
    </w:p>
    <w:p w14:paraId="5A7D1C1C" w14:textId="0CAC5683" w:rsidR="00162E74" w:rsidRPr="00AF0EEA" w:rsidRDefault="00162E74" w:rsidP="0016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B2C96" w14:textId="4DB682FB" w:rsidR="009C4AD6" w:rsidRPr="00AF0EEA" w:rsidRDefault="009C4AD6" w:rsidP="009C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 Evento completo em publicação periódica]</w:t>
      </w:r>
    </w:p>
    <w:p w14:paraId="4A7F8820" w14:textId="72A255C6" w:rsidR="00162E74" w:rsidRPr="00AF0EEA" w:rsidRDefault="00CD7EDA" w:rsidP="00CD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CONGRESSO BRASILEIRO DA ASSOCIAÇÃO NACIONAL DE CLÍNICOS VETERINÁRIOS DE PEQUENOS ANIMAIS, 34., 2013, Natal. Anais [...].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 xml:space="preserve">Revista Acta </w:t>
      </w:r>
      <w:proofErr w:type="spellStart"/>
      <w:r w:rsidRPr="00AF0EEA">
        <w:rPr>
          <w:rFonts w:ascii="Times New Roman" w:hAnsi="Times New Roman" w:cs="Times New Roman"/>
          <w:b/>
          <w:bCs/>
          <w:sz w:val="24"/>
          <w:szCs w:val="24"/>
        </w:rPr>
        <w:t>Veterinaria</w:t>
      </w:r>
      <w:proofErr w:type="spellEnd"/>
      <w:r w:rsidRPr="00AF0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0EEA">
        <w:rPr>
          <w:rFonts w:ascii="Times New Roman" w:hAnsi="Times New Roman" w:cs="Times New Roman"/>
          <w:b/>
          <w:bCs/>
          <w:sz w:val="24"/>
          <w:szCs w:val="24"/>
        </w:rPr>
        <w:t>Brasilica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. Mossoró: Universidade Federal Rural do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Semi-Árido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>, v. 7, Supl.1, 2013. Disponível em: https://periodicos.ufersa.edu.br/index.php/acta/article/view/3570/5256. Acesso em: 27 mar. 2019. ISSN 1981-5484.</w:t>
      </w:r>
    </w:p>
    <w:p w14:paraId="1A1513E3" w14:textId="50744B6F" w:rsidR="008361A5" w:rsidRPr="00AF0EEA" w:rsidRDefault="008361A5" w:rsidP="0083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lastRenderedPageBreak/>
        <w:t xml:space="preserve">[Exemplo </w:t>
      </w:r>
      <w:r w:rsidR="006F27B7" w:rsidRPr="00AF0EEA">
        <w:rPr>
          <w:rFonts w:ascii="Times New Roman" w:hAnsi="Times New Roman" w:cs="Times New Roman"/>
          <w:sz w:val="24"/>
          <w:szCs w:val="24"/>
        </w:rPr>
        <w:t>– Parte de evento em monografia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61DC6BB9" w14:textId="3671BA7F" w:rsidR="006F27B7" w:rsidRPr="00AF0EEA" w:rsidRDefault="006F27B7" w:rsidP="006F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SANTOS, A.G.; BELLÓ, C.; VELLOSA, J. C. R. Perfil de ação do cetoprofeno, associado a rutina, frente ao estresse oxidativo. In: CONGRESSO PARANAENSE DE CIÊNCIAS BIOMÉDICAS, 5., 2015, Londrina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. Resumos [...]</w:t>
      </w:r>
      <w:r w:rsidRPr="00AF0EEA">
        <w:rPr>
          <w:rFonts w:ascii="Times New Roman" w:hAnsi="Times New Roman" w:cs="Times New Roman"/>
          <w:sz w:val="24"/>
          <w:szCs w:val="24"/>
        </w:rPr>
        <w:t>. Londrina: UEL, 2015. p. 48. Disponível em:</w:t>
      </w:r>
    </w:p>
    <w:p w14:paraId="0EDD6B6B" w14:textId="74688488" w:rsidR="006F27B7" w:rsidRPr="00AF0EEA" w:rsidRDefault="00B91722" w:rsidP="006F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F27B7" w:rsidRPr="00AF0EEA">
          <w:rPr>
            <w:rStyle w:val="Lienhypertexte"/>
            <w:rFonts w:ascii="Times New Roman" w:hAnsi="Times New Roman" w:cs="Times New Roman"/>
            <w:sz w:val="24"/>
            <w:szCs w:val="24"/>
          </w:rPr>
          <w:t>http://www.uel.br/eventos/cpcb/pages/arquivos/5deg%20CPCB%20ANAIS.pdf</w:t>
        </w:r>
      </w:hyperlink>
      <w:r w:rsidR="006F27B7" w:rsidRPr="00AF0EEA">
        <w:rPr>
          <w:rFonts w:ascii="Times New Roman" w:hAnsi="Times New Roman" w:cs="Times New Roman"/>
          <w:sz w:val="24"/>
          <w:szCs w:val="24"/>
        </w:rPr>
        <w:t>. Acesso em: 28 mar. 2019.</w:t>
      </w:r>
      <w:r w:rsidR="006F27B7" w:rsidRPr="00AF0EEA">
        <w:rPr>
          <w:rFonts w:ascii="Times New Roman" w:hAnsi="Times New Roman" w:cs="Times New Roman"/>
          <w:sz w:val="24"/>
          <w:szCs w:val="24"/>
        </w:rPr>
        <w:cr/>
      </w:r>
    </w:p>
    <w:p w14:paraId="51124785" w14:textId="26188EA8" w:rsidR="006F27B7" w:rsidRPr="00AF0EEA" w:rsidRDefault="006F27B7" w:rsidP="006F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[Exemplo – </w:t>
      </w:r>
      <w:r w:rsidR="00830E6E" w:rsidRPr="00AF0EEA">
        <w:rPr>
          <w:rFonts w:ascii="Times New Roman" w:hAnsi="Times New Roman" w:cs="Times New Roman"/>
          <w:sz w:val="24"/>
          <w:szCs w:val="24"/>
        </w:rPr>
        <w:t>Parte de evento em publicação periódica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266F6226" w14:textId="3BCDA358" w:rsidR="008361A5" w:rsidRPr="00AF0EEA" w:rsidRDefault="000039EF" w:rsidP="0000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ERBER, Fabio Stefano. A evolução das convenções sobre o desenvolvimento.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Revista de Economia Contemporânea</w:t>
      </w:r>
      <w:r w:rsidRPr="00AF0EEA">
        <w:rPr>
          <w:rFonts w:ascii="Times New Roman" w:hAnsi="Times New Roman" w:cs="Times New Roman"/>
          <w:sz w:val="24"/>
          <w:szCs w:val="24"/>
        </w:rPr>
        <w:t>, Rio de Janeiro, n.1, v. 16, p. 1-22, jan./abr. 2012. Trabalho apresentado no 12º Congresso da Sociedade Internacional J. A. Schumpeter, 2008, Rio de Janeiro.</w:t>
      </w:r>
    </w:p>
    <w:p w14:paraId="2880BB02" w14:textId="3C6F5AC5" w:rsidR="00FA64CE" w:rsidRPr="00AF0EEA" w:rsidRDefault="00FA64CE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AFC08" w14:textId="48961941" w:rsidR="007654F7" w:rsidRPr="00AF0EEA" w:rsidRDefault="007654F7" w:rsidP="0076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[Exemplo – </w:t>
      </w:r>
      <w:r w:rsidR="00087D49" w:rsidRPr="00AF0EEA">
        <w:rPr>
          <w:rFonts w:ascii="Times New Roman" w:hAnsi="Times New Roman" w:cs="Times New Roman"/>
          <w:sz w:val="24"/>
          <w:szCs w:val="24"/>
        </w:rPr>
        <w:t>Patente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4153B272" w14:textId="0E9642F0" w:rsidR="00087D49" w:rsidRPr="00AF0EEA" w:rsidRDefault="00087D49" w:rsidP="0008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NANTES,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Iseli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Lourenço; MIRANDA, Érica Gislaine Aparecida de.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 xml:space="preserve">Sistema multifuncional de síntese fotoquímica de peróxido de hidrogênio convencional e </w:t>
      </w:r>
      <w:proofErr w:type="spellStart"/>
      <w:r w:rsidRPr="00AF0EEA">
        <w:rPr>
          <w:rFonts w:ascii="Times New Roman" w:hAnsi="Times New Roman" w:cs="Times New Roman"/>
          <w:b/>
          <w:bCs/>
          <w:sz w:val="24"/>
          <w:szCs w:val="24"/>
        </w:rPr>
        <w:t>deuterado</w:t>
      </w:r>
      <w:proofErr w:type="spellEnd"/>
      <w:r w:rsidRPr="00AF0EEA">
        <w:rPr>
          <w:rFonts w:ascii="Times New Roman" w:hAnsi="Times New Roman" w:cs="Times New Roman"/>
          <w:b/>
          <w:bCs/>
          <w:sz w:val="24"/>
          <w:szCs w:val="24"/>
        </w:rPr>
        <w:t>, nanoestruturas metálicas, polimerização do corante.</w:t>
      </w:r>
      <w:r w:rsidRPr="00AF0EEA">
        <w:rPr>
          <w:rFonts w:ascii="Times New Roman" w:hAnsi="Times New Roman" w:cs="Times New Roman"/>
          <w:sz w:val="24"/>
          <w:szCs w:val="24"/>
        </w:rPr>
        <w:t xml:space="preserve"> Fundação Universidade Federal do ABC- </w:t>
      </w:r>
      <w:proofErr w:type="gramStart"/>
      <w:r w:rsidRPr="00AF0EEA">
        <w:rPr>
          <w:rFonts w:ascii="Times New Roman" w:hAnsi="Times New Roman" w:cs="Times New Roman"/>
          <w:sz w:val="24"/>
          <w:szCs w:val="24"/>
        </w:rPr>
        <w:t>UFABC .</w:t>
      </w:r>
      <w:proofErr w:type="gramEnd"/>
      <w:r w:rsidRPr="00AF0EEA">
        <w:rPr>
          <w:rFonts w:ascii="Times New Roman" w:hAnsi="Times New Roman" w:cs="Times New Roman"/>
          <w:sz w:val="24"/>
          <w:szCs w:val="24"/>
        </w:rPr>
        <w:t xml:space="preserve"> BR n. 10 2016 008305 2 A2. Depósito: 14 abr. 2016. Concessão: 17 out. 2010.</w:t>
      </w:r>
    </w:p>
    <w:p w14:paraId="16F9FA7B" w14:textId="77777777" w:rsidR="007654F7" w:rsidRPr="00AF0EEA" w:rsidRDefault="007654F7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55E56" w14:textId="23357E44" w:rsidR="00C665EC" w:rsidRPr="00AF0EEA" w:rsidRDefault="00C665EC" w:rsidP="00C6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 Documento jurídico]</w:t>
      </w:r>
    </w:p>
    <w:p w14:paraId="5639B724" w14:textId="031170EA" w:rsidR="00C665EC" w:rsidRPr="00AF0EEA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BRASIL. [Constituição (1988)].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Constituição da República Federativa do Brasil</w:t>
      </w:r>
      <w:r w:rsidRPr="00AF0EEA">
        <w:rPr>
          <w:rFonts w:ascii="Times New Roman" w:hAnsi="Times New Roman" w:cs="Times New Roman"/>
          <w:sz w:val="24"/>
          <w:szCs w:val="24"/>
        </w:rPr>
        <w:t>: promulgada em 5 de outubro de 1988. 4. ed. São Paulo: Saraiva, 1990. 168 p.</w:t>
      </w:r>
    </w:p>
    <w:p w14:paraId="4F256E30" w14:textId="6A011595" w:rsidR="005342A5" w:rsidRPr="00AF0EEA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7E51" w14:textId="3B6DD1B0" w:rsidR="005342A5" w:rsidRPr="00AF0EEA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</w:t>
      </w:r>
      <w:r w:rsidR="00B54F44" w:rsidRPr="00AF0EEA">
        <w:rPr>
          <w:rFonts w:ascii="Times New Roman" w:hAnsi="Times New Roman" w:cs="Times New Roman"/>
          <w:sz w:val="24"/>
          <w:szCs w:val="24"/>
        </w:rPr>
        <w:t xml:space="preserve"> Leis e Decretos</w:t>
      </w:r>
      <w:r w:rsidRPr="00AF0EEA">
        <w:rPr>
          <w:rFonts w:ascii="Times New Roman" w:hAnsi="Times New Roman" w:cs="Times New Roman"/>
          <w:sz w:val="24"/>
          <w:szCs w:val="24"/>
        </w:rPr>
        <w:t>]</w:t>
      </w:r>
    </w:p>
    <w:p w14:paraId="7F120F18" w14:textId="1807E407" w:rsidR="00B54F44" w:rsidRPr="00AF0EEA" w:rsidRDefault="00B642D4" w:rsidP="00B6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BRASIL. Lei n° 9.273, de 3 de maio de 1996. Torna obrigatório a inclusão de dispositivo de segurança que impeça a reutilização das seringas descartáveis.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Lex</w:t>
      </w:r>
      <w:r w:rsidRPr="00AF0EEA">
        <w:rPr>
          <w:rFonts w:ascii="Times New Roman" w:hAnsi="Times New Roman" w:cs="Times New Roman"/>
          <w:sz w:val="24"/>
          <w:szCs w:val="24"/>
        </w:rPr>
        <w:t>: Coletânea de Legislação e Jurisprudência, São Paulo, v. 60, p. 1.260, maio/jun. 1996.</w:t>
      </w:r>
    </w:p>
    <w:p w14:paraId="46A5E66C" w14:textId="65858949" w:rsidR="005342A5" w:rsidRPr="00AF0EEA" w:rsidRDefault="005342A5" w:rsidP="0053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CFB67" w14:textId="61BA301C" w:rsidR="002905E8" w:rsidRPr="00AF0EEA" w:rsidRDefault="002905E8" w:rsidP="0029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>[Exemplo – Documentos de acesso exclusivo em meio eletrônico]</w:t>
      </w:r>
    </w:p>
    <w:p w14:paraId="09E122F8" w14:textId="17DCBDA8" w:rsidR="00070257" w:rsidRPr="00AF0EEA" w:rsidRDefault="00A12195" w:rsidP="00F7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EA">
        <w:rPr>
          <w:rFonts w:ascii="Times New Roman" w:hAnsi="Times New Roman" w:cs="Times New Roman"/>
          <w:sz w:val="24"/>
          <w:szCs w:val="24"/>
        </w:rPr>
        <w:t xml:space="preserve">UNIVERSIDADE FEDERAL DO ABC. </w:t>
      </w:r>
      <w:r w:rsidRPr="00AF0EEA">
        <w:rPr>
          <w:rFonts w:ascii="Times New Roman" w:hAnsi="Times New Roman" w:cs="Times New Roman"/>
          <w:b/>
          <w:bCs/>
          <w:sz w:val="24"/>
          <w:szCs w:val="24"/>
        </w:rPr>
        <w:t>Pesquisa analisa percepção do mercado de trabalho sobre a formação ofertada pela #UFABC</w:t>
      </w:r>
      <w:r w:rsidRPr="00AF0EEA">
        <w:rPr>
          <w:rFonts w:ascii="Times New Roman" w:hAnsi="Times New Roman" w:cs="Times New Roman"/>
          <w:sz w:val="24"/>
          <w:szCs w:val="24"/>
        </w:rPr>
        <w:t xml:space="preserve">. Santo André, 25 de </w:t>
      </w:r>
      <w:proofErr w:type="spellStart"/>
      <w:r w:rsidRPr="00AF0EEA">
        <w:rPr>
          <w:rFonts w:ascii="Times New Roman" w:hAnsi="Times New Roman" w:cs="Times New Roman"/>
          <w:sz w:val="24"/>
          <w:szCs w:val="24"/>
        </w:rPr>
        <w:t>abr</w:t>
      </w:r>
      <w:proofErr w:type="spellEnd"/>
      <w:r w:rsidRPr="00AF0EEA">
        <w:rPr>
          <w:rFonts w:ascii="Times New Roman" w:hAnsi="Times New Roman" w:cs="Times New Roman"/>
          <w:sz w:val="24"/>
          <w:szCs w:val="24"/>
        </w:rPr>
        <w:t xml:space="preserve"> de 2019. Twitter: @ufabc. Disponível em: https://twitter.com/ufabc/status/1121451357788147712. Acesso em: 30 abr. 2019.</w:t>
      </w:r>
    </w:p>
    <w:sectPr w:rsidR="00070257" w:rsidRPr="00AF0EEA" w:rsidSect="005735E0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E7B3" w14:textId="77777777" w:rsidR="00B91722" w:rsidRDefault="00B91722" w:rsidP="00A20650">
      <w:pPr>
        <w:spacing w:after="0" w:line="240" w:lineRule="auto"/>
      </w:pPr>
      <w:r>
        <w:separator/>
      </w:r>
    </w:p>
  </w:endnote>
  <w:endnote w:type="continuationSeparator" w:id="0">
    <w:p w14:paraId="2A9D8044" w14:textId="77777777" w:rsidR="00B91722" w:rsidRDefault="00B91722" w:rsidP="00A20650">
      <w:pPr>
        <w:spacing w:after="0" w:line="240" w:lineRule="auto"/>
      </w:pPr>
      <w:r>
        <w:continuationSeparator/>
      </w:r>
    </w:p>
  </w:endnote>
  <w:endnote w:type="continuationNotice" w:id="1">
    <w:p w14:paraId="1B0BE956" w14:textId="77777777" w:rsidR="00B91722" w:rsidRDefault="00B91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4C4B" w14:textId="3201A929" w:rsidR="001B7CCE" w:rsidRDefault="001B7CCE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C35414" wp14:editId="2C553FC4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6073140" cy="354172"/>
          <wp:effectExtent l="0" t="0" r="0" b="8255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354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C0C3" w14:textId="77777777" w:rsidR="00B91722" w:rsidRDefault="00B91722" w:rsidP="00A20650">
      <w:pPr>
        <w:spacing w:after="0" w:line="240" w:lineRule="auto"/>
      </w:pPr>
      <w:r>
        <w:separator/>
      </w:r>
    </w:p>
  </w:footnote>
  <w:footnote w:type="continuationSeparator" w:id="0">
    <w:p w14:paraId="79E730D6" w14:textId="77777777" w:rsidR="00B91722" w:rsidRDefault="00B91722" w:rsidP="00A20650">
      <w:pPr>
        <w:spacing w:after="0" w:line="240" w:lineRule="auto"/>
      </w:pPr>
      <w:r>
        <w:continuationSeparator/>
      </w:r>
    </w:p>
  </w:footnote>
  <w:footnote w:type="continuationNotice" w:id="1">
    <w:p w14:paraId="5EBD81A9" w14:textId="77777777" w:rsidR="00B91722" w:rsidRDefault="00B917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6AA5" w14:textId="025CE954" w:rsidR="0095129C" w:rsidRPr="0095129C" w:rsidRDefault="00460E90">
    <w:pPr>
      <w:pStyle w:val="En-tte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FF0F1" wp14:editId="7E7B1495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760085" cy="1440180"/>
          <wp:effectExtent l="0" t="0" r="0" b="7620"/>
          <wp:wrapSquare wrapText="bothSides"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hAnsi="Times New Roman" w:cs="Times New Roman"/>
          <w:sz w:val="24"/>
          <w:szCs w:val="24"/>
        </w:rPr>
        <w:id w:val="507190876"/>
        <w:docPartObj>
          <w:docPartGallery w:val="Page Numbers (Top of Page)"/>
          <w:docPartUnique/>
        </w:docPartObj>
      </w:sdtPr>
      <w:sdtEndPr/>
      <w:sdtContent>
        <w:r w:rsidR="0095129C" w:rsidRPr="009512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129C" w:rsidRPr="009512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5129C" w:rsidRPr="009512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29C" w:rsidRPr="0095129C">
          <w:rPr>
            <w:rFonts w:ascii="Times New Roman" w:hAnsi="Times New Roman" w:cs="Times New Roman"/>
            <w:sz w:val="24"/>
            <w:szCs w:val="24"/>
          </w:rPr>
          <w:t>2</w:t>
        </w:r>
        <w:r w:rsidR="0095129C" w:rsidRPr="0095129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41C1E87" w14:textId="411AC43F" w:rsidR="00E51185" w:rsidRPr="0095129C" w:rsidRDefault="00E51185">
    <w:pPr>
      <w:pStyle w:val="En-tt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0"/>
    <w:rsid w:val="000039EF"/>
    <w:rsid w:val="00012EC6"/>
    <w:rsid w:val="000435EB"/>
    <w:rsid w:val="00070257"/>
    <w:rsid w:val="00087D49"/>
    <w:rsid w:val="000C4705"/>
    <w:rsid w:val="000F20D0"/>
    <w:rsid w:val="0012026A"/>
    <w:rsid w:val="00133DC3"/>
    <w:rsid w:val="0016069D"/>
    <w:rsid w:val="00162E74"/>
    <w:rsid w:val="00194902"/>
    <w:rsid w:val="001B7CCE"/>
    <w:rsid w:val="001E23A2"/>
    <w:rsid w:val="00241EFB"/>
    <w:rsid w:val="00253E70"/>
    <w:rsid w:val="002905E8"/>
    <w:rsid w:val="002946BD"/>
    <w:rsid w:val="002F524B"/>
    <w:rsid w:val="002F660F"/>
    <w:rsid w:val="0032145D"/>
    <w:rsid w:val="00356CBA"/>
    <w:rsid w:val="003E0340"/>
    <w:rsid w:val="003F26DC"/>
    <w:rsid w:val="003F78AB"/>
    <w:rsid w:val="00405D54"/>
    <w:rsid w:val="00442185"/>
    <w:rsid w:val="00446946"/>
    <w:rsid w:val="00460E90"/>
    <w:rsid w:val="00463897"/>
    <w:rsid w:val="00497CF5"/>
    <w:rsid w:val="004C257A"/>
    <w:rsid w:val="004C3C11"/>
    <w:rsid w:val="005342A5"/>
    <w:rsid w:val="00535922"/>
    <w:rsid w:val="00571D9A"/>
    <w:rsid w:val="005735E0"/>
    <w:rsid w:val="00573BE3"/>
    <w:rsid w:val="0057761A"/>
    <w:rsid w:val="00587823"/>
    <w:rsid w:val="005B1761"/>
    <w:rsid w:val="005B3C65"/>
    <w:rsid w:val="005D235A"/>
    <w:rsid w:val="005F599F"/>
    <w:rsid w:val="00617377"/>
    <w:rsid w:val="00623660"/>
    <w:rsid w:val="00624DDE"/>
    <w:rsid w:val="006827F4"/>
    <w:rsid w:val="006952C0"/>
    <w:rsid w:val="006A55A2"/>
    <w:rsid w:val="006B5FAC"/>
    <w:rsid w:val="006C5CDA"/>
    <w:rsid w:val="006D142E"/>
    <w:rsid w:val="006E5F4E"/>
    <w:rsid w:val="006F199D"/>
    <w:rsid w:val="006F27B7"/>
    <w:rsid w:val="0070653E"/>
    <w:rsid w:val="007078D5"/>
    <w:rsid w:val="0073195B"/>
    <w:rsid w:val="00763A53"/>
    <w:rsid w:val="007654F7"/>
    <w:rsid w:val="007A084C"/>
    <w:rsid w:val="007B74F6"/>
    <w:rsid w:val="007D294F"/>
    <w:rsid w:val="00801A0E"/>
    <w:rsid w:val="00802064"/>
    <w:rsid w:val="0080323F"/>
    <w:rsid w:val="008074A5"/>
    <w:rsid w:val="00830E6E"/>
    <w:rsid w:val="008323FE"/>
    <w:rsid w:val="008361A5"/>
    <w:rsid w:val="00837EC2"/>
    <w:rsid w:val="00842576"/>
    <w:rsid w:val="00847280"/>
    <w:rsid w:val="00861F38"/>
    <w:rsid w:val="00892BF8"/>
    <w:rsid w:val="008E3B39"/>
    <w:rsid w:val="009215BE"/>
    <w:rsid w:val="0095129C"/>
    <w:rsid w:val="00997C8D"/>
    <w:rsid w:val="009B5FC8"/>
    <w:rsid w:val="009C4AD6"/>
    <w:rsid w:val="009E22EC"/>
    <w:rsid w:val="009E2D5D"/>
    <w:rsid w:val="009E3507"/>
    <w:rsid w:val="00A01607"/>
    <w:rsid w:val="00A12195"/>
    <w:rsid w:val="00A20650"/>
    <w:rsid w:val="00A83C9B"/>
    <w:rsid w:val="00AC68DF"/>
    <w:rsid w:val="00AC796A"/>
    <w:rsid w:val="00AF0EEA"/>
    <w:rsid w:val="00B54F44"/>
    <w:rsid w:val="00B642D4"/>
    <w:rsid w:val="00B64470"/>
    <w:rsid w:val="00B91722"/>
    <w:rsid w:val="00BB065C"/>
    <w:rsid w:val="00BB2B0F"/>
    <w:rsid w:val="00BC15D9"/>
    <w:rsid w:val="00BC4B7F"/>
    <w:rsid w:val="00BD403D"/>
    <w:rsid w:val="00C30E60"/>
    <w:rsid w:val="00C4129F"/>
    <w:rsid w:val="00C51697"/>
    <w:rsid w:val="00C60AC8"/>
    <w:rsid w:val="00C665EC"/>
    <w:rsid w:val="00C83082"/>
    <w:rsid w:val="00C93D11"/>
    <w:rsid w:val="00CD7EDA"/>
    <w:rsid w:val="00D0654B"/>
    <w:rsid w:val="00D066A3"/>
    <w:rsid w:val="00D250CD"/>
    <w:rsid w:val="00D535D3"/>
    <w:rsid w:val="00D83EDC"/>
    <w:rsid w:val="00DB7B2C"/>
    <w:rsid w:val="00DC152A"/>
    <w:rsid w:val="00DE2E37"/>
    <w:rsid w:val="00DF6012"/>
    <w:rsid w:val="00E2252B"/>
    <w:rsid w:val="00E45569"/>
    <w:rsid w:val="00E47573"/>
    <w:rsid w:val="00E51185"/>
    <w:rsid w:val="00E53153"/>
    <w:rsid w:val="00E536F9"/>
    <w:rsid w:val="00EA57B7"/>
    <w:rsid w:val="00F2661D"/>
    <w:rsid w:val="00F7419C"/>
    <w:rsid w:val="00F97C03"/>
    <w:rsid w:val="00FA64CE"/>
    <w:rsid w:val="00FB48D6"/>
    <w:rsid w:val="096B5E8D"/>
    <w:rsid w:val="11B9D805"/>
    <w:rsid w:val="2F55AE77"/>
    <w:rsid w:val="4300C0C7"/>
    <w:rsid w:val="68A86BC9"/>
    <w:rsid w:val="69509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E4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0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650"/>
  </w:style>
  <w:style w:type="paragraph" w:styleId="Pieddepage">
    <w:name w:val="footer"/>
    <w:basedOn w:val="Normal"/>
    <w:link w:val="PieddepageCar"/>
    <w:uiPriority w:val="99"/>
    <w:unhideWhenUsed/>
    <w:rsid w:val="00A20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650"/>
  </w:style>
  <w:style w:type="paragraph" w:styleId="Titre">
    <w:name w:val="Title"/>
    <w:basedOn w:val="Normal"/>
    <w:next w:val="Normal"/>
    <w:link w:val="TitreCar"/>
    <w:uiPriority w:val="10"/>
    <w:qFormat/>
    <w:rsid w:val="00A20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0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0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Policepardfaut"/>
    <w:rsid w:val="00802064"/>
  </w:style>
  <w:style w:type="character" w:customStyle="1" w:styleId="eop">
    <w:name w:val="eop"/>
    <w:basedOn w:val="Policepardfaut"/>
    <w:rsid w:val="00802064"/>
  </w:style>
  <w:style w:type="paragraph" w:styleId="Notedebasdepage">
    <w:name w:val="footnote text"/>
    <w:basedOn w:val="Normal"/>
    <w:link w:val="NotedebasdepageCar"/>
    <w:uiPriority w:val="99"/>
    <w:unhideWhenUsed/>
    <w:qFormat/>
    <w:rsid w:val="00802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8020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206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2064"/>
    <w:rPr>
      <w:color w:val="A5A5A5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37E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E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E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EC2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unhideWhenUsed/>
    <w:rsid w:val="00E47573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E4757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uel.br/eventos/cpcb/pages/arquivos/5deg%20CPCB%20ANAIS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6">
      <a:dk1>
        <a:sysClr val="windowText" lastClr="000000"/>
      </a:dk1>
      <a:lt1>
        <a:sysClr val="window" lastClr="FFFFFF"/>
      </a:lt1>
      <a:dk2>
        <a:srgbClr val="1D51A7"/>
      </a:dk2>
      <a:lt2>
        <a:srgbClr val="E7E6E6"/>
      </a:lt2>
      <a:accent1>
        <a:srgbClr val="4284F4"/>
      </a:accent1>
      <a:accent2>
        <a:srgbClr val="0F9C58"/>
      </a:accent2>
      <a:accent3>
        <a:srgbClr val="DA4436"/>
      </a:accent3>
      <a:accent4>
        <a:srgbClr val="F4B301"/>
      </a:accent4>
      <a:accent5>
        <a:srgbClr val="A5A5A5"/>
      </a:accent5>
      <a:accent6>
        <a:srgbClr val="A5A5A5"/>
      </a:accent6>
      <a:hlink>
        <a:srgbClr val="A5A5A5"/>
      </a:hlink>
      <a:folHlink>
        <a:srgbClr val="A5A5A5"/>
      </a:folHlink>
    </a:clrScheme>
    <a:fontScheme name="Personalizada 13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1E1E8EC716054E96CDCDEE4A0F819F" ma:contentTypeVersion="12" ma:contentTypeDescription="Crie um novo documento." ma:contentTypeScope="" ma:versionID="7debfe7685c9f9e81f8068e5986d16db">
  <xsd:schema xmlns:xsd="http://www.w3.org/2001/XMLSchema" xmlns:xs="http://www.w3.org/2001/XMLSchema" xmlns:p="http://schemas.microsoft.com/office/2006/metadata/properties" xmlns:ns2="eeb8553e-4755-427a-914d-3c3527ae2882" xmlns:ns3="37f32aa8-7742-449f-b300-ac4895df5010" targetNamespace="http://schemas.microsoft.com/office/2006/metadata/properties" ma:root="true" ma:fieldsID="bf951f5d105331fad917d312afdd4078" ns2:_="" ns3:_="">
    <xsd:import namespace="eeb8553e-4755-427a-914d-3c3527ae2882"/>
    <xsd:import namespace="37f32aa8-7742-449f-b300-ac4895df5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553e-4755-427a-914d-3c3527ae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2aa8-7742-449f-b300-ac4895df5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f32aa8-7742-449f-b300-ac4895df5010">
      <UserInfo>
        <DisplayName>Carlos Eduardo Frohlich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8A770B-6574-476D-9546-BE23735C9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3F65F-E663-4C39-BAB1-748DE28D9156}"/>
</file>

<file path=customXml/itemProps3.xml><?xml version="1.0" encoding="utf-8"?>
<ds:datastoreItem xmlns:ds="http://schemas.openxmlformats.org/officeDocument/2006/customXml" ds:itemID="{841029ED-1D4A-4A3C-862A-182886C3ACA7}"/>
</file>

<file path=customXml/itemProps4.xml><?xml version="1.0" encoding="utf-8"?>
<ds:datastoreItem xmlns:ds="http://schemas.openxmlformats.org/officeDocument/2006/customXml" ds:itemID="{A2DAF837-373E-49E3-9778-DE12C5C4A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2022-03-30T13:35:00Z</dcterms:created>
  <dcterms:modified xsi:type="dcterms:W3CDTF">2022-03-30T13:36:00Z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0x010100131E1E8EC716054E96CDCDEE4A0F819F</vt:lpwstr>
  </property>
</Properties>
</file>